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08" w:rsidRPr="00C3260D" w:rsidRDefault="006D049A" w:rsidP="006D049A">
      <w:pPr>
        <w:pStyle w:val="a3"/>
        <w:ind w:left="6096"/>
        <w:rPr>
          <w:rFonts w:ascii="Times New Roman" w:hAnsi="Times New Roman" w:cs="Times New Roman"/>
          <w:sz w:val="24"/>
          <w:szCs w:val="24"/>
        </w:rPr>
      </w:pPr>
      <w:r w:rsidRPr="00C3260D">
        <w:rPr>
          <w:rFonts w:ascii="Times New Roman" w:hAnsi="Times New Roman" w:cs="Times New Roman"/>
          <w:sz w:val="24"/>
          <w:szCs w:val="24"/>
        </w:rPr>
        <w:t>УТВЕРЖДАЮ</w:t>
      </w:r>
    </w:p>
    <w:p w:rsidR="006D049A" w:rsidRPr="00C3260D" w:rsidRDefault="006D049A" w:rsidP="006D049A">
      <w:pPr>
        <w:pStyle w:val="a3"/>
        <w:ind w:left="6096"/>
        <w:rPr>
          <w:rFonts w:ascii="Times New Roman" w:hAnsi="Times New Roman" w:cs="Times New Roman"/>
          <w:sz w:val="24"/>
          <w:szCs w:val="24"/>
        </w:rPr>
      </w:pPr>
      <w:r w:rsidRPr="00C3260D">
        <w:rPr>
          <w:rFonts w:ascii="Times New Roman" w:hAnsi="Times New Roman" w:cs="Times New Roman"/>
          <w:sz w:val="24"/>
          <w:szCs w:val="24"/>
        </w:rPr>
        <w:t>Организатор торгов</w:t>
      </w:r>
    </w:p>
    <w:p w:rsidR="00A62C54" w:rsidRPr="00C3260D" w:rsidRDefault="00A62C54" w:rsidP="006D049A">
      <w:pPr>
        <w:pStyle w:val="a3"/>
        <w:ind w:left="6096"/>
        <w:rPr>
          <w:rFonts w:ascii="Times New Roman" w:hAnsi="Times New Roman" w:cs="Times New Roman"/>
          <w:sz w:val="24"/>
          <w:szCs w:val="24"/>
        </w:rPr>
      </w:pPr>
      <w:r w:rsidRPr="00C3260D">
        <w:rPr>
          <w:rFonts w:ascii="Times New Roman" w:hAnsi="Times New Roman" w:cs="Times New Roman"/>
          <w:sz w:val="24"/>
          <w:szCs w:val="24"/>
        </w:rPr>
        <w:t>ОАО «ИПК «Чувашия»</w:t>
      </w:r>
    </w:p>
    <w:p w:rsidR="006D049A" w:rsidRPr="00C3260D" w:rsidRDefault="006D049A" w:rsidP="006D049A">
      <w:pPr>
        <w:pStyle w:val="a3"/>
        <w:ind w:left="6096"/>
        <w:rPr>
          <w:rFonts w:ascii="Times New Roman" w:hAnsi="Times New Roman" w:cs="Times New Roman"/>
          <w:sz w:val="24"/>
          <w:szCs w:val="24"/>
        </w:rPr>
      </w:pPr>
    </w:p>
    <w:p w:rsidR="006D049A" w:rsidRPr="00C3260D" w:rsidRDefault="00C025F6" w:rsidP="006D049A">
      <w:pPr>
        <w:pStyle w:val="a3"/>
        <w:ind w:left="6096"/>
        <w:rPr>
          <w:rFonts w:ascii="Times New Roman" w:hAnsi="Times New Roman" w:cs="Times New Roman"/>
          <w:sz w:val="24"/>
          <w:szCs w:val="24"/>
        </w:rPr>
      </w:pPr>
      <w:r w:rsidRPr="00C3260D">
        <w:rPr>
          <w:rFonts w:ascii="Times New Roman" w:hAnsi="Times New Roman" w:cs="Times New Roman"/>
          <w:sz w:val="24"/>
          <w:szCs w:val="24"/>
        </w:rPr>
        <w:t>_____________ Чемерев В.А.</w:t>
      </w:r>
    </w:p>
    <w:p w:rsidR="00A71032" w:rsidRPr="00C3260D" w:rsidRDefault="00A71032" w:rsidP="006D049A">
      <w:pPr>
        <w:pStyle w:val="a3"/>
        <w:ind w:left="6096"/>
        <w:rPr>
          <w:rFonts w:ascii="Times New Roman" w:hAnsi="Times New Roman" w:cs="Times New Roman"/>
          <w:sz w:val="24"/>
          <w:szCs w:val="24"/>
        </w:rPr>
      </w:pPr>
    </w:p>
    <w:p w:rsidR="006D049A" w:rsidRPr="00C3260D" w:rsidRDefault="00066F51" w:rsidP="006D049A">
      <w:pPr>
        <w:pStyle w:val="a3"/>
        <w:ind w:left="6096"/>
        <w:rPr>
          <w:rFonts w:ascii="Times New Roman" w:hAnsi="Times New Roman" w:cs="Times New Roman"/>
          <w:sz w:val="24"/>
          <w:szCs w:val="24"/>
        </w:rPr>
      </w:pPr>
      <w:r>
        <w:rPr>
          <w:rFonts w:ascii="Times New Roman" w:hAnsi="Times New Roman" w:cs="Times New Roman"/>
          <w:sz w:val="24"/>
          <w:szCs w:val="24"/>
        </w:rPr>
        <w:t xml:space="preserve">08  мая </w:t>
      </w:r>
      <w:r w:rsidR="006D049A" w:rsidRPr="00C3260D">
        <w:rPr>
          <w:rFonts w:ascii="Times New Roman" w:hAnsi="Times New Roman" w:cs="Times New Roman"/>
          <w:sz w:val="24"/>
          <w:szCs w:val="24"/>
        </w:rPr>
        <w:t xml:space="preserve"> 2015 г.</w:t>
      </w:r>
    </w:p>
    <w:p w:rsidR="006D049A" w:rsidRPr="00C3260D" w:rsidRDefault="006D049A" w:rsidP="006D049A">
      <w:pPr>
        <w:pStyle w:val="a3"/>
        <w:ind w:left="6096"/>
        <w:rPr>
          <w:rFonts w:ascii="Times New Roman" w:hAnsi="Times New Roman" w:cs="Times New Roman"/>
          <w:sz w:val="24"/>
          <w:szCs w:val="24"/>
        </w:rPr>
      </w:pPr>
    </w:p>
    <w:p w:rsidR="006D049A" w:rsidRPr="00C3260D" w:rsidRDefault="006D049A" w:rsidP="006D049A">
      <w:pPr>
        <w:pStyle w:val="a3"/>
        <w:rPr>
          <w:rFonts w:ascii="Times New Roman" w:hAnsi="Times New Roman" w:cs="Times New Roman"/>
          <w:sz w:val="24"/>
          <w:szCs w:val="24"/>
        </w:rPr>
      </w:pPr>
    </w:p>
    <w:p w:rsidR="006D049A" w:rsidRPr="00C3260D" w:rsidRDefault="006D049A" w:rsidP="006D049A">
      <w:pPr>
        <w:pStyle w:val="21"/>
        <w:tabs>
          <w:tab w:val="left" w:pos="615"/>
        </w:tabs>
        <w:jc w:val="left"/>
        <w:rPr>
          <w:sz w:val="23"/>
          <w:szCs w:val="23"/>
        </w:rPr>
      </w:pPr>
    </w:p>
    <w:p w:rsidR="000815F0" w:rsidRPr="00C3260D" w:rsidRDefault="000815F0" w:rsidP="006D049A">
      <w:pPr>
        <w:pStyle w:val="21"/>
        <w:tabs>
          <w:tab w:val="left" w:pos="615"/>
        </w:tabs>
        <w:jc w:val="left"/>
        <w:rPr>
          <w:sz w:val="23"/>
          <w:szCs w:val="23"/>
        </w:rPr>
      </w:pPr>
    </w:p>
    <w:p w:rsidR="000815F0" w:rsidRPr="00C3260D" w:rsidRDefault="000815F0" w:rsidP="006D049A">
      <w:pPr>
        <w:pStyle w:val="21"/>
        <w:tabs>
          <w:tab w:val="left" w:pos="615"/>
        </w:tabs>
        <w:jc w:val="left"/>
        <w:rPr>
          <w:sz w:val="23"/>
          <w:szCs w:val="23"/>
        </w:rPr>
      </w:pPr>
    </w:p>
    <w:p w:rsidR="000815F0" w:rsidRPr="00C3260D" w:rsidRDefault="000815F0" w:rsidP="000815F0">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ДОКУМЕНТАЦИЯ</w:t>
      </w:r>
    </w:p>
    <w:p w:rsidR="000815F0" w:rsidRPr="00C3260D" w:rsidRDefault="000815F0" w:rsidP="000815F0">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ОБ ОТКРЫТОМ АУКЦИОНЕ</w:t>
      </w:r>
    </w:p>
    <w:p w:rsidR="000815F0" w:rsidRPr="00C3260D" w:rsidRDefault="000815F0" w:rsidP="000815F0">
      <w:pPr>
        <w:pStyle w:val="a3"/>
        <w:jc w:val="both"/>
        <w:rPr>
          <w:rFonts w:ascii="Times New Roman" w:hAnsi="Times New Roman" w:cs="Times New Roman"/>
          <w:sz w:val="24"/>
          <w:szCs w:val="24"/>
        </w:rPr>
      </w:pPr>
    </w:p>
    <w:p w:rsidR="000815F0" w:rsidRPr="00C3260D" w:rsidRDefault="000815F0" w:rsidP="000815F0">
      <w:pPr>
        <w:jc w:val="both"/>
      </w:pPr>
      <w:proofErr w:type="gramStart"/>
      <w:r w:rsidRPr="00C3260D">
        <w:t>на право заключения договоров 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Республики «Чувашское книжное издательство» Министерства информационной политики и массовых коммуникаций Чувашской Республики                             и на праве оперативного управления за</w:t>
      </w:r>
      <w:proofErr w:type="gramEnd"/>
      <w:r w:rsidRPr="00C3260D">
        <w:t xml:space="preserve"> автономным учреждением Чувашской                  Республики «Издательский дом «Хыпар» Министерства информационной политики                  и  массовых   коммуникаций   Чувашской   Республики,   расположенному   по  адресу:</w:t>
      </w:r>
    </w:p>
    <w:p w:rsidR="000815F0" w:rsidRPr="00C3260D" w:rsidRDefault="000815F0" w:rsidP="000815F0">
      <w:pPr>
        <w:jc w:val="center"/>
        <w:rPr>
          <w:rStyle w:val="FontStyle11"/>
          <w:sz w:val="24"/>
          <w:szCs w:val="24"/>
        </w:rPr>
      </w:pPr>
      <w:r w:rsidRPr="00C3260D">
        <w:rPr>
          <w:rStyle w:val="FontStyle11"/>
          <w:sz w:val="24"/>
          <w:szCs w:val="24"/>
        </w:rPr>
        <w:t>428019, Чувашская Республика, гор. Чебоксары, проспект Ивана Яковлева, дом 13</w:t>
      </w:r>
    </w:p>
    <w:p w:rsidR="000815F0" w:rsidRPr="00C3260D" w:rsidRDefault="000815F0" w:rsidP="000815F0">
      <w:pPr>
        <w:pStyle w:val="21"/>
        <w:rPr>
          <w:b/>
          <w:szCs w:val="24"/>
        </w:rPr>
      </w:pPr>
    </w:p>
    <w:p w:rsidR="000815F0" w:rsidRPr="00C3260D" w:rsidRDefault="000815F0" w:rsidP="000815F0">
      <w:pPr>
        <w:pStyle w:val="21"/>
        <w:jc w:val="center"/>
        <w:rPr>
          <w:b/>
        </w:rPr>
      </w:pPr>
      <w:r w:rsidRPr="00C3260D">
        <w:rPr>
          <w:b/>
        </w:rPr>
        <w:t>Количество лотов: 3 (три)</w:t>
      </w:r>
    </w:p>
    <w:p w:rsidR="000815F0" w:rsidRPr="00C3260D" w:rsidRDefault="000815F0" w:rsidP="000815F0">
      <w:pPr>
        <w:pStyle w:val="21"/>
        <w:jc w:val="center"/>
        <w:rPr>
          <w:b/>
        </w:rPr>
      </w:pPr>
    </w:p>
    <w:p w:rsidR="000815F0" w:rsidRPr="00C3260D" w:rsidRDefault="000815F0" w:rsidP="000815F0">
      <w:pPr>
        <w:pStyle w:val="21"/>
        <w:jc w:val="center"/>
        <w:rPr>
          <w:b/>
        </w:rPr>
      </w:pPr>
    </w:p>
    <w:p w:rsidR="000815F0" w:rsidRPr="00C3260D" w:rsidRDefault="000815F0" w:rsidP="000815F0">
      <w:pPr>
        <w:pStyle w:val="21"/>
        <w:jc w:val="center"/>
        <w:rPr>
          <w:b/>
        </w:rPr>
      </w:pPr>
    </w:p>
    <w:p w:rsidR="006D049A" w:rsidRPr="00C3260D" w:rsidRDefault="006D049A" w:rsidP="006D049A">
      <w:pPr>
        <w:pStyle w:val="21"/>
        <w:tabs>
          <w:tab w:val="left" w:pos="615"/>
        </w:tabs>
        <w:jc w:val="left"/>
        <w:rPr>
          <w:sz w:val="23"/>
          <w:szCs w:val="23"/>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6"/>
        <w:gridCol w:w="4678"/>
      </w:tblGrid>
      <w:tr w:rsidR="006D049A" w:rsidRPr="00C3260D" w:rsidTr="00DE4C87">
        <w:tc>
          <w:tcPr>
            <w:tcW w:w="9214" w:type="dxa"/>
            <w:gridSpan w:val="2"/>
          </w:tcPr>
          <w:p w:rsidR="00DE4C87" w:rsidRPr="00C3260D" w:rsidRDefault="00DE4C87" w:rsidP="006D049A">
            <w:pPr>
              <w:widowControl w:val="0"/>
              <w:autoSpaceDE w:val="0"/>
              <w:autoSpaceDN w:val="0"/>
              <w:adjustRightInd w:val="0"/>
              <w:jc w:val="center"/>
              <w:rPr>
                <w:sz w:val="16"/>
                <w:szCs w:val="16"/>
              </w:rPr>
            </w:pPr>
          </w:p>
          <w:p w:rsidR="006D049A" w:rsidRPr="00C3260D" w:rsidRDefault="006D049A" w:rsidP="006D049A">
            <w:pPr>
              <w:widowControl w:val="0"/>
              <w:autoSpaceDE w:val="0"/>
              <w:autoSpaceDN w:val="0"/>
              <w:adjustRightInd w:val="0"/>
              <w:jc w:val="center"/>
            </w:pPr>
            <w:r w:rsidRPr="00C3260D">
              <w:t>Документация об открытом аукционе согласована:</w:t>
            </w:r>
          </w:p>
          <w:p w:rsidR="006D049A" w:rsidRPr="00C3260D" w:rsidRDefault="006D049A" w:rsidP="006D049A">
            <w:pPr>
              <w:widowControl w:val="0"/>
              <w:autoSpaceDE w:val="0"/>
              <w:autoSpaceDN w:val="0"/>
              <w:adjustRightInd w:val="0"/>
              <w:jc w:val="center"/>
              <w:rPr>
                <w:sz w:val="16"/>
                <w:szCs w:val="16"/>
              </w:rPr>
            </w:pPr>
          </w:p>
        </w:tc>
      </w:tr>
      <w:tr w:rsidR="006D049A" w:rsidRPr="00C3260D" w:rsidTr="00DE4C87">
        <w:tc>
          <w:tcPr>
            <w:tcW w:w="4536" w:type="dxa"/>
          </w:tcPr>
          <w:p w:rsidR="006D049A" w:rsidRPr="00C3260D" w:rsidRDefault="00055C98" w:rsidP="00692E2B">
            <w:pPr>
              <w:widowControl w:val="0"/>
              <w:autoSpaceDE w:val="0"/>
              <w:autoSpaceDN w:val="0"/>
              <w:adjustRightInd w:val="0"/>
              <w:jc w:val="both"/>
            </w:pPr>
            <w:r w:rsidRPr="00C3260D">
              <w:rPr>
                <w:sz w:val="22"/>
                <w:szCs w:val="22"/>
              </w:rPr>
              <w:t>Балансодержатель</w:t>
            </w:r>
            <w:r w:rsidR="006D049A" w:rsidRPr="00C3260D">
              <w:rPr>
                <w:sz w:val="22"/>
                <w:szCs w:val="22"/>
              </w:rPr>
              <w:t xml:space="preserve"> 1</w:t>
            </w:r>
          </w:p>
          <w:p w:rsidR="006D049A" w:rsidRPr="00C3260D" w:rsidRDefault="006D049A" w:rsidP="00692E2B">
            <w:pPr>
              <w:widowControl w:val="0"/>
              <w:autoSpaceDE w:val="0"/>
              <w:autoSpaceDN w:val="0"/>
              <w:adjustRightInd w:val="0"/>
              <w:jc w:val="both"/>
            </w:pPr>
            <w:r w:rsidRPr="00C3260D">
              <w:rPr>
                <w:sz w:val="22"/>
                <w:szCs w:val="22"/>
              </w:rPr>
              <w:t>ОАО «ИПК «Чувашия»</w:t>
            </w:r>
          </w:p>
          <w:p w:rsidR="006D049A" w:rsidRPr="00C3260D" w:rsidRDefault="006D049A" w:rsidP="00692E2B">
            <w:pPr>
              <w:widowControl w:val="0"/>
              <w:autoSpaceDE w:val="0"/>
              <w:autoSpaceDN w:val="0"/>
              <w:adjustRightInd w:val="0"/>
              <w:jc w:val="both"/>
            </w:pPr>
            <w:r w:rsidRPr="00C3260D">
              <w:rPr>
                <w:sz w:val="22"/>
                <w:szCs w:val="22"/>
              </w:rPr>
              <w:t>Генеральный директор</w:t>
            </w:r>
          </w:p>
          <w:p w:rsidR="006D049A" w:rsidRPr="00C3260D" w:rsidRDefault="006D049A" w:rsidP="00692E2B">
            <w:pPr>
              <w:widowControl w:val="0"/>
              <w:autoSpaceDE w:val="0"/>
              <w:autoSpaceDN w:val="0"/>
              <w:adjustRightInd w:val="0"/>
              <w:jc w:val="both"/>
            </w:pPr>
          </w:p>
          <w:p w:rsidR="006D049A" w:rsidRPr="00C3260D" w:rsidRDefault="006D049A" w:rsidP="00692E2B">
            <w:pPr>
              <w:widowControl w:val="0"/>
              <w:autoSpaceDE w:val="0"/>
              <w:autoSpaceDN w:val="0"/>
              <w:adjustRightInd w:val="0"/>
              <w:jc w:val="both"/>
            </w:pPr>
            <w:r w:rsidRPr="00C3260D">
              <w:rPr>
                <w:sz w:val="22"/>
                <w:szCs w:val="22"/>
              </w:rPr>
              <w:t>_____________________ В.А. Чемерев</w:t>
            </w:r>
          </w:p>
          <w:p w:rsidR="00597C18" w:rsidRPr="00C3260D" w:rsidRDefault="00597C18" w:rsidP="00692E2B">
            <w:pPr>
              <w:widowControl w:val="0"/>
              <w:autoSpaceDE w:val="0"/>
              <w:autoSpaceDN w:val="0"/>
              <w:adjustRightInd w:val="0"/>
              <w:jc w:val="both"/>
            </w:pPr>
          </w:p>
          <w:p w:rsidR="00597C18" w:rsidRPr="00C3260D" w:rsidRDefault="00597C18" w:rsidP="00692E2B">
            <w:pPr>
              <w:widowControl w:val="0"/>
              <w:autoSpaceDE w:val="0"/>
              <w:autoSpaceDN w:val="0"/>
              <w:adjustRightInd w:val="0"/>
              <w:jc w:val="both"/>
            </w:pPr>
          </w:p>
        </w:tc>
        <w:tc>
          <w:tcPr>
            <w:tcW w:w="4678" w:type="dxa"/>
          </w:tcPr>
          <w:p w:rsidR="006D049A" w:rsidRPr="00C3260D" w:rsidRDefault="00055C98" w:rsidP="00692E2B">
            <w:pPr>
              <w:widowControl w:val="0"/>
              <w:autoSpaceDE w:val="0"/>
              <w:autoSpaceDN w:val="0"/>
              <w:adjustRightInd w:val="0"/>
              <w:jc w:val="both"/>
            </w:pPr>
            <w:r w:rsidRPr="00C3260D">
              <w:rPr>
                <w:sz w:val="22"/>
                <w:szCs w:val="22"/>
              </w:rPr>
              <w:t>Балансодержатель</w:t>
            </w:r>
            <w:r w:rsidR="006D049A" w:rsidRPr="00C3260D">
              <w:rPr>
                <w:sz w:val="22"/>
                <w:szCs w:val="22"/>
              </w:rPr>
              <w:t xml:space="preserve"> 2</w:t>
            </w:r>
          </w:p>
          <w:p w:rsidR="006D049A" w:rsidRPr="00C3260D" w:rsidRDefault="006D049A" w:rsidP="00692E2B">
            <w:pPr>
              <w:widowControl w:val="0"/>
              <w:autoSpaceDE w:val="0"/>
              <w:autoSpaceDN w:val="0"/>
              <w:adjustRightInd w:val="0"/>
              <w:jc w:val="both"/>
            </w:pPr>
            <w:r w:rsidRPr="00C3260D">
              <w:rPr>
                <w:sz w:val="22"/>
                <w:szCs w:val="22"/>
              </w:rPr>
              <w:t>ОАО «Газета «Советская Чувашия»</w:t>
            </w:r>
          </w:p>
          <w:p w:rsidR="006D049A" w:rsidRPr="00C3260D" w:rsidRDefault="006D049A" w:rsidP="00692E2B">
            <w:pPr>
              <w:widowControl w:val="0"/>
              <w:autoSpaceDE w:val="0"/>
              <w:autoSpaceDN w:val="0"/>
              <w:adjustRightInd w:val="0"/>
              <w:jc w:val="both"/>
            </w:pPr>
            <w:r w:rsidRPr="00C3260D">
              <w:rPr>
                <w:sz w:val="22"/>
                <w:szCs w:val="22"/>
              </w:rPr>
              <w:t>Генеральный директор - главный редактор</w:t>
            </w:r>
          </w:p>
          <w:p w:rsidR="006D049A" w:rsidRPr="00C3260D" w:rsidRDefault="006D049A" w:rsidP="00692E2B">
            <w:pPr>
              <w:widowControl w:val="0"/>
              <w:autoSpaceDE w:val="0"/>
              <w:autoSpaceDN w:val="0"/>
              <w:adjustRightInd w:val="0"/>
              <w:jc w:val="both"/>
            </w:pPr>
          </w:p>
          <w:p w:rsidR="006D049A" w:rsidRPr="00C3260D" w:rsidRDefault="006D049A" w:rsidP="00692E2B">
            <w:pPr>
              <w:widowControl w:val="0"/>
              <w:autoSpaceDE w:val="0"/>
              <w:autoSpaceDN w:val="0"/>
              <w:adjustRightInd w:val="0"/>
              <w:jc w:val="both"/>
            </w:pPr>
            <w:r w:rsidRPr="00C3260D">
              <w:rPr>
                <w:sz w:val="22"/>
                <w:szCs w:val="22"/>
              </w:rPr>
              <w:t>____________________ В.Л. Васильев</w:t>
            </w:r>
          </w:p>
          <w:p w:rsidR="006D049A" w:rsidRPr="00C3260D" w:rsidRDefault="006D049A" w:rsidP="00692E2B">
            <w:pPr>
              <w:widowControl w:val="0"/>
              <w:autoSpaceDE w:val="0"/>
              <w:autoSpaceDN w:val="0"/>
              <w:adjustRightInd w:val="0"/>
              <w:jc w:val="both"/>
            </w:pPr>
          </w:p>
        </w:tc>
      </w:tr>
      <w:tr w:rsidR="006D049A" w:rsidRPr="00C3260D" w:rsidTr="00DE4C87">
        <w:tc>
          <w:tcPr>
            <w:tcW w:w="4536" w:type="dxa"/>
          </w:tcPr>
          <w:p w:rsidR="00597C18" w:rsidRPr="00C3260D" w:rsidRDefault="00597C18" w:rsidP="00692E2B">
            <w:pPr>
              <w:widowControl w:val="0"/>
              <w:autoSpaceDE w:val="0"/>
              <w:autoSpaceDN w:val="0"/>
              <w:adjustRightInd w:val="0"/>
              <w:jc w:val="both"/>
            </w:pPr>
          </w:p>
          <w:p w:rsidR="006D049A" w:rsidRPr="00C3260D" w:rsidRDefault="00055C98" w:rsidP="00692E2B">
            <w:pPr>
              <w:widowControl w:val="0"/>
              <w:autoSpaceDE w:val="0"/>
              <w:autoSpaceDN w:val="0"/>
              <w:adjustRightInd w:val="0"/>
              <w:jc w:val="both"/>
            </w:pPr>
            <w:r w:rsidRPr="00C3260D">
              <w:rPr>
                <w:sz w:val="22"/>
                <w:szCs w:val="22"/>
              </w:rPr>
              <w:t>Балансодержатель</w:t>
            </w:r>
            <w:r w:rsidR="006D049A" w:rsidRPr="00C3260D">
              <w:rPr>
                <w:sz w:val="22"/>
                <w:szCs w:val="22"/>
              </w:rPr>
              <w:t xml:space="preserve"> 3</w:t>
            </w:r>
          </w:p>
          <w:p w:rsidR="006D049A" w:rsidRPr="00C3260D" w:rsidRDefault="006D049A" w:rsidP="00692E2B">
            <w:pPr>
              <w:widowControl w:val="0"/>
              <w:autoSpaceDE w:val="0"/>
              <w:autoSpaceDN w:val="0"/>
              <w:adjustRightInd w:val="0"/>
              <w:ind w:right="-108"/>
            </w:pPr>
            <w:r w:rsidRPr="00C3260D">
              <w:rPr>
                <w:sz w:val="22"/>
                <w:szCs w:val="22"/>
              </w:rPr>
              <w:t>ГУП ЧР «Чувашское книжное издательство»</w:t>
            </w:r>
          </w:p>
          <w:p w:rsidR="006D049A" w:rsidRPr="00C3260D" w:rsidRDefault="006D049A" w:rsidP="00692E2B">
            <w:pPr>
              <w:widowControl w:val="0"/>
              <w:autoSpaceDE w:val="0"/>
              <w:autoSpaceDN w:val="0"/>
              <w:adjustRightInd w:val="0"/>
              <w:jc w:val="both"/>
            </w:pPr>
            <w:r w:rsidRPr="00C3260D">
              <w:rPr>
                <w:sz w:val="22"/>
                <w:szCs w:val="22"/>
              </w:rPr>
              <w:t>Директор</w:t>
            </w:r>
          </w:p>
          <w:p w:rsidR="006D049A" w:rsidRPr="00C3260D" w:rsidRDefault="006D049A" w:rsidP="00692E2B">
            <w:pPr>
              <w:widowControl w:val="0"/>
              <w:autoSpaceDE w:val="0"/>
              <w:autoSpaceDN w:val="0"/>
              <w:adjustRightInd w:val="0"/>
              <w:jc w:val="both"/>
            </w:pPr>
          </w:p>
          <w:p w:rsidR="006D049A" w:rsidRPr="00C3260D" w:rsidRDefault="006D049A" w:rsidP="00692E2B">
            <w:pPr>
              <w:widowControl w:val="0"/>
              <w:autoSpaceDE w:val="0"/>
              <w:autoSpaceDN w:val="0"/>
              <w:adjustRightInd w:val="0"/>
              <w:ind w:right="-108"/>
            </w:pPr>
            <w:r w:rsidRPr="00C3260D">
              <w:rPr>
                <w:sz w:val="22"/>
                <w:szCs w:val="22"/>
              </w:rPr>
              <w:t>_____________________ В.П. Комиссаров</w:t>
            </w:r>
          </w:p>
          <w:p w:rsidR="006D049A" w:rsidRPr="00C3260D" w:rsidRDefault="006D049A" w:rsidP="00692E2B">
            <w:pPr>
              <w:widowControl w:val="0"/>
              <w:autoSpaceDE w:val="0"/>
              <w:autoSpaceDN w:val="0"/>
              <w:adjustRightInd w:val="0"/>
              <w:ind w:right="-108"/>
            </w:pPr>
          </w:p>
        </w:tc>
        <w:tc>
          <w:tcPr>
            <w:tcW w:w="4678" w:type="dxa"/>
          </w:tcPr>
          <w:p w:rsidR="00597C18" w:rsidRPr="00C3260D" w:rsidRDefault="00597C18" w:rsidP="00692E2B">
            <w:pPr>
              <w:widowControl w:val="0"/>
              <w:autoSpaceDE w:val="0"/>
              <w:autoSpaceDN w:val="0"/>
              <w:adjustRightInd w:val="0"/>
              <w:jc w:val="both"/>
            </w:pPr>
          </w:p>
          <w:p w:rsidR="006D049A" w:rsidRPr="00C3260D" w:rsidRDefault="00055C98" w:rsidP="00692E2B">
            <w:pPr>
              <w:widowControl w:val="0"/>
              <w:autoSpaceDE w:val="0"/>
              <w:autoSpaceDN w:val="0"/>
              <w:adjustRightInd w:val="0"/>
              <w:jc w:val="both"/>
            </w:pPr>
            <w:r w:rsidRPr="00C3260D">
              <w:rPr>
                <w:sz w:val="22"/>
                <w:szCs w:val="22"/>
              </w:rPr>
              <w:t>Балансодержатель</w:t>
            </w:r>
            <w:r w:rsidR="006D049A" w:rsidRPr="00C3260D">
              <w:rPr>
                <w:sz w:val="22"/>
                <w:szCs w:val="22"/>
              </w:rPr>
              <w:t xml:space="preserve"> 4</w:t>
            </w:r>
          </w:p>
          <w:p w:rsidR="006D049A" w:rsidRPr="00C3260D" w:rsidRDefault="006D049A" w:rsidP="00692E2B">
            <w:pPr>
              <w:widowControl w:val="0"/>
              <w:autoSpaceDE w:val="0"/>
              <w:autoSpaceDN w:val="0"/>
              <w:adjustRightInd w:val="0"/>
              <w:jc w:val="both"/>
            </w:pPr>
            <w:r w:rsidRPr="00C3260D">
              <w:rPr>
                <w:sz w:val="22"/>
                <w:szCs w:val="22"/>
              </w:rPr>
              <w:t>АУ ЧР «Издательский дом «Хыпар»</w:t>
            </w:r>
          </w:p>
          <w:p w:rsidR="006D049A" w:rsidRPr="00C3260D" w:rsidRDefault="006D049A" w:rsidP="00692E2B">
            <w:pPr>
              <w:widowControl w:val="0"/>
              <w:autoSpaceDE w:val="0"/>
              <w:autoSpaceDN w:val="0"/>
              <w:adjustRightInd w:val="0"/>
              <w:jc w:val="both"/>
            </w:pPr>
            <w:r w:rsidRPr="00C3260D">
              <w:rPr>
                <w:sz w:val="22"/>
                <w:szCs w:val="22"/>
              </w:rPr>
              <w:t>Директор - главный редактор</w:t>
            </w:r>
          </w:p>
          <w:p w:rsidR="006D049A" w:rsidRPr="00C3260D" w:rsidRDefault="006D049A" w:rsidP="00692E2B">
            <w:pPr>
              <w:widowControl w:val="0"/>
              <w:autoSpaceDE w:val="0"/>
              <w:autoSpaceDN w:val="0"/>
              <w:adjustRightInd w:val="0"/>
              <w:jc w:val="both"/>
            </w:pPr>
          </w:p>
          <w:p w:rsidR="006D049A" w:rsidRPr="00C3260D" w:rsidRDefault="006D049A" w:rsidP="00692E2B">
            <w:pPr>
              <w:widowControl w:val="0"/>
              <w:autoSpaceDE w:val="0"/>
              <w:autoSpaceDN w:val="0"/>
              <w:adjustRightInd w:val="0"/>
              <w:jc w:val="both"/>
            </w:pPr>
            <w:r w:rsidRPr="00C3260D">
              <w:rPr>
                <w:sz w:val="22"/>
                <w:szCs w:val="22"/>
              </w:rPr>
              <w:t>____________________ В.В. Тургай</w:t>
            </w:r>
          </w:p>
        </w:tc>
      </w:tr>
    </w:tbl>
    <w:p w:rsidR="006D049A" w:rsidRPr="00C3260D" w:rsidRDefault="006D049A" w:rsidP="006D049A">
      <w:pPr>
        <w:pStyle w:val="a3"/>
        <w:rPr>
          <w:rFonts w:ascii="Times New Roman" w:hAnsi="Times New Roman" w:cs="Times New Roman"/>
          <w:sz w:val="24"/>
          <w:szCs w:val="24"/>
        </w:rPr>
      </w:pPr>
    </w:p>
    <w:p w:rsidR="006D049A" w:rsidRPr="00C3260D" w:rsidRDefault="006D049A" w:rsidP="006D049A">
      <w:pPr>
        <w:pStyle w:val="a3"/>
        <w:rPr>
          <w:rFonts w:ascii="Times New Roman" w:hAnsi="Times New Roman" w:cs="Times New Roman"/>
          <w:sz w:val="24"/>
          <w:szCs w:val="24"/>
        </w:rPr>
      </w:pPr>
    </w:p>
    <w:p w:rsidR="006D049A" w:rsidRPr="00C3260D" w:rsidRDefault="006D049A" w:rsidP="006D049A">
      <w:pPr>
        <w:pStyle w:val="21"/>
        <w:jc w:val="center"/>
        <w:rPr>
          <w:b/>
        </w:rPr>
      </w:pPr>
    </w:p>
    <w:p w:rsidR="006D049A" w:rsidRPr="00C3260D" w:rsidRDefault="006D049A" w:rsidP="006D049A">
      <w:pPr>
        <w:pStyle w:val="21"/>
        <w:jc w:val="center"/>
        <w:rPr>
          <w:b/>
        </w:rPr>
      </w:pPr>
    </w:p>
    <w:p w:rsidR="006D049A" w:rsidRPr="00C3260D" w:rsidRDefault="006D049A" w:rsidP="006D049A">
      <w:pPr>
        <w:pStyle w:val="21"/>
        <w:jc w:val="center"/>
        <w:rPr>
          <w:b/>
        </w:rPr>
      </w:pPr>
    </w:p>
    <w:p w:rsidR="006D049A" w:rsidRPr="00C3260D" w:rsidRDefault="006D049A" w:rsidP="0093047A">
      <w:pPr>
        <w:pStyle w:val="21"/>
        <w:rPr>
          <w:b/>
        </w:rPr>
      </w:pPr>
    </w:p>
    <w:p w:rsidR="00B6550B" w:rsidRPr="00C3260D" w:rsidRDefault="00B6550B" w:rsidP="006D049A">
      <w:pPr>
        <w:pStyle w:val="21"/>
        <w:jc w:val="center"/>
        <w:rPr>
          <w:b/>
          <w:sz w:val="16"/>
          <w:szCs w:val="16"/>
        </w:rPr>
      </w:pPr>
    </w:p>
    <w:p w:rsidR="00A62C54" w:rsidRPr="00C3260D" w:rsidRDefault="00A62C54" w:rsidP="006D049A">
      <w:pPr>
        <w:pStyle w:val="21"/>
        <w:jc w:val="center"/>
        <w:rPr>
          <w:b/>
          <w:sz w:val="16"/>
          <w:szCs w:val="16"/>
        </w:rPr>
      </w:pPr>
    </w:p>
    <w:p w:rsidR="00A62C54" w:rsidRPr="00C3260D" w:rsidRDefault="00A62C54" w:rsidP="006D049A">
      <w:pPr>
        <w:pStyle w:val="21"/>
        <w:jc w:val="center"/>
        <w:rPr>
          <w:b/>
          <w:sz w:val="16"/>
          <w:szCs w:val="16"/>
        </w:rPr>
      </w:pPr>
    </w:p>
    <w:p w:rsidR="00A62C54" w:rsidRPr="00C3260D" w:rsidRDefault="006D049A" w:rsidP="006D049A">
      <w:pPr>
        <w:pStyle w:val="21"/>
        <w:jc w:val="center"/>
        <w:rPr>
          <w:b/>
        </w:rPr>
      </w:pPr>
      <w:r w:rsidRPr="00C3260D">
        <w:rPr>
          <w:b/>
        </w:rPr>
        <w:t>Чебоксары</w:t>
      </w:r>
    </w:p>
    <w:p w:rsidR="00A62C54" w:rsidRPr="00C3260D" w:rsidRDefault="00A62C54" w:rsidP="006D049A">
      <w:pPr>
        <w:pStyle w:val="21"/>
        <w:jc w:val="center"/>
        <w:rPr>
          <w:b/>
          <w:sz w:val="6"/>
          <w:szCs w:val="6"/>
        </w:rPr>
      </w:pPr>
    </w:p>
    <w:p w:rsidR="006D049A" w:rsidRPr="00C3260D" w:rsidRDefault="006D049A" w:rsidP="006D049A">
      <w:pPr>
        <w:pStyle w:val="21"/>
        <w:jc w:val="center"/>
        <w:rPr>
          <w:b/>
          <w:sz w:val="32"/>
          <w:szCs w:val="32"/>
        </w:rPr>
      </w:pPr>
      <w:r w:rsidRPr="00C3260D">
        <w:rPr>
          <w:b/>
        </w:rPr>
        <w:t>2015</w:t>
      </w:r>
    </w:p>
    <w:p w:rsidR="006D049A" w:rsidRPr="00C3260D" w:rsidRDefault="006D049A" w:rsidP="006D049A">
      <w:pPr>
        <w:pStyle w:val="01zagolovok"/>
        <w:pageBreakBefore w:val="0"/>
        <w:spacing w:line="276" w:lineRule="auto"/>
        <w:jc w:val="center"/>
        <w:rPr>
          <w:rFonts w:ascii="Times New Roman" w:hAnsi="Times New Roman"/>
          <w:color w:val="auto"/>
          <w:sz w:val="24"/>
          <w:szCs w:val="24"/>
        </w:rPr>
      </w:pPr>
      <w:r w:rsidRPr="00C3260D">
        <w:rPr>
          <w:rFonts w:ascii="Times New Roman" w:hAnsi="Times New Roman"/>
          <w:color w:val="auto"/>
          <w:sz w:val="24"/>
          <w:szCs w:val="24"/>
        </w:rPr>
        <w:lastRenderedPageBreak/>
        <w:t>Содержание</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color w:val="auto"/>
          <w:sz w:val="23"/>
          <w:szCs w:val="23"/>
        </w:rPr>
        <w:t xml:space="preserve">Часть </w:t>
      </w:r>
      <w:r w:rsidRPr="00C3260D">
        <w:rPr>
          <w:rFonts w:ascii="Times New Roman" w:hAnsi="Times New Roman"/>
          <w:color w:val="auto"/>
          <w:sz w:val="23"/>
          <w:szCs w:val="23"/>
          <w:lang w:val="en-US"/>
        </w:rPr>
        <w:t>I</w:t>
      </w:r>
      <w:r w:rsidRPr="00C3260D">
        <w:rPr>
          <w:rFonts w:ascii="Times New Roman" w:hAnsi="Times New Roman"/>
          <w:color w:val="auto"/>
          <w:sz w:val="23"/>
          <w:szCs w:val="23"/>
        </w:rPr>
        <w:t>. Открытый аукцион</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93047A" w:rsidRPr="00C3260D">
        <w:rPr>
          <w:rFonts w:ascii="Times New Roman" w:hAnsi="Times New Roman"/>
          <w:b w:val="0"/>
          <w:color w:val="auto"/>
          <w:sz w:val="23"/>
          <w:szCs w:val="23"/>
          <w:u w:val="dotted"/>
        </w:rPr>
        <w:t>3</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color w:val="auto"/>
          <w:sz w:val="23"/>
          <w:szCs w:val="23"/>
        </w:rPr>
        <w:t xml:space="preserve">Раздел </w:t>
      </w:r>
      <w:r w:rsidR="000F4E3B" w:rsidRPr="00C3260D">
        <w:rPr>
          <w:rFonts w:ascii="Times New Roman" w:hAnsi="Times New Roman"/>
          <w:color w:val="auto"/>
          <w:sz w:val="23"/>
          <w:szCs w:val="23"/>
        </w:rPr>
        <w:t xml:space="preserve"> </w:t>
      </w:r>
      <w:r w:rsidRPr="00C3260D">
        <w:rPr>
          <w:rFonts w:ascii="Times New Roman" w:hAnsi="Times New Roman"/>
          <w:color w:val="auto"/>
          <w:sz w:val="23"/>
          <w:szCs w:val="23"/>
          <w:lang w:val="en-US"/>
        </w:rPr>
        <w:t>I</w:t>
      </w:r>
      <w:r w:rsidRPr="00C3260D">
        <w:rPr>
          <w:rFonts w:ascii="Times New Roman" w:hAnsi="Times New Roman"/>
          <w:color w:val="auto"/>
          <w:sz w:val="23"/>
          <w:szCs w:val="23"/>
        </w:rPr>
        <w:t>.1</w:t>
      </w:r>
      <w:r w:rsidRPr="00C3260D">
        <w:rPr>
          <w:rFonts w:ascii="Times New Roman" w:hAnsi="Times New Roman"/>
          <w:b w:val="0"/>
          <w:color w:val="auto"/>
          <w:sz w:val="23"/>
          <w:szCs w:val="23"/>
        </w:rPr>
        <w:t xml:space="preserve"> Основные термины, используемые в документации об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93047A" w:rsidRPr="00C3260D">
        <w:rPr>
          <w:rFonts w:ascii="Times New Roman" w:hAnsi="Times New Roman"/>
          <w:b w:val="0"/>
          <w:color w:val="auto"/>
          <w:sz w:val="23"/>
          <w:szCs w:val="23"/>
          <w:u w:val="dotted"/>
        </w:rPr>
        <w:t>3</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color w:val="auto"/>
          <w:sz w:val="23"/>
          <w:szCs w:val="23"/>
        </w:rPr>
        <w:t>Раздел</w:t>
      </w:r>
      <w:r w:rsidR="000F4E3B" w:rsidRPr="00C3260D">
        <w:rPr>
          <w:rFonts w:ascii="Times New Roman" w:hAnsi="Times New Roman"/>
          <w:color w:val="auto"/>
          <w:sz w:val="23"/>
          <w:szCs w:val="23"/>
        </w:rPr>
        <w:t xml:space="preserve"> </w:t>
      </w:r>
      <w:r w:rsidRPr="00C3260D">
        <w:rPr>
          <w:rFonts w:ascii="Times New Roman" w:hAnsi="Times New Roman"/>
          <w:color w:val="auto"/>
          <w:sz w:val="23"/>
          <w:szCs w:val="23"/>
        </w:rPr>
        <w:t xml:space="preserve"> </w:t>
      </w:r>
      <w:r w:rsidRPr="00C3260D">
        <w:rPr>
          <w:rFonts w:ascii="Times New Roman" w:hAnsi="Times New Roman"/>
          <w:color w:val="auto"/>
          <w:sz w:val="23"/>
          <w:szCs w:val="23"/>
          <w:lang w:val="en-US"/>
        </w:rPr>
        <w:t>I</w:t>
      </w:r>
      <w:r w:rsidRPr="00C3260D">
        <w:rPr>
          <w:rFonts w:ascii="Times New Roman" w:hAnsi="Times New Roman"/>
          <w:color w:val="auto"/>
          <w:sz w:val="23"/>
          <w:szCs w:val="23"/>
        </w:rPr>
        <w:t>.2</w:t>
      </w:r>
      <w:r w:rsidRPr="00C3260D">
        <w:rPr>
          <w:rFonts w:ascii="Times New Roman" w:hAnsi="Times New Roman"/>
          <w:b w:val="0"/>
          <w:color w:val="auto"/>
          <w:sz w:val="23"/>
          <w:szCs w:val="23"/>
        </w:rPr>
        <w:t xml:space="preserve"> Общие условия проведения аукциона</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4961B2" w:rsidRPr="00C3260D">
        <w:rPr>
          <w:rFonts w:ascii="Times New Roman" w:hAnsi="Times New Roman"/>
          <w:b w:val="0"/>
          <w:color w:val="auto"/>
          <w:sz w:val="23"/>
          <w:szCs w:val="23"/>
          <w:u w:val="dotted"/>
        </w:rPr>
        <w:t>3</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ab/>
        <w:t>Статья 1. Общие сведения</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4961B2" w:rsidRPr="00C3260D">
        <w:rPr>
          <w:rFonts w:ascii="Times New Roman" w:hAnsi="Times New Roman"/>
          <w:b w:val="0"/>
          <w:color w:val="auto"/>
          <w:sz w:val="23"/>
          <w:szCs w:val="23"/>
          <w:u w:val="dotted"/>
        </w:rPr>
        <w:t>3</w:t>
      </w:r>
    </w:p>
    <w:p w:rsidR="006D049A" w:rsidRPr="00C3260D" w:rsidRDefault="006D049A" w:rsidP="006D049A">
      <w:pPr>
        <w:pStyle w:val="01zagolovok"/>
        <w:pageBreakBefore w:val="0"/>
        <w:numPr>
          <w:ilvl w:val="1"/>
          <w:numId w:val="1"/>
        </w:numPr>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Законодательное регулирование</w:t>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 xml:space="preserve">   </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t xml:space="preserve">            </w:t>
      </w:r>
      <w:r w:rsidR="004961B2" w:rsidRPr="00C3260D">
        <w:rPr>
          <w:rFonts w:ascii="Times New Roman" w:hAnsi="Times New Roman"/>
          <w:b w:val="0"/>
          <w:color w:val="auto"/>
          <w:sz w:val="23"/>
          <w:szCs w:val="23"/>
          <w:u w:val="dotted"/>
        </w:rPr>
        <w:t>3</w:t>
      </w:r>
    </w:p>
    <w:p w:rsidR="006D049A" w:rsidRPr="00C3260D" w:rsidRDefault="006D049A" w:rsidP="006D049A">
      <w:pPr>
        <w:pStyle w:val="01zagolovok"/>
        <w:pageBreakBefore w:val="0"/>
        <w:numPr>
          <w:ilvl w:val="1"/>
          <w:numId w:val="1"/>
        </w:numPr>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Организатор</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4961B2" w:rsidRPr="00C3260D">
        <w:rPr>
          <w:rFonts w:ascii="Times New Roman" w:hAnsi="Times New Roman"/>
          <w:b w:val="0"/>
          <w:color w:val="auto"/>
          <w:sz w:val="23"/>
          <w:szCs w:val="23"/>
        </w:rPr>
        <w:t>3</w:t>
      </w:r>
    </w:p>
    <w:p w:rsidR="006D049A" w:rsidRPr="00C3260D" w:rsidRDefault="006D049A" w:rsidP="006D049A">
      <w:pPr>
        <w:pStyle w:val="01zagolovok"/>
        <w:pageBreakBefore w:val="0"/>
        <w:numPr>
          <w:ilvl w:val="1"/>
          <w:numId w:val="1"/>
        </w:numPr>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Предмет аукциона</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4961B2" w:rsidRPr="00C3260D">
        <w:rPr>
          <w:rFonts w:ascii="Times New Roman" w:hAnsi="Times New Roman"/>
          <w:b w:val="0"/>
          <w:color w:val="auto"/>
          <w:sz w:val="23"/>
          <w:szCs w:val="23"/>
        </w:rPr>
        <w:t>3</w:t>
      </w:r>
    </w:p>
    <w:p w:rsidR="006D049A" w:rsidRPr="00C3260D" w:rsidRDefault="006D049A" w:rsidP="006D049A">
      <w:pPr>
        <w:pStyle w:val="01zagolovok"/>
        <w:pageBreakBefore w:val="0"/>
        <w:numPr>
          <w:ilvl w:val="1"/>
          <w:numId w:val="1"/>
        </w:numPr>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Требования к участникам аукциона</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4961B2" w:rsidRPr="00C3260D">
        <w:rPr>
          <w:rFonts w:ascii="Times New Roman" w:hAnsi="Times New Roman"/>
          <w:b w:val="0"/>
          <w:color w:val="auto"/>
          <w:sz w:val="23"/>
          <w:szCs w:val="23"/>
        </w:rPr>
        <w:t>4</w:t>
      </w:r>
    </w:p>
    <w:p w:rsidR="006D049A" w:rsidRPr="00C3260D" w:rsidRDefault="006D049A" w:rsidP="006D049A">
      <w:pPr>
        <w:pStyle w:val="01zagolovok"/>
        <w:pageBreakBefore w:val="0"/>
        <w:numPr>
          <w:ilvl w:val="1"/>
          <w:numId w:val="1"/>
        </w:numPr>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Форма, сроки, порядок оплаты по договору</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4961B2" w:rsidRPr="00C3260D">
        <w:rPr>
          <w:rFonts w:ascii="Times New Roman" w:hAnsi="Times New Roman"/>
          <w:b w:val="0"/>
          <w:color w:val="auto"/>
          <w:sz w:val="23"/>
          <w:szCs w:val="23"/>
        </w:rPr>
        <w:t>4</w:t>
      </w:r>
    </w:p>
    <w:p w:rsidR="006D049A" w:rsidRPr="00C3260D" w:rsidRDefault="006D049A" w:rsidP="006D049A">
      <w:pPr>
        <w:pStyle w:val="01zagolovok"/>
        <w:pageBreakBefore w:val="0"/>
        <w:numPr>
          <w:ilvl w:val="1"/>
          <w:numId w:val="1"/>
        </w:numPr>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Расходы на участие в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t xml:space="preserve">            </w:t>
      </w:r>
      <w:r w:rsidR="004961B2" w:rsidRPr="00C3260D">
        <w:rPr>
          <w:rFonts w:ascii="Times New Roman" w:hAnsi="Times New Roman"/>
          <w:b w:val="0"/>
          <w:color w:val="auto"/>
          <w:sz w:val="23"/>
          <w:szCs w:val="23"/>
          <w:u w:val="dotted"/>
        </w:rPr>
        <w:t>4</w:t>
      </w:r>
    </w:p>
    <w:p w:rsidR="006D049A" w:rsidRPr="00C3260D" w:rsidRDefault="006D049A" w:rsidP="006D049A">
      <w:pPr>
        <w:pStyle w:val="01zagolovok"/>
        <w:pageBreakBefore w:val="0"/>
        <w:numPr>
          <w:ilvl w:val="1"/>
          <w:numId w:val="1"/>
        </w:numPr>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Отказ от проведения аукциона</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4961B2" w:rsidRPr="00C3260D">
        <w:rPr>
          <w:rFonts w:ascii="Times New Roman" w:hAnsi="Times New Roman"/>
          <w:b w:val="0"/>
          <w:color w:val="auto"/>
          <w:sz w:val="23"/>
          <w:szCs w:val="23"/>
        </w:rPr>
        <w:t>4</w:t>
      </w:r>
    </w:p>
    <w:p w:rsidR="006D049A" w:rsidRPr="00C3260D" w:rsidRDefault="006D049A" w:rsidP="006D049A">
      <w:pPr>
        <w:pStyle w:val="01zagolovok"/>
        <w:pageBreakBefore w:val="0"/>
        <w:spacing w:before="0" w:after="0" w:line="276" w:lineRule="auto"/>
        <w:ind w:left="708"/>
        <w:rPr>
          <w:rFonts w:ascii="Times New Roman" w:hAnsi="Times New Roman"/>
          <w:b w:val="0"/>
          <w:color w:val="auto"/>
          <w:sz w:val="23"/>
          <w:szCs w:val="23"/>
        </w:rPr>
      </w:pPr>
      <w:r w:rsidRPr="00C3260D">
        <w:rPr>
          <w:rFonts w:ascii="Times New Roman" w:hAnsi="Times New Roman"/>
          <w:b w:val="0"/>
          <w:color w:val="auto"/>
          <w:sz w:val="23"/>
          <w:szCs w:val="23"/>
        </w:rPr>
        <w:t>Статья 2. Документация об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4961B2" w:rsidRPr="00C3260D">
        <w:rPr>
          <w:rFonts w:ascii="Times New Roman" w:hAnsi="Times New Roman"/>
          <w:b w:val="0"/>
          <w:color w:val="auto"/>
          <w:sz w:val="23"/>
          <w:szCs w:val="23"/>
        </w:rPr>
        <w:t>5</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2.1 Содержание документации об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4961B2" w:rsidRPr="00C3260D">
        <w:rPr>
          <w:rFonts w:ascii="Times New Roman" w:hAnsi="Times New Roman"/>
          <w:b w:val="0"/>
          <w:color w:val="auto"/>
          <w:sz w:val="23"/>
          <w:szCs w:val="23"/>
          <w:u w:val="dotted"/>
        </w:rPr>
        <w:t>5</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2.2 Разъяснение положений документации об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 xml:space="preserve">       </w:t>
      </w:r>
      <w:r w:rsidR="00683495" w:rsidRPr="00C3260D">
        <w:rPr>
          <w:rFonts w:ascii="Times New Roman" w:hAnsi="Times New Roman"/>
          <w:b w:val="0"/>
          <w:color w:val="auto"/>
          <w:sz w:val="23"/>
          <w:szCs w:val="23"/>
          <w:u w:val="dotted"/>
        </w:rPr>
        <w:tab/>
        <w:t xml:space="preserve">            </w:t>
      </w:r>
      <w:r w:rsidR="004961B2" w:rsidRPr="00C3260D">
        <w:rPr>
          <w:rFonts w:ascii="Times New Roman" w:hAnsi="Times New Roman"/>
          <w:b w:val="0"/>
          <w:color w:val="auto"/>
          <w:sz w:val="23"/>
          <w:szCs w:val="23"/>
          <w:u w:val="dotted"/>
        </w:rPr>
        <w:t>5</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2.3 Внесение изменений в документацию об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4961B2" w:rsidRPr="00C3260D">
        <w:rPr>
          <w:rFonts w:ascii="Times New Roman" w:hAnsi="Times New Roman"/>
          <w:b w:val="0"/>
          <w:color w:val="auto"/>
          <w:sz w:val="23"/>
          <w:szCs w:val="23"/>
        </w:rPr>
        <w:t>5</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ab/>
        <w:t>Статья 3. Подготовка заявки на участие в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4961B2" w:rsidRPr="00C3260D">
        <w:rPr>
          <w:rFonts w:ascii="Times New Roman" w:hAnsi="Times New Roman"/>
          <w:b w:val="0"/>
          <w:color w:val="auto"/>
          <w:sz w:val="23"/>
          <w:szCs w:val="23"/>
        </w:rPr>
        <w:t>6</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3.1 Язык документов, входящих в состав заявки на участие в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t xml:space="preserve">            </w:t>
      </w:r>
      <w:r w:rsidR="004961B2" w:rsidRPr="00C3260D">
        <w:rPr>
          <w:rFonts w:ascii="Times New Roman" w:hAnsi="Times New Roman"/>
          <w:b w:val="0"/>
          <w:color w:val="auto"/>
          <w:sz w:val="23"/>
          <w:szCs w:val="23"/>
          <w:u w:val="dotted"/>
        </w:rPr>
        <w:t>6</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3.2 Требования к документам, входящим в состав заявки на участие в аукционе</w:t>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4961B2" w:rsidRPr="00C3260D">
        <w:rPr>
          <w:rFonts w:ascii="Times New Roman" w:hAnsi="Times New Roman"/>
          <w:b w:val="0"/>
          <w:color w:val="auto"/>
          <w:sz w:val="23"/>
          <w:szCs w:val="23"/>
          <w:u w:val="dotted"/>
        </w:rPr>
        <w:t>6</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3.3 Количество заявок на участие в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4961B2" w:rsidRPr="00C3260D">
        <w:rPr>
          <w:rFonts w:ascii="Times New Roman" w:hAnsi="Times New Roman"/>
          <w:b w:val="0"/>
          <w:color w:val="auto"/>
          <w:sz w:val="23"/>
          <w:szCs w:val="23"/>
          <w:u w:val="dotted"/>
        </w:rPr>
        <w:t>7</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3.4 Форма аукционного предложения по цене договора</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4961B2" w:rsidRPr="00C3260D">
        <w:rPr>
          <w:rFonts w:ascii="Times New Roman" w:hAnsi="Times New Roman"/>
          <w:b w:val="0"/>
          <w:color w:val="auto"/>
          <w:sz w:val="23"/>
          <w:szCs w:val="23"/>
          <w:u w:val="dotted"/>
        </w:rPr>
        <w:t>7</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3.5 Валюта заявки на участие в аукционе и предложения по цене договора</w:t>
      </w:r>
      <w:r w:rsidR="004961B2" w:rsidRPr="00C3260D">
        <w:rPr>
          <w:rFonts w:ascii="Times New Roman" w:hAnsi="Times New Roman"/>
          <w:b w:val="0"/>
          <w:color w:val="auto"/>
          <w:sz w:val="23"/>
          <w:szCs w:val="23"/>
          <w:u w:val="dotted"/>
        </w:rPr>
        <w:tab/>
      </w:r>
      <w:r w:rsidR="004961B2"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4961B2" w:rsidRPr="00C3260D">
        <w:rPr>
          <w:rFonts w:ascii="Times New Roman" w:hAnsi="Times New Roman"/>
          <w:b w:val="0"/>
          <w:color w:val="auto"/>
          <w:sz w:val="23"/>
          <w:szCs w:val="23"/>
          <w:u w:val="dotted"/>
        </w:rPr>
        <w:t>8</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ab/>
        <w:t>Статья 4. Подача заявки на участие в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6A24E9" w:rsidRPr="00C3260D">
        <w:rPr>
          <w:rFonts w:ascii="Times New Roman" w:hAnsi="Times New Roman"/>
          <w:b w:val="0"/>
          <w:color w:val="auto"/>
          <w:sz w:val="23"/>
          <w:szCs w:val="23"/>
          <w:u w:val="dotted"/>
        </w:rPr>
        <w:t>8</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4.1 Срок действия заявки на участие в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6A24E9" w:rsidRPr="00C3260D">
        <w:rPr>
          <w:rFonts w:ascii="Times New Roman" w:hAnsi="Times New Roman"/>
          <w:b w:val="0"/>
          <w:color w:val="auto"/>
          <w:sz w:val="23"/>
          <w:szCs w:val="23"/>
          <w:u w:val="dotted"/>
        </w:rPr>
        <w:t>8</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4.2 Оформление, подписание и форма подачи заявки на участие в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6A24E9" w:rsidRPr="00C3260D">
        <w:rPr>
          <w:rFonts w:ascii="Times New Roman" w:hAnsi="Times New Roman"/>
          <w:b w:val="0"/>
          <w:color w:val="auto"/>
          <w:sz w:val="23"/>
          <w:szCs w:val="23"/>
          <w:u w:val="dotted"/>
        </w:rPr>
        <w:t>8</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4.3 Запечатывание и маркировка заявок на участие в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t xml:space="preserve">            </w:t>
      </w:r>
      <w:r w:rsidR="006A24E9" w:rsidRPr="00C3260D">
        <w:rPr>
          <w:rFonts w:ascii="Times New Roman" w:hAnsi="Times New Roman"/>
          <w:b w:val="0"/>
          <w:color w:val="auto"/>
          <w:sz w:val="23"/>
          <w:szCs w:val="23"/>
          <w:u w:val="dotted"/>
        </w:rPr>
        <w:t>8</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4.4 Последний срок получения заявок на участие в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DC4323" w:rsidRPr="00C3260D">
        <w:rPr>
          <w:rFonts w:ascii="Times New Roman" w:hAnsi="Times New Roman"/>
          <w:b w:val="0"/>
          <w:color w:val="auto"/>
          <w:sz w:val="23"/>
          <w:szCs w:val="23"/>
          <w:u w:val="dotted"/>
        </w:rPr>
        <w:t>9</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4.5 Изменения и отзыв заявок на участие в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6A24E9" w:rsidRPr="00C3260D">
        <w:rPr>
          <w:rFonts w:ascii="Times New Roman" w:hAnsi="Times New Roman"/>
          <w:b w:val="0"/>
          <w:color w:val="auto"/>
          <w:sz w:val="23"/>
          <w:szCs w:val="23"/>
          <w:u w:val="dotted"/>
        </w:rPr>
        <w:t>9</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ab/>
        <w:t>Статья 5. Рассмотрение заявок на участие в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r>
      <w:r w:rsidR="006A24E9" w:rsidRPr="00C3260D">
        <w:rPr>
          <w:rFonts w:ascii="Times New Roman" w:hAnsi="Times New Roman"/>
          <w:b w:val="0"/>
          <w:color w:val="auto"/>
          <w:sz w:val="23"/>
          <w:szCs w:val="23"/>
          <w:u w:val="dotted"/>
        </w:rPr>
        <w:t>9</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5.1 Срок и порядок рассмотрения заявок на участие в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t xml:space="preserve">            </w:t>
      </w:r>
      <w:r w:rsidR="006A24E9" w:rsidRPr="00C3260D">
        <w:rPr>
          <w:rFonts w:ascii="Times New Roman" w:hAnsi="Times New Roman"/>
          <w:b w:val="0"/>
          <w:color w:val="auto"/>
          <w:sz w:val="23"/>
          <w:szCs w:val="23"/>
        </w:rPr>
        <w:t>9</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5.2 Условия допуска Претендентов к участию в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ab/>
        <w:t xml:space="preserve">            </w:t>
      </w:r>
      <w:r w:rsidR="006A24E9" w:rsidRPr="00C3260D">
        <w:rPr>
          <w:rFonts w:ascii="Times New Roman" w:hAnsi="Times New Roman"/>
          <w:b w:val="0"/>
          <w:color w:val="auto"/>
          <w:sz w:val="23"/>
          <w:szCs w:val="23"/>
          <w:u w:val="dotted"/>
        </w:rPr>
        <w:t>9</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5.3 Подведение и оформление итогов рассмотрения заявок на участие в аукционе</w:t>
      </w:r>
      <w:r w:rsidR="00683495" w:rsidRPr="00C3260D">
        <w:rPr>
          <w:rFonts w:ascii="Times New Roman" w:hAnsi="Times New Roman"/>
          <w:b w:val="0"/>
          <w:color w:val="auto"/>
          <w:sz w:val="23"/>
          <w:szCs w:val="23"/>
          <w:u w:val="dotted"/>
        </w:rPr>
        <w:tab/>
        <w:t xml:space="preserve">          10</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ab/>
        <w:t>Статья 6. Определение победителя аукциона</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 xml:space="preserve">          </w:t>
      </w:r>
      <w:r w:rsidRPr="00C3260D">
        <w:rPr>
          <w:rFonts w:ascii="Times New Roman" w:hAnsi="Times New Roman"/>
          <w:b w:val="0"/>
          <w:color w:val="auto"/>
          <w:sz w:val="23"/>
          <w:szCs w:val="23"/>
        </w:rPr>
        <w:t>1</w:t>
      </w:r>
      <w:r w:rsidR="006A24E9" w:rsidRPr="00C3260D">
        <w:rPr>
          <w:rFonts w:ascii="Times New Roman" w:hAnsi="Times New Roman"/>
          <w:b w:val="0"/>
          <w:color w:val="auto"/>
          <w:sz w:val="23"/>
          <w:szCs w:val="23"/>
        </w:rPr>
        <w:t>1</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6.1 Процедура проведения аукциона</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 xml:space="preserve">          </w:t>
      </w:r>
      <w:r w:rsidR="00212944" w:rsidRPr="00C3260D">
        <w:rPr>
          <w:rFonts w:ascii="Times New Roman" w:hAnsi="Times New Roman"/>
          <w:b w:val="0"/>
          <w:color w:val="auto"/>
          <w:sz w:val="23"/>
          <w:szCs w:val="23"/>
        </w:rPr>
        <w:t>11</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rPr>
        <w:t>6.2 Заключение договора по результатам аукциона</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 xml:space="preserve">          </w:t>
      </w:r>
      <w:r w:rsidRPr="00C3260D">
        <w:rPr>
          <w:rFonts w:ascii="Times New Roman" w:hAnsi="Times New Roman"/>
          <w:b w:val="0"/>
          <w:color w:val="auto"/>
          <w:sz w:val="23"/>
          <w:szCs w:val="23"/>
        </w:rPr>
        <w:t>1</w:t>
      </w:r>
      <w:r w:rsidR="00212944" w:rsidRPr="00C3260D">
        <w:rPr>
          <w:rFonts w:ascii="Times New Roman" w:hAnsi="Times New Roman"/>
          <w:b w:val="0"/>
          <w:color w:val="auto"/>
          <w:sz w:val="23"/>
          <w:szCs w:val="23"/>
        </w:rPr>
        <w:t>3</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color w:val="auto"/>
          <w:sz w:val="23"/>
          <w:szCs w:val="23"/>
        </w:rPr>
        <w:t xml:space="preserve">Раздел </w:t>
      </w:r>
      <w:r w:rsidR="000F4E3B" w:rsidRPr="00C3260D">
        <w:rPr>
          <w:rFonts w:ascii="Times New Roman" w:hAnsi="Times New Roman"/>
          <w:color w:val="auto"/>
          <w:sz w:val="23"/>
          <w:szCs w:val="23"/>
        </w:rPr>
        <w:t xml:space="preserve"> </w:t>
      </w:r>
      <w:r w:rsidRPr="00C3260D">
        <w:rPr>
          <w:rFonts w:ascii="Times New Roman" w:hAnsi="Times New Roman"/>
          <w:color w:val="auto"/>
          <w:sz w:val="23"/>
          <w:szCs w:val="23"/>
          <w:lang w:val="en-US"/>
        </w:rPr>
        <w:t>I</w:t>
      </w:r>
      <w:r w:rsidRPr="00C3260D">
        <w:rPr>
          <w:rFonts w:ascii="Times New Roman" w:hAnsi="Times New Roman"/>
          <w:color w:val="auto"/>
          <w:sz w:val="23"/>
          <w:szCs w:val="23"/>
        </w:rPr>
        <w:t>.3.</w:t>
      </w:r>
      <w:r w:rsidRPr="00C3260D">
        <w:rPr>
          <w:rFonts w:ascii="Times New Roman" w:hAnsi="Times New Roman"/>
          <w:b w:val="0"/>
          <w:color w:val="auto"/>
          <w:sz w:val="23"/>
          <w:szCs w:val="23"/>
        </w:rPr>
        <w:t xml:space="preserve"> Информационная карта аукциона</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 xml:space="preserve">          </w:t>
      </w:r>
      <w:r w:rsidR="00212944" w:rsidRPr="00C3260D">
        <w:rPr>
          <w:rFonts w:ascii="Times New Roman" w:hAnsi="Times New Roman"/>
          <w:b w:val="0"/>
          <w:color w:val="auto"/>
          <w:sz w:val="23"/>
          <w:szCs w:val="23"/>
          <w:u w:val="dotted"/>
        </w:rPr>
        <w:t>14</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color w:val="auto"/>
          <w:sz w:val="23"/>
          <w:szCs w:val="23"/>
        </w:rPr>
        <w:t xml:space="preserve">Раздел </w:t>
      </w:r>
      <w:r w:rsidR="000F4E3B" w:rsidRPr="00C3260D">
        <w:rPr>
          <w:rFonts w:ascii="Times New Roman" w:hAnsi="Times New Roman"/>
          <w:color w:val="auto"/>
          <w:sz w:val="23"/>
          <w:szCs w:val="23"/>
        </w:rPr>
        <w:t xml:space="preserve"> </w:t>
      </w:r>
      <w:r w:rsidRPr="00C3260D">
        <w:rPr>
          <w:rFonts w:ascii="Times New Roman" w:hAnsi="Times New Roman"/>
          <w:color w:val="auto"/>
          <w:sz w:val="23"/>
          <w:szCs w:val="23"/>
          <w:lang w:val="en-US"/>
        </w:rPr>
        <w:t>I</w:t>
      </w:r>
      <w:r w:rsidRPr="00C3260D">
        <w:rPr>
          <w:rFonts w:ascii="Times New Roman" w:hAnsi="Times New Roman"/>
          <w:color w:val="auto"/>
          <w:sz w:val="23"/>
          <w:szCs w:val="23"/>
        </w:rPr>
        <w:t>.4</w:t>
      </w:r>
      <w:r w:rsidRPr="00C3260D">
        <w:rPr>
          <w:rFonts w:ascii="Times New Roman" w:hAnsi="Times New Roman"/>
          <w:b w:val="0"/>
          <w:color w:val="auto"/>
          <w:sz w:val="23"/>
          <w:szCs w:val="23"/>
        </w:rPr>
        <w:t xml:space="preserve"> Образцы форм и документов для заполнения Претендентом</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 xml:space="preserve">                      </w:t>
      </w:r>
      <w:r w:rsidR="00212944" w:rsidRPr="00C3260D">
        <w:rPr>
          <w:rFonts w:ascii="Times New Roman" w:hAnsi="Times New Roman"/>
          <w:b w:val="0"/>
          <w:color w:val="auto"/>
          <w:sz w:val="23"/>
          <w:szCs w:val="23"/>
          <w:u w:val="dotted"/>
        </w:rPr>
        <w:t>19</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lang w:val="en-US"/>
        </w:rPr>
        <w:t>I</w:t>
      </w:r>
      <w:r w:rsidRPr="00C3260D">
        <w:rPr>
          <w:rFonts w:ascii="Times New Roman" w:hAnsi="Times New Roman"/>
          <w:b w:val="0"/>
          <w:color w:val="auto"/>
          <w:sz w:val="23"/>
          <w:szCs w:val="23"/>
        </w:rPr>
        <w:t>.4.1 Форма описи документов, представляемых для участия в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 xml:space="preserve">                      </w:t>
      </w:r>
      <w:r w:rsidR="00212944" w:rsidRPr="00C3260D">
        <w:rPr>
          <w:rFonts w:ascii="Times New Roman" w:hAnsi="Times New Roman"/>
          <w:b w:val="0"/>
          <w:color w:val="auto"/>
          <w:sz w:val="23"/>
          <w:szCs w:val="23"/>
          <w:u w:val="dotted"/>
        </w:rPr>
        <w:t>19</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lang w:val="en-US"/>
        </w:rPr>
        <w:t>I</w:t>
      </w:r>
      <w:r w:rsidRPr="00C3260D">
        <w:rPr>
          <w:rFonts w:ascii="Times New Roman" w:hAnsi="Times New Roman"/>
          <w:b w:val="0"/>
          <w:color w:val="auto"/>
          <w:sz w:val="23"/>
          <w:szCs w:val="23"/>
        </w:rPr>
        <w:t>.4.2 Форма заявки на участие в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 xml:space="preserve">                       </w:t>
      </w:r>
      <w:r w:rsidR="00212944" w:rsidRPr="00C3260D">
        <w:rPr>
          <w:rFonts w:ascii="Times New Roman" w:hAnsi="Times New Roman"/>
          <w:b w:val="0"/>
          <w:color w:val="auto"/>
          <w:sz w:val="23"/>
          <w:szCs w:val="23"/>
          <w:u w:val="dotted"/>
        </w:rPr>
        <w:t>21</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lang w:val="en-US"/>
        </w:rPr>
        <w:t>I</w:t>
      </w:r>
      <w:r w:rsidRPr="00C3260D">
        <w:rPr>
          <w:rFonts w:ascii="Times New Roman" w:hAnsi="Times New Roman"/>
          <w:b w:val="0"/>
          <w:color w:val="auto"/>
          <w:sz w:val="23"/>
          <w:szCs w:val="23"/>
        </w:rPr>
        <w:t>.4.3 Форма анкеты претендента</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 xml:space="preserve">          </w:t>
      </w:r>
      <w:r w:rsidRPr="00C3260D">
        <w:rPr>
          <w:rFonts w:ascii="Times New Roman" w:hAnsi="Times New Roman"/>
          <w:b w:val="0"/>
          <w:color w:val="auto"/>
          <w:sz w:val="23"/>
          <w:szCs w:val="23"/>
        </w:rPr>
        <w:t>2</w:t>
      </w:r>
      <w:r w:rsidR="00212944" w:rsidRPr="00C3260D">
        <w:rPr>
          <w:rFonts w:ascii="Times New Roman" w:hAnsi="Times New Roman"/>
          <w:b w:val="0"/>
          <w:color w:val="auto"/>
          <w:sz w:val="23"/>
          <w:szCs w:val="23"/>
        </w:rPr>
        <w:t>3</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lang w:val="en-US"/>
        </w:rPr>
        <w:t>I</w:t>
      </w:r>
      <w:r w:rsidRPr="00C3260D">
        <w:rPr>
          <w:rFonts w:ascii="Times New Roman" w:hAnsi="Times New Roman"/>
          <w:b w:val="0"/>
          <w:color w:val="auto"/>
          <w:sz w:val="23"/>
          <w:szCs w:val="23"/>
        </w:rPr>
        <w:t>.4.4 Форма доверенности на уполномоченное лицо, имеющее право подписи и представления интересов претендента</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 xml:space="preserve">                                   </w:t>
      </w:r>
      <w:r w:rsidRPr="00C3260D">
        <w:rPr>
          <w:rFonts w:ascii="Times New Roman" w:hAnsi="Times New Roman"/>
          <w:b w:val="0"/>
          <w:color w:val="auto"/>
          <w:sz w:val="23"/>
          <w:szCs w:val="23"/>
        </w:rPr>
        <w:t>2</w:t>
      </w:r>
      <w:r w:rsidR="00212944" w:rsidRPr="00C3260D">
        <w:rPr>
          <w:rFonts w:ascii="Times New Roman" w:hAnsi="Times New Roman"/>
          <w:b w:val="0"/>
          <w:color w:val="auto"/>
          <w:sz w:val="23"/>
          <w:szCs w:val="23"/>
        </w:rPr>
        <w:t>4</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lang w:val="en-US"/>
        </w:rPr>
        <w:t>I</w:t>
      </w:r>
      <w:r w:rsidRPr="00C3260D">
        <w:rPr>
          <w:rFonts w:ascii="Times New Roman" w:hAnsi="Times New Roman"/>
          <w:b w:val="0"/>
          <w:color w:val="auto"/>
          <w:sz w:val="23"/>
          <w:szCs w:val="23"/>
        </w:rPr>
        <w:t>.4.5</w:t>
      </w:r>
      <w:r w:rsidR="00F52E54" w:rsidRPr="00C3260D">
        <w:rPr>
          <w:rFonts w:ascii="Times New Roman" w:hAnsi="Times New Roman"/>
          <w:b w:val="0"/>
          <w:color w:val="auto"/>
          <w:sz w:val="23"/>
          <w:szCs w:val="23"/>
        </w:rPr>
        <w:t>.</w:t>
      </w:r>
      <w:r w:rsidRPr="00C3260D">
        <w:rPr>
          <w:rFonts w:ascii="Times New Roman" w:hAnsi="Times New Roman"/>
          <w:b w:val="0"/>
          <w:color w:val="auto"/>
          <w:sz w:val="23"/>
          <w:szCs w:val="23"/>
        </w:rPr>
        <w:t xml:space="preserve"> Форма запроса на разъяснение документации об аукционе</w:t>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 xml:space="preserve">                       </w:t>
      </w:r>
      <w:r w:rsidRPr="00C3260D">
        <w:rPr>
          <w:rFonts w:ascii="Times New Roman" w:hAnsi="Times New Roman"/>
          <w:b w:val="0"/>
          <w:color w:val="auto"/>
          <w:sz w:val="23"/>
          <w:szCs w:val="23"/>
        </w:rPr>
        <w:t>2</w:t>
      </w:r>
      <w:r w:rsidR="00212944" w:rsidRPr="00C3260D">
        <w:rPr>
          <w:rFonts w:ascii="Times New Roman" w:hAnsi="Times New Roman"/>
          <w:b w:val="0"/>
          <w:color w:val="auto"/>
          <w:sz w:val="23"/>
          <w:szCs w:val="23"/>
        </w:rPr>
        <w:t>5</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lang w:val="en-US"/>
        </w:rPr>
        <w:t>I</w:t>
      </w:r>
      <w:r w:rsidRPr="00C3260D">
        <w:rPr>
          <w:rFonts w:ascii="Times New Roman" w:hAnsi="Times New Roman"/>
          <w:b w:val="0"/>
          <w:color w:val="auto"/>
          <w:sz w:val="23"/>
          <w:szCs w:val="23"/>
        </w:rPr>
        <w:t>.4.6</w:t>
      </w:r>
      <w:proofErr w:type="gramStart"/>
      <w:r w:rsidR="00F52E54" w:rsidRPr="00C3260D">
        <w:rPr>
          <w:rFonts w:ascii="Times New Roman" w:hAnsi="Times New Roman"/>
          <w:b w:val="0"/>
          <w:color w:val="auto"/>
          <w:sz w:val="23"/>
          <w:szCs w:val="23"/>
        </w:rPr>
        <w:t>.</w:t>
      </w:r>
      <w:r w:rsidRPr="00C3260D">
        <w:rPr>
          <w:rFonts w:ascii="Times New Roman" w:hAnsi="Times New Roman"/>
          <w:b w:val="0"/>
          <w:color w:val="auto"/>
          <w:sz w:val="23"/>
          <w:szCs w:val="23"/>
        </w:rPr>
        <w:t xml:space="preserve">  Форма</w:t>
      </w:r>
      <w:proofErr w:type="gramEnd"/>
      <w:r w:rsidRPr="00C3260D">
        <w:rPr>
          <w:rFonts w:ascii="Times New Roman" w:hAnsi="Times New Roman"/>
          <w:b w:val="0"/>
          <w:color w:val="auto"/>
          <w:sz w:val="23"/>
          <w:szCs w:val="23"/>
        </w:rPr>
        <w:t xml:space="preserve"> уведомления об отзыве заявки</w:t>
      </w:r>
      <w:r w:rsidR="00F52E54" w:rsidRPr="00C3260D">
        <w:rPr>
          <w:rFonts w:ascii="Times New Roman" w:hAnsi="Times New Roman"/>
          <w:b w:val="0"/>
          <w:color w:val="auto"/>
          <w:sz w:val="23"/>
          <w:szCs w:val="23"/>
          <w:u w:val="dotted"/>
        </w:rPr>
        <w:tab/>
      </w:r>
      <w:r w:rsidR="00F52E54" w:rsidRPr="00C3260D">
        <w:rPr>
          <w:rFonts w:ascii="Times New Roman" w:hAnsi="Times New Roman"/>
          <w:b w:val="0"/>
          <w:color w:val="auto"/>
          <w:sz w:val="23"/>
          <w:szCs w:val="23"/>
          <w:u w:val="dotted"/>
        </w:rPr>
        <w:tab/>
      </w:r>
      <w:r w:rsidR="00F52E54" w:rsidRPr="00C3260D">
        <w:rPr>
          <w:rFonts w:ascii="Times New Roman" w:hAnsi="Times New Roman"/>
          <w:b w:val="0"/>
          <w:color w:val="auto"/>
          <w:sz w:val="23"/>
          <w:szCs w:val="23"/>
          <w:u w:val="dotted"/>
        </w:rPr>
        <w:tab/>
      </w:r>
      <w:r w:rsidR="00F52E54" w:rsidRPr="00C3260D">
        <w:rPr>
          <w:rFonts w:ascii="Times New Roman" w:hAnsi="Times New Roman"/>
          <w:b w:val="0"/>
          <w:color w:val="auto"/>
          <w:sz w:val="23"/>
          <w:szCs w:val="23"/>
          <w:u w:val="dotted"/>
        </w:rPr>
        <w:tab/>
      </w:r>
      <w:r w:rsidR="00F52E54" w:rsidRPr="00C3260D">
        <w:rPr>
          <w:rFonts w:ascii="Times New Roman" w:hAnsi="Times New Roman"/>
          <w:b w:val="0"/>
          <w:color w:val="auto"/>
          <w:sz w:val="23"/>
          <w:szCs w:val="23"/>
          <w:u w:val="dotted"/>
        </w:rPr>
        <w:tab/>
      </w:r>
      <w:r w:rsidR="00683495" w:rsidRPr="00C3260D">
        <w:rPr>
          <w:rFonts w:ascii="Times New Roman" w:hAnsi="Times New Roman"/>
          <w:b w:val="0"/>
          <w:color w:val="auto"/>
          <w:sz w:val="23"/>
          <w:szCs w:val="23"/>
          <w:u w:val="dotted"/>
        </w:rPr>
        <w:t xml:space="preserve">                   </w:t>
      </w:r>
      <w:r w:rsidR="00F52E54" w:rsidRPr="00C3260D">
        <w:rPr>
          <w:rFonts w:ascii="Times New Roman" w:hAnsi="Times New Roman"/>
          <w:b w:val="0"/>
          <w:color w:val="auto"/>
          <w:sz w:val="23"/>
          <w:szCs w:val="23"/>
          <w:u w:val="dotted"/>
        </w:rPr>
        <w:t xml:space="preserve">    </w:t>
      </w:r>
      <w:r w:rsidR="00212944" w:rsidRPr="00C3260D">
        <w:rPr>
          <w:rFonts w:ascii="Times New Roman" w:hAnsi="Times New Roman"/>
          <w:b w:val="0"/>
          <w:color w:val="auto"/>
          <w:sz w:val="23"/>
          <w:szCs w:val="23"/>
        </w:rPr>
        <w:t>26</w:t>
      </w:r>
    </w:p>
    <w:p w:rsidR="00212944"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color w:val="auto"/>
          <w:sz w:val="23"/>
          <w:szCs w:val="23"/>
        </w:rPr>
        <w:t xml:space="preserve">Часть </w:t>
      </w:r>
      <w:r w:rsidRPr="00C3260D">
        <w:rPr>
          <w:rFonts w:ascii="Times New Roman" w:hAnsi="Times New Roman"/>
          <w:color w:val="auto"/>
          <w:sz w:val="23"/>
          <w:szCs w:val="23"/>
          <w:lang w:val="en-US"/>
        </w:rPr>
        <w:t>II</w:t>
      </w:r>
      <w:r w:rsidRPr="00C3260D">
        <w:rPr>
          <w:rFonts w:ascii="Times New Roman" w:hAnsi="Times New Roman"/>
          <w:color w:val="auto"/>
          <w:sz w:val="23"/>
          <w:szCs w:val="23"/>
        </w:rPr>
        <w:t xml:space="preserve">. </w:t>
      </w:r>
      <w:r w:rsidR="00212944" w:rsidRPr="00C3260D">
        <w:rPr>
          <w:rFonts w:ascii="Times New Roman" w:hAnsi="Times New Roman"/>
          <w:color w:val="auto"/>
          <w:sz w:val="23"/>
          <w:szCs w:val="23"/>
        </w:rPr>
        <w:t xml:space="preserve">Проекты </w:t>
      </w:r>
      <w:r w:rsidR="00683495" w:rsidRPr="00C3260D">
        <w:rPr>
          <w:rFonts w:ascii="Times New Roman" w:hAnsi="Times New Roman"/>
          <w:color w:val="auto"/>
          <w:sz w:val="23"/>
          <w:szCs w:val="23"/>
        </w:rPr>
        <w:t>договоров на установку и эксплуатацию рекламной конструкции</w:t>
      </w:r>
      <w:r w:rsidR="00683495" w:rsidRPr="00C3260D">
        <w:rPr>
          <w:rFonts w:ascii="Times New Roman" w:hAnsi="Times New Roman"/>
          <w:b w:val="0"/>
          <w:color w:val="auto"/>
          <w:sz w:val="23"/>
          <w:szCs w:val="23"/>
          <w:u w:val="dotted"/>
        </w:rPr>
        <w:t xml:space="preserve">     27</w:t>
      </w:r>
    </w:p>
    <w:p w:rsidR="006D049A" w:rsidRPr="00C3260D" w:rsidRDefault="00683495" w:rsidP="006D049A">
      <w:pPr>
        <w:pStyle w:val="01zagolovok"/>
        <w:pageBreakBefore w:val="0"/>
        <w:spacing w:before="0" w:after="0" w:line="276" w:lineRule="auto"/>
        <w:rPr>
          <w:rFonts w:ascii="Times New Roman" w:hAnsi="Times New Roman"/>
          <w:b w:val="0"/>
          <w:color w:val="auto"/>
          <w:sz w:val="23"/>
          <w:szCs w:val="23"/>
          <w:u w:val="dotted"/>
        </w:rPr>
      </w:pPr>
      <w:r w:rsidRPr="00C3260D">
        <w:rPr>
          <w:rFonts w:ascii="Times New Roman" w:hAnsi="Times New Roman"/>
          <w:b w:val="0"/>
          <w:color w:val="auto"/>
          <w:sz w:val="23"/>
          <w:szCs w:val="23"/>
          <w:lang w:val="en-US"/>
        </w:rPr>
        <w:t>II</w:t>
      </w:r>
      <w:r w:rsidRPr="00C3260D">
        <w:rPr>
          <w:rFonts w:ascii="Times New Roman" w:hAnsi="Times New Roman"/>
          <w:b w:val="0"/>
          <w:color w:val="auto"/>
          <w:sz w:val="23"/>
          <w:szCs w:val="23"/>
        </w:rPr>
        <w:t>. 1</w:t>
      </w:r>
      <w:r w:rsidR="00A71032" w:rsidRPr="00C3260D">
        <w:rPr>
          <w:rFonts w:ascii="Times New Roman" w:hAnsi="Times New Roman"/>
          <w:b w:val="0"/>
          <w:color w:val="auto"/>
          <w:sz w:val="23"/>
          <w:szCs w:val="23"/>
        </w:rPr>
        <w:t>.</w:t>
      </w:r>
      <w:r w:rsidR="006E0560" w:rsidRPr="00C3260D">
        <w:rPr>
          <w:rFonts w:ascii="Times New Roman" w:hAnsi="Times New Roman"/>
          <w:b w:val="0"/>
          <w:color w:val="auto"/>
          <w:sz w:val="23"/>
          <w:szCs w:val="23"/>
        </w:rPr>
        <w:t xml:space="preserve"> </w:t>
      </w:r>
      <w:r w:rsidRPr="00C3260D">
        <w:rPr>
          <w:rFonts w:ascii="Times New Roman" w:hAnsi="Times New Roman"/>
          <w:b w:val="0"/>
          <w:color w:val="auto"/>
          <w:sz w:val="23"/>
          <w:szCs w:val="23"/>
        </w:rPr>
        <w:t xml:space="preserve"> </w:t>
      </w:r>
      <w:r w:rsidR="00212944" w:rsidRPr="00C3260D">
        <w:rPr>
          <w:rFonts w:ascii="Times New Roman" w:hAnsi="Times New Roman"/>
          <w:b w:val="0"/>
          <w:color w:val="auto"/>
          <w:sz w:val="24"/>
          <w:szCs w:val="24"/>
        </w:rPr>
        <w:t>Проект</w:t>
      </w:r>
      <w:r w:rsidR="004A3C41" w:rsidRPr="00C3260D">
        <w:rPr>
          <w:rFonts w:ascii="Times New Roman" w:hAnsi="Times New Roman"/>
          <w:b w:val="0"/>
          <w:color w:val="auto"/>
          <w:sz w:val="24"/>
          <w:szCs w:val="24"/>
        </w:rPr>
        <w:t>ы</w:t>
      </w:r>
      <w:r w:rsidR="00212944" w:rsidRPr="00C3260D">
        <w:rPr>
          <w:rFonts w:ascii="Times New Roman" w:hAnsi="Times New Roman"/>
          <w:b w:val="0"/>
          <w:color w:val="auto"/>
          <w:sz w:val="24"/>
          <w:szCs w:val="24"/>
        </w:rPr>
        <w:t xml:space="preserve"> договор</w:t>
      </w:r>
      <w:r w:rsidR="004A3C41" w:rsidRPr="00C3260D">
        <w:rPr>
          <w:rFonts w:ascii="Times New Roman" w:hAnsi="Times New Roman"/>
          <w:b w:val="0"/>
          <w:color w:val="auto"/>
          <w:sz w:val="24"/>
          <w:szCs w:val="24"/>
        </w:rPr>
        <w:t>ов</w:t>
      </w:r>
      <w:r w:rsidR="006D049A" w:rsidRPr="00C3260D">
        <w:rPr>
          <w:rFonts w:ascii="Times New Roman" w:hAnsi="Times New Roman"/>
          <w:b w:val="0"/>
          <w:color w:val="auto"/>
          <w:sz w:val="24"/>
          <w:szCs w:val="24"/>
        </w:rPr>
        <w:t xml:space="preserve"> </w:t>
      </w:r>
      <w:r w:rsidR="00A71032" w:rsidRPr="00C3260D">
        <w:rPr>
          <w:rFonts w:ascii="Times New Roman" w:hAnsi="Times New Roman"/>
          <w:b w:val="0"/>
          <w:color w:val="auto"/>
          <w:sz w:val="24"/>
          <w:szCs w:val="24"/>
        </w:rPr>
        <w:t>с Балансодержателями по</w:t>
      </w:r>
      <w:r w:rsidR="00212944" w:rsidRPr="00C3260D">
        <w:rPr>
          <w:rFonts w:ascii="Times New Roman" w:hAnsi="Times New Roman"/>
          <w:b w:val="0"/>
          <w:color w:val="auto"/>
          <w:sz w:val="22"/>
          <w:szCs w:val="22"/>
        </w:rPr>
        <w:t xml:space="preserve"> </w:t>
      </w:r>
      <w:r w:rsidR="00212944" w:rsidRPr="00C3260D">
        <w:rPr>
          <w:rFonts w:ascii="Times New Roman" w:hAnsi="Times New Roman"/>
          <w:b w:val="0"/>
          <w:color w:val="auto"/>
          <w:sz w:val="24"/>
          <w:szCs w:val="24"/>
        </w:rPr>
        <w:t>Лоту № 1</w:t>
      </w:r>
      <w:r w:rsidRPr="00C3260D">
        <w:rPr>
          <w:rFonts w:ascii="Times New Roman" w:hAnsi="Times New Roman"/>
          <w:b w:val="0"/>
          <w:color w:val="auto"/>
          <w:sz w:val="23"/>
          <w:szCs w:val="23"/>
        </w:rPr>
        <w:t xml:space="preserve"> </w:t>
      </w:r>
      <w:r w:rsidRPr="00C3260D">
        <w:rPr>
          <w:rFonts w:ascii="Times New Roman" w:hAnsi="Times New Roman"/>
          <w:b w:val="0"/>
          <w:color w:val="auto"/>
          <w:sz w:val="23"/>
          <w:szCs w:val="23"/>
          <w:u w:val="dotted"/>
        </w:rPr>
        <w:t xml:space="preserve">   </w:t>
      </w:r>
      <w:r w:rsidR="00AB0282" w:rsidRPr="00C3260D">
        <w:rPr>
          <w:rFonts w:ascii="Times New Roman" w:hAnsi="Times New Roman"/>
          <w:b w:val="0"/>
          <w:color w:val="auto"/>
          <w:sz w:val="23"/>
          <w:szCs w:val="23"/>
          <w:u w:val="dotted"/>
        </w:rPr>
        <w:t xml:space="preserve"> </w:t>
      </w:r>
      <w:r w:rsidR="00A71032" w:rsidRPr="00C3260D">
        <w:rPr>
          <w:rFonts w:ascii="Times New Roman" w:hAnsi="Times New Roman"/>
          <w:b w:val="0"/>
          <w:color w:val="auto"/>
          <w:sz w:val="23"/>
          <w:szCs w:val="23"/>
          <w:u w:val="dotted"/>
        </w:rPr>
        <w:t xml:space="preserve">                                            </w:t>
      </w:r>
      <w:r w:rsidRPr="00C3260D">
        <w:rPr>
          <w:rFonts w:ascii="Times New Roman" w:hAnsi="Times New Roman"/>
          <w:b w:val="0"/>
          <w:color w:val="auto"/>
          <w:sz w:val="23"/>
          <w:szCs w:val="23"/>
          <w:u w:val="dotted"/>
        </w:rPr>
        <w:t>27</w:t>
      </w:r>
    </w:p>
    <w:p w:rsidR="00683495" w:rsidRPr="00C3260D" w:rsidRDefault="00683495" w:rsidP="006D049A">
      <w:pPr>
        <w:pStyle w:val="01zagolovok"/>
        <w:pageBreakBefore w:val="0"/>
        <w:spacing w:before="0" w:after="0" w:line="276" w:lineRule="auto"/>
        <w:rPr>
          <w:rFonts w:ascii="Times New Roman" w:hAnsi="Times New Roman"/>
          <w:b w:val="0"/>
          <w:color w:val="auto"/>
          <w:sz w:val="23"/>
          <w:szCs w:val="23"/>
          <w:u w:val="dotted"/>
        </w:rPr>
      </w:pPr>
      <w:r w:rsidRPr="00C3260D">
        <w:rPr>
          <w:rFonts w:ascii="Times New Roman" w:hAnsi="Times New Roman"/>
          <w:b w:val="0"/>
          <w:color w:val="auto"/>
          <w:sz w:val="23"/>
          <w:szCs w:val="23"/>
          <w:lang w:val="en-US"/>
        </w:rPr>
        <w:t>II</w:t>
      </w:r>
      <w:r w:rsidRPr="00C3260D">
        <w:rPr>
          <w:rFonts w:ascii="Times New Roman" w:hAnsi="Times New Roman"/>
          <w:b w:val="0"/>
          <w:color w:val="auto"/>
          <w:sz w:val="23"/>
          <w:szCs w:val="23"/>
        </w:rPr>
        <w:t>. 2</w:t>
      </w:r>
      <w:r w:rsidR="00A71032" w:rsidRPr="00C3260D">
        <w:rPr>
          <w:rFonts w:ascii="Times New Roman" w:hAnsi="Times New Roman"/>
          <w:b w:val="0"/>
          <w:color w:val="auto"/>
          <w:sz w:val="23"/>
          <w:szCs w:val="23"/>
        </w:rPr>
        <w:t>.</w:t>
      </w:r>
      <w:r w:rsidRPr="00C3260D">
        <w:rPr>
          <w:rFonts w:ascii="Times New Roman" w:hAnsi="Times New Roman"/>
          <w:b w:val="0"/>
          <w:color w:val="auto"/>
          <w:sz w:val="23"/>
          <w:szCs w:val="23"/>
        </w:rPr>
        <w:t xml:space="preserve"> </w:t>
      </w:r>
      <w:r w:rsidR="006E0560" w:rsidRPr="00C3260D">
        <w:rPr>
          <w:rFonts w:ascii="Times New Roman" w:hAnsi="Times New Roman"/>
          <w:b w:val="0"/>
          <w:color w:val="auto"/>
          <w:sz w:val="23"/>
          <w:szCs w:val="23"/>
        </w:rPr>
        <w:t xml:space="preserve"> </w:t>
      </w:r>
      <w:r w:rsidR="00A71032" w:rsidRPr="00C3260D">
        <w:rPr>
          <w:rFonts w:ascii="Times New Roman" w:hAnsi="Times New Roman"/>
          <w:b w:val="0"/>
          <w:color w:val="auto"/>
          <w:sz w:val="24"/>
          <w:szCs w:val="24"/>
        </w:rPr>
        <w:t>Проекты договоров с Балансодержателями по</w:t>
      </w:r>
      <w:r w:rsidR="00A71032" w:rsidRPr="00C3260D">
        <w:rPr>
          <w:rFonts w:ascii="Times New Roman" w:hAnsi="Times New Roman"/>
          <w:b w:val="0"/>
          <w:color w:val="auto"/>
          <w:sz w:val="22"/>
          <w:szCs w:val="22"/>
        </w:rPr>
        <w:t xml:space="preserve"> </w:t>
      </w:r>
      <w:r w:rsidR="00A71032" w:rsidRPr="00C3260D">
        <w:rPr>
          <w:rFonts w:ascii="Times New Roman" w:hAnsi="Times New Roman"/>
          <w:b w:val="0"/>
          <w:color w:val="auto"/>
          <w:sz w:val="24"/>
          <w:szCs w:val="24"/>
        </w:rPr>
        <w:t xml:space="preserve">Лоту № </w:t>
      </w:r>
      <w:r w:rsidRPr="00C3260D">
        <w:rPr>
          <w:rFonts w:ascii="Times New Roman" w:hAnsi="Times New Roman"/>
          <w:b w:val="0"/>
          <w:color w:val="auto"/>
          <w:sz w:val="23"/>
          <w:szCs w:val="23"/>
        </w:rPr>
        <w:t xml:space="preserve"> 2 </w:t>
      </w:r>
      <w:r w:rsidR="00AB0282" w:rsidRPr="00C3260D">
        <w:rPr>
          <w:rFonts w:ascii="Times New Roman" w:hAnsi="Times New Roman"/>
          <w:b w:val="0"/>
          <w:color w:val="auto"/>
          <w:sz w:val="23"/>
          <w:szCs w:val="23"/>
          <w:u w:val="dotted"/>
        </w:rPr>
        <w:t xml:space="preserve">   </w:t>
      </w:r>
      <w:r w:rsidR="004A3C41" w:rsidRPr="00C3260D">
        <w:rPr>
          <w:rFonts w:ascii="Times New Roman" w:hAnsi="Times New Roman"/>
          <w:b w:val="0"/>
          <w:color w:val="auto"/>
          <w:sz w:val="23"/>
          <w:szCs w:val="23"/>
          <w:u w:val="dotted"/>
        </w:rPr>
        <w:t xml:space="preserve"> </w:t>
      </w:r>
      <w:r w:rsidR="005C4787" w:rsidRPr="00C3260D">
        <w:rPr>
          <w:rFonts w:ascii="Times New Roman" w:hAnsi="Times New Roman"/>
          <w:b w:val="0"/>
          <w:color w:val="auto"/>
          <w:sz w:val="23"/>
          <w:szCs w:val="23"/>
          <w:u w:val="dotted"/>
        </w:rPr>
        <w:t xml:space="preserve"> </w:t>
      </w:r>
      <w:r w:rsidR="00A71032" w:rsidRPr="00C3260D">
        <w:rPr>
          <w:rFonts w:ascii="Times New Roman" w:hAnsi="Times New Roman"/>
          <w:b w:val="0"/>
          <w:color w:val="auto"/>
          <w:sz w:val="23"/>
          <w:szCs w:val="23"/>
          <w:u w:val="dotted"/>
        </w:rPr>
        <w:t xml:space="preserve">                                          </w:t>
      </w:r>
      <w:r w:rsidR="005C4787" w:rsidRPr="00C3260D">
        <w:rPr>
          <w:rFonts w:ascii="Times New Roman" w:hAnsi="Times New Roman"/>
          <w:b w:val="0"/>
          <w:color w:val="auto"/>
          <w:sz w:val="23"/>
          <w:szCs w:val="23"/>
          <w:u w:val="dotted"/>
        </w:rPr>
        <w:t>6</w:t>
      </w:r>
      <w:r w:rsidR="00AB0282" w:rsidRPr="00C3260D">
        <w:rPr>
          <w:rFonts w:ascii="Times New Roman" w:hAnsi="Times New Roman"/>
          <w:b w:val="0"/>
          <w:color w:val="auto"/>
          <w:sz w:val="23"/>
          <w:szCs w:val="23"/>
          <w:u w:val="dotted"/>
        </w:rPr>
        <w:t>7</w:t>
      </w:r>
    </w:p>
    <w:p w:rsidR="00683495" w:rsidRPr="00C3260D" w:rsidRDefault="00683495"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b w:val="0"/>
          <w:color w:val="auto"/>
          <w:sz w:val="23"/>
          <w:szCs w:val="23"/>
          <w:lang w:val="en-US"/>
        </w:rPr>
        <w:t>II</w:t>
      </w:r>
      <w:r w:rsidRPr="00C3260D">
        <w:rPr>
          <w:rFonts w:ascii="Times New Roman" w:hAnsi="Times New Roman"/>
          <w:b w:val="0"/>
          <w:color w:val="auto"/>
          <w:sz w:val="23"/>
          <w:szCs w:val="23"/>
        </w:rPr>
        <w:t>. 3</w:t>
      </w:r>
      <w:r w:rsidR="00A71032" w:rsidRPr="00C3260D">
        <w:rPr>
          <w:rFonts w:ascii="Times New Roman" w:hAnsi="Times New Roman"/>
          <w:b w:val="0"/>
          <w:color w:val="auto"/>
          <w:sz w:val="23"/>
          <w:szCs w:val="23"/>
        </w:rPr>
        <w:t>.</w:t>
      </w:r>
      <w:r w:rsidRPr="00C3260D">
        <w:rPr>
          <w:rFonts w:ascii="Times New Roman" w:hAnsi="Times New Roman"/>
          <w:b w:val="0"/>
          <w:color w:val="auto"/>
          <w:sz w:val="23"/>
          <w:szCs w:val="23"/>
        </w:rPr>
        <w:t xml:space="preserve"> </w:t>
      </w:r>
      <w:r w:rsidR="006E0560" w:rsidRPr="00C3260D">
        <w:rPr>
          <w:rFonts w:ascii="Times New Roman" w:hAnsi="Times New Roman"/>
          <w:b w:val="0"/>
          <w:color w:val="auto"/>
          <w:sz w:val="23"/>
          <w:szCs w:val="23"/>
        </w:rPr>
        <w:t xml:space="preserve"> </w:t>
      </w:r>
      <w:r w:rsidR="00A71032" w:rsidRPr="00C3260D">
        <w:rPr>
          <w:rFonts w:ascii="Times New Roman" w:hAnsi="Times New Roman"/>
          <w:b w:val="0"/>
          <w:color w:val="auto"/>
          <w:sz w:val="24"/>
          <w:szCs w:val="24"/>
        </w:rPr>
        <w:t>Проекты договоров с Балансодержателями по</w:t>
      </w:r>
      <w:r w:rsidR="00A71032" w:rsidRPr="00C3260D">
        <w:rPr>
          <w:rFonts w:ascii="Times New Roman" w:hAnsi="Times New Roman"/>
          <w:b w:val="0"/>
          <w:color w:val="auto"/>
          <w:sz w:val="22"/>
          <w:szCs w:val="22"/>
        </w:rPr>
        <w:t xml:space="preserve"> </w:t>
      </w:r>
      <w:r w:rsidR="00A71032" w:rsidRPr="00C3260D">
        <w:rPr>
          <w:rFonts w:ascii="Times New Roman" w:hAnsi="Times New Roman"/>
          <w:b w:val="0"/>
          <w:color w:val="auto"/>
          <w:sz w:val="24"/>
          <w:szCs w:val="24"/>
        </w:rPr>
        <w:t xml:space="preserve">Лоту № </w:t>
      </w:r>
      <w:r w:rsidRPr="00C3260D">
        <w:rPr>
          <w:rFonts w:ascii="Times New Roman" w:hAnsi="Times New Roman"/>
          <w:b w:val="0"/>
          <w:color w:val="auto"/>
          <w:sz w:val="23"/>
          <w:szCs w:val="23"/>
        </w:rPr>
        <w:t xml:space="preserve"> 3 </w:t>
      </w:r>
      <w:r w:rsidR="00AB0282" w:rsidRPr="00C3260D">
        <w:rPr>
          <w:rFonts w:ascii="Times New Roman" w:hAnsi="Times New Roman"/>
          <w:b w:val="0"/>
          <w:color w:val="auto"/>
          <w:sz w:val="23"/>
          <w:szCs w:val="23"/>
          <w:u w:val="dotted"/>
        </w:rPr>
        <w:t xml:space="preserve">  </w:t>
      </w:r>
      <w:r w:rsidR="004A3C41" w:rsidRPr="00C3260D">
        <w:rPr>
          <w:rFonts w:ascii="Times New Roman" w:hAnsi="Times New Roman"/>
          <w:b w:val="0"/>
          <w:color w:val="auto"/>
          <w:sz w:val="23"/>
          <w:szCs w:val="23"/>
          <w:u w:val="dotted"/>
        </w:rPr>
        <w:t xml:space="preserve"> </w:t>
      </w:r>
      <w:r w:rsidR="00A71032" w:rsidRPr="00C3260D">
        <w:rPr>
          <w:rFonts w:ascii="Times New Roman" w:hAnsi="Times New Roman"/>
          <w:b w:val="0"/>
          <w:color w:val="auto"/>
          <w:sz w:val="23"/>
          <w:szCs w:val="23"/>
          <w:u w:val="dotted"/>
        </w:rPr>
        <w:t xml:space="preserve">                                          </w:t>
      </w:r>
      <w:r w:rsidR="005C4787" w:rsidRPr="00C3260D">
        <w:rPr>
          <w:rFonts w:ascii="Times New Roman" w:hAnsi="Times New Roman"/>
          <w:b w:val="0"/>
          <w:color w:val="auto"/>
          <w:sz w:val="23"/>
          <w:szCs w:val="23"/>
          <w:u w:val="dotted"/>
        </w:rPr>
        <w:t>10</w:t>
      </w:r>
      <w:r w:rsidR="00AB0282" w:rsidRPr="00C3260D">
        <w:rPr>
          <w:rFonts w:ascii="Times New Roman" w:hAnsi="Times New Roman"/>
          <w:b w:val="0"/>
          <w:color w:val="auto"/>
          <w:sz w:val="23"/>
          <w:szCs w:val="23"/>
          <w:u w:val="dotted"/>
        </w:rPr>
        <w:t>7</w:t>
      </w:r>
    </w:p>
    <w:p w:rsidR="006D049A" w:rsidRPr="00C3260D" w:rsidRDefault="006D049A" w:rsidP="006D049A">
      <w:pPr>
        <w:pStyle w:val="01zagolovok"/>
        <w:pageBreakBefore w:val="0"/>
        <w:spacing w:before="0" w:after="0" w:line="276" w:lineRule="auto"/>
        <w:rPr>
          <w:rFonts w:ascii="Times New Roman" w:hAnsi="Times New Roman"/>
          <w:b w:val="0"/>
          <w:color w:val="auto"/>
          <w:sz w:val="23"/>
          <w:szCs w:val="23"/>
        </w:rPr>
      </w:pPr>
      <w:r w:rsidRPr="00C3260D">
        <w:rPr>
          <w:rFonts w:ascii="Times New Roman" w:hAnsi="Times New Roman"/>
          <w:color w:val="auto"/>
          <w:sz w:val="23"/>
          <w:szCs w:val="23"/>
        </w:rPr>
        <w:t xml:space="preserve">Часть </w:t>
      </w:r>
      <w:r w:rsidRPr="00C3260D">
        <w:rPr>
          <w:rFonts w:ascii="Times New Roman" w:hAnsi="Times New Roman"/>
          <w:color w:val="auto"/>
          <w:sz w:val="23"/>
          <w:szCs w:val="23"/>
          <w:lang w:val="en-US"/>
        </w:rPr>
        <w:t>III</w:t>
      </w:r>
      <w:r w:rsidRPr="00C3260D">
        <w:rPr>
          <w:rFonts w:ascii="Times New Roman" w:hAnsi="Times New Roman"/>
          <w:color w:val="auto"/>
          <w:sz w:val="23"/>
          <w:szCs w:val="23"/>
        </w:rPr>
        <w:t>. Техническая часть</w:t>
      </w:r>
      <w:r w:rsidR="000F4E3B" w:rsidRPr="00C3260D">
        <w:rPr>
          <w:rFonts w:ascii="Times New Roman" w:hAnsi="Times New Roman"/>
          <w:b w:val="0"/>
          <w:color w:val="auto"/>
          <w:sz w:val="23"/>
          <w:szCs w:val="23"/>
          <w:u w:val="dotted"/>
        </w:rPr>
        <w:tab/>
      </w:r>
      <w:r w:rsidR="000F4E3B" w:rsidRPr="00C3260D">
        <w:rPr>
          <w:rFonts w:ascii="Times New Roman" w:hAnsi="Times New Roman"/>
          <w:b w:val="0"/>
          <w:color w:val="auto"/>
          <w:sz w:val="23"/>
          <w:szCs w:val="23"/>
          <w:u w:val="dotted"/>
        </w:rPr>
        <w:tab/>
      </w:r>
      <w:r w:rsidR="000F4E3B" w:rsidRPr="00C3260D">
        <w:rPr>
          <w:rFonts w:ascii="Times New Roman" w:hAnsi="Times New Roman"/>
          <w:b w:val="0"/>
          <w:color w:val="auto"/>
          <w:sz w:val="23"/>
          <w:szCs w:val="23"/>
          <w:u w:val="dotted"/>
        </w:rPr>
        <w:tab/>
      </w:r>
      <w:r w:rsidR="000F4E3B" w:rsidRPr="00C3260D">
        <w:rPr>
          <w:rFonts w:ascii="Times New Roman" w:hAnsi="Times New Roman"/>
          <w:b w:val="0"/>
          <w:color w:val="auto"/>
          <w:sz w:val="23"/>
          <w:szCs w:val="23"/>
          <w:u w:val="dotted"/>
        </w:rPr>
        <w:tab/>
      </w:r>
      <w:r w:rsidR="005C4787" w:rsidRPr="00C3260D">
        <w:rPr>
          <w:rFonts w:ascii="Times New Roman" w:hAnsi="Times New Roman"/>
          <w:b w:val="0"/>
          <w:color w:val="auto"/>
          <w:sz w:val="23"/>
          <w:szCs w:val="23"/>
          <w:u w:val="dotted"/>
        </w:rPr>
        <w:t xml:space="preserve">         </w:t>
      </w:r>
      <w:r w:rsidR="000F4E3B" w:rsidRPr="00C3260D">
        <w:rPr>
          <w:rFonts w:ascii="Times New Roman" w:hAnsi="Times New Roman"/>
          <w:b w:val="0"/>
          <w:color w:val="auto"/>
          <w:sz w:val="23"/>
          <w:szCs w:val="23"/>
          <w:u w:val="dotted"/>
        </w:rPr>
        <w:tab/>
      </w:r>
      <w:r w:rsidR="000F4E3B" w:rsidRPr="00C3260D">
        <w:rPr>
          <w:rFonts w:ascii="Times New Roman" w:hAnsi="Times New Roman"/>
          <w:b w:val="0"/>
          <w:color w:val="auto"/>
          <w:sz w:val="23"/>
          <w:szCs w:val="23"/>
          <w:u w:val="dotted"/>
        </w:rPr>
        <w:tab/>
        <w:t xml:space="preserve"> </w:t>
      </w:r>
      <w:r w:rsidR="00683495" w:rsidRPr="00C3260D">
        <w:rPr>
          <w:rFonts w:ascii="Times New Roman" w:hAnsi="Times New Roman"/>
          <w:b w:val="0"/>
          <w:color w:val="auto"/>
          <w:sz w:val="23"/>
          <w:szCs w:val="23"/>
          <w:u w:val="dotted"/>
        </w:rPr>
        <w:t xml:space="preserve">                     </w:t>
      </w:r>
      <w:r w:rsidR="005C4787" w:rsidRPr="00C3260D">
        <w:rPr>
          <w:rFonts w:ascii="Times New Roman" w:hAnsi="Times New Roman"/>
          <w:b w:val="0"/>
          <w:color w:val="auto"/>
          <w:sz w:val="23"/>
          <w:szCs w:val="23"/>
          <w:u w:val="dotted"/>
        </w:rPr>
        <w:t xml:space="preserve">           14</w:t>
      </w:r>
      <w:r w:rsidR="00683495" w:rsidRPr="00C3260D">
        <w:rPr>
          <w:rFonts w:ascii="Times New Roman" w:hAnsi="Times New Roman"/>
          <w:b w:val="0"/>
          <w:color w:val="auto"/>
          <w:sz w:val="23"/>
          <w:szCs w:val="23"/>
        </w:rPr>
        <w:t>7</w:t>
      </w:r>
    </w:p>
    <w:p w:rsidR="0093047A" w:rsidRPr="00C3260D" w:rsidRDefault="0093047A" w:rsidP="0093047A">
      <w:pPr>
        <w:pStyle w:val="01zagolovok"/>
        <w:pageBreakBefore w:val="0"/>
        <w:spacing w:before="0" w:after="0"/>
        <w:jc w:val="center"/>
        <w:rPr>
          <w:rFonts w:ascii="Times New Roman" w:hAnsi="Times New Roman"/>
          <w:color w:val="auto"/>
          <w:sz w:val="32"/>
          <w:szCs w:val="32"/>
        </w:rPr>
      </w:pPr>
      <w:r w:rsidRPr="00C3260D">
        <w:rPr>
          <w:rFonts w:ascii="Times New Roman" w:hAnsi="Times New Roman"/>
          <w:color w:val="auto"/>
          <w:sz w:val="32"/>
          <w:szCs w:val="32"/>
        </w:rPr>
        <w:lastRenderedPageBreak/>
        <w:t>Часть I. Открытый аукцион</w:t>
      </w:r>
    </w:p>
    <w:p w:rsidR="0093047A" w:rsidRPr="00C3260D" w:rsidRDefault="0093047A" w:rsidP="0093047A">
      <w:pPr>
        <w:pStyle w:val="01zagolovok"/>
        <w:pageBreakBefore w:val="0"/>
        <w:jc w:val="center"/>
        <w:rPr>
          <w:rFonts w:ascii="Times New Roman" w:hAnsi="Times New Roman"/>
          <w:color w:val="auto"/>
          <w:sz w:val="28"/>
          <w:szCs w:val="28"/>
        </w:rPr>
      </w:pPr>
      <w:r w:rsidRPr="00C3260D">
        <w:rPr>
          <w:rFonts w:ascii="Times New Roman" w:hAnsi="Times New Roman"/>
          <w:color w:val="auto"/>
          <w:sz w:val="28"/>
          <w:szCs w:val="28"/>
        </w:rPr>
        <w:t xml:space="preserve">Раздел I.1. Основные термины, используемые в документации </w:t>
      </w:r>
      <w:r w:rsidR="00C87F2C" w:rsidRPr="00C3260D">
        <w:rPr>
          <w:rFonts w:ascii="Times New Roman" w:hAnsi="Times New Roman"/>
          <w:color w:val="auto"/>
          <w:sz w:val="28"/>
          <w:szCs w:val="28"/>
        </w:rPr>
        <w:t xml:space="preserve">                         </w:t>
      </w:r>
    </w:p>
    <w:p w:rsidR="0093047A" w:rsidRPr="00C3260D" w:rsidRDefault="0093047A" w:rsidP="0093047A">
      <w:pPr>
        <w:ind w:firstLine="689"/>
        <w:jc w:val="both"/>
      </w:pPr>
      <w:proofErr w:type="gramStart"/>
      <w:r w:rsidRPr="00C3260D">
        <w:rPr>
          <w:b/>
          <w:bCs/>
        </w:rPr>
        <w:t xml:space="preserve">Организатор </w:t>
      </w:r>
      <w:r w:rsidRPr="00C3260D">
        <w:rPr>
          <w:b/>
          <w:bCs/>
          <w:szCs w:val="28"/>
        </w:rPr>
        <w:t>–</w:t>
      </w:r>
      <w:r w:rsidRPr="00C3260D">
        <w:rPr>
          <w:b/>
        </w:rPr>
        <w:t xml:space="preserve"> </w:t>
      </w:r>
      <w:r w:rsidRPr="00C3260D">
        <w:t xml:space="preserve">Открытое акционерное общество «Издательско-полиграфический комплекс «Чувашия», действующее от своего имени, от имени открытого акционерного общества «Газета «Советская Чувашия», от имени государственного унитарного предприятия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от имени автономного учреждения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w:t>
      </w:r>
      <w:proofErr w:type="gramEnd"/>
    </w:p>
    <w:p w:rsidR="00D215BD" w:rsidRPr="00C3260D" w:rsidRDefault="00D215BD" w:rsidP="0093047A">
      <w:pPr>
        <w:ind w:firstLine="689"/>
        <w:jc w:val="both"/>
      </w:pPr>
      <w:r w:rsidRPr="00C3260D">
        <w:rPr>
          <w:b/>
        </w:rPr>
        <w:t xml:space="preserve">Балансодержатели – </w:t>
      </w:r>
      <w:r w:rsidRPr="00C3260D">
        <w:t>юридические лица, на балансе которых находится нежилое здание, фасад которого является местом размещения рекламной конструкции:</w:t>
      </w:r>
    </w:p>
    <w:p w:rsidR="00D215BD" w:rsidRPr="00C3260D" w:rsidRDefault="00D215BD" w:rsidP="009F4962">
      <w:pPr>
        <w:pStyle w:val="a9"/>
        <w:numPr>
          <w:ilvl w:val="0"/>
          <w:numId w:val="17"/>
        </w:numPr>
        <w:tabs>
          <w:tab w:val="num" w:pos="709"/>
        </w:tabs>
        <w:jc w:val="both"/>
      </w:pPr>
      <w:r w:rsidRPr="00C3260D">
        <w:t>Балансодержатель 1 – ОАО «ИПК «Чувашия»,</w:t>
      </w:r>
    </w:p>
    <w:p w:rsidR="00D215BD" w:rsidRPr="00C3260D" w:rsidRDefault="00D215BD" w:rsidP="009F4962">
      <w:pPr>
        <w:pStyle w:val="a9"/>
        <w:numPr>
          <w:ilvl w:val="0"/>
          <w:numId w:val="17"/>
        </w:numPr>
        <w:tabs>
          <w:tab w:val="num" w:pos="709"/>
        </w:tabs>
        <w:jc w:val="both"/>
      </w:pPr>
      <w:r w:rsidRPr="00C3260D">
        <w:t>Балансодержатель 2 – ОАО «Газета «Советская Чувашия»,</w:t>
      </w:r>
    </w:p>
    <w:p w:rsidR="00D215BD" w:rsidRPr="00C3260D" w:rsidRDefault="00D215BD" w:rsidP="009F4962">
      <w:pPr>
        <w:pStyle w:val="a9"/>
        <w:numPr>
          <w:ilvl w:val="0"/>
          <w:numId w:val="17"/>
        </w:numPr>
        <w:tabs>
          <w:tab w:val="num" w:pos="709"/>
        </w:tabs>
        <w:jc w:val="both"/>
      </w:pPr>
      <w:r w:rsidRPr="00C3260D">
        <w:t>Балансодержатель 3 – ГУП ЧР «Чувашское книжное издательство»,</w:t>
      </w:r>
    </w:p>
    <w:p w:rsidR="00D215BD" w:rsidRPr="00C3260D" w:rsidRDefault="00D215BD" w:rsidP="009F4962">
      <w:pPr>
        <w:pStyle w:val="a9"/>
        <w:numPr>
          <w:ilvl w:val="0"/>
          <w:numId w:val="17"/>
        </w:numPr>
        <w:tabs>
          <w:tab w:val="num" w:pos="709"/>
        </w:tabs>
        <w:jc w:val="both"/>
        <w:rPr>
          <w:b/>
        </w:rPr>
      </w:pPr>
      <w:r w:rsidRPr="00C3260D">
        <w:t>Балансодержатель 4 – АУ ЧР «Издательский дом «Хыпар».</w:t>
      </w:r>
    </w:p>
    <w:p w:rsidR="0093047A" w:rsidRPr="00C3260D" w:rsidRDefault="0093047A" w:rsidP="0093047A">
      <w:pPr>
        <w:pStyle w:val="21"/>
        <w:ind w:firstLine="689"/>
        <w:rPr>
          <w:szCs w:val="24"/>
        </w:rPr>
      </w:pPr>
      <w:r w:rsidRPr="00C3260D">
        <w:rPr>
          <w:b/>
          <w:bCs/>
          <w:szCs w:val="28"/>
        </w:rPr>
        <w:t>Претендент</w:t>
      </w:r>
      <w:r w:rsidRPr="00C3260D">
        <w:rPr>
          <w:szCs w:val="28"/>
        </w:rPr>
        <w:t xml:space="preserve"> – заинтересованное лицо, претендующее на заключение договора</w:t>
      </w:r>
      <w:r w:rsidRPr="00C3260D">
        <w:rPr>
          <w:rFonts w:cs="Times New Roman"/>
          <w:szCs w:val="24"/>
        </w:rPr>
        <w:t xml:space="preserve"> на установку и эксплуатацию рекламной конструкции на объекте недвижимости, находящемся по адресу: </w:t>
      </w:r>
      <w:r w:rsidRPr="00C3260D">
        <w:t xml:space="preserve">428019, Чувашская Республика, </w:t>
      </w:r>
      <w:r w:rsidRPr="00C3260D">
        <w:rPr>
          <w:szCs w:val="24"/>
        </w:rPr>
        <w:t>гор. Чебоксары, проспект  И.Яковлева, дом 13.</w:t>
      </w:r>
    </w:p>
    <w:p w:rsidR="0093047A" w:rsidRPr="00C3260D" w:rsidRDefault="0093047A" w:rsidP="0093047A">
      <w:pPr>
        <w:pStyle w:val="21"/>
        <w:ind w:firstLine="689"/>
        <w:rPr>
          <w:b/>
          <w:szCs w:val="28"/>
        </w:rPr>
      </w:pPr>
      <w:r w:rsidRPr="00C3260D">
        <w:rPr>
          <w:b/>
          <w:szCs w:val="28"/>
        </w:rPr>
        <w:t xml:space="preserve">Участник аукциона – </w:t>
      </w:r>
      <w:r w:rsidRPr="00C3260D">
        <w:rPr>
          <w:szCs w:val="28"/>
        </w:rPr>
        <w:t>претендент, допущенный к участию в аукционе.</w:t>
      </w:r>
    </w:p>
    <w:p w:rsidR="0093047A" w:rsidRDefault="0093047A" w:rsidP="0093047A">
      <w:pPr>
        <w:pStyle w:val="1"/>
        <w:ind w:firstLine="689"/>
        <w:rPr>
          <w:rFonts w:ascii="Times New Roman" w:hAnsi="Times New Roman"/>
          <w:sz w:val="24"/>
          <w:szCs w:val="24"/>
        </w:rPr>
      </w:pPr>
      <w:r w:rsidRPr="00C3260D">
        <w:rPr>
          <w:rFonts w:ascii="Times New Roman" w:hAnsi="Times New Roman"/>
          <w:b/>
          <w:sz w:val="24"/>
          <w:szCs w:val="24"/>
        </w:rPr>
        <w:t>Официальный сайт</w:t>
      </w:r>
      <w:r w:rsidRPr="00C3260D">
        <w:t xml:space="preserve"> – </w:t>
      </w:r>
      <w:hyperlink r:id="rId8" w:history="1">
        <w:r w:rsidRPr="00C3260D">
          <w:rPr>
            <w:rStyle w:val="a4"/>
            <w:rFonts w:ascii="Times New Roman" w:hAnsi="Times New Roman"/>
            <w:color w:val="auto"/>
            <w:sz w:val="24"/>
            <w:szCs w:val="24"/>
            <w:u w:val="none"/>
          </w:rPr>
          <w:t>http://www.zakupki.gov.ru/</w:t>
        </w:r>
      </w:hyperlink>
      <w:r w:rsidRPr="00C3260D">
        <w:rPr>
          <w:rFonts w:ascii="Times New Roman" w:hAnsi="Times New Roman"/>
          <w:sz w:val="24"/>
          <w:szCs w:val="24"/>
        </w:rPr>
        <w:t>.</w:t>
      </w:r>
    </w:p>
    <w:p w:rsidR="00595EDE" w:rsidRPr="00595EDE" w:rsidRDefault="00595EDE" w:rsidP="00595EDE">
      <w:pPr>
        <w:pStyle w:val="a9"/>
        <w:ind w:left="0"/>
      </w:pPr>
      <w:r>
        <w:rPr>
          <w:sz w:val="22"/>
          <w:szCs w:val="22"/>
        </w:rPr>
        <w:tab/>
      </w:r>
      <w:r w:rsidRPr="00595EDE">
        <w:rPr>
          <w:b/>
        </w:rPr>
        <w:t>Официальный сайт Организатора аукциона</w:t>
      </w:r>
      <w:r w:rsidRPr="00595EDE">
        <w:t>: http://www.ipcchuvashia.ru/</w:t>
      </w:r>
    </w:p>
    <w:p w:rsidR="00595EDE" w:rsidRPr="00595EDE" w:rsidRDefault="00595EDE" w:rsidP="0093047A">
      <w:pPr>
        <w:pStyle w:val="1"/>
        <w:ind w:firstLine="689"/>
        <w:rPr>
          <w:rFonts w:ascii="Times New Roman" w:hAnsi="Times New Roman"/>
          <w:sz w:val="16"/>
          <w:szCs w:val="16"/>
        </w:rPr>
      </w:pPr>
    </w:p>
    <w:p w:rsidR="0093047A" w:rsidRPr="00C3260D" w:rsidRDefault="0093047A" w:rsidP="0093047A">
      <w:pPr>
        <w:pStyle w:val="21"/>
        <w:jc w:val="center"/>
        <w:rPr>
          <w:b/>
          <w:sz w:val="28"/>
        </w:rPr>
      </w:pPr>
      <w:r w:rsidRPr="00C3260D">
        <w:rPr>
          <w:b/>
          <w:sz w:val="28"/>
        </w:rPr>
        <w:t>Раздел I.2. Общие условия проведения аукциона</w:t>
      </w:r>
    </w:p>
    <w:p w:rsidR="0093047A" w:rsidRPr="00595EDE" w:rsidRDefault="0093047A" w:rsidP="0093047A">
      <w:pPr>
        <w:widowControl w:val="0"/>
        <w:autoSpaceDE w:val="0"/>
        <w:autoSpaceDN w:val="0"/>
        <w:adjustRightInd w:val="0"/>
        <w:jc w:val="center"/>
        <w:rPr>
          <w:b/>
          <w:sz w:val="16"/>
          <w:szCs w:val="16"/>
        </w:rPr>
      </w:pPr>
    </w:p>
    <w:p w:rsidR="0093047A" w:rsidRPr="00C3260D" w:rsidRDefault="0093047A" w:rsidP="0093047A">
      <w:pPr>
        <w:widowControl w:val="0"/>
        <w:autoSpaceDE w:val="0"/>
        <w:autoSpaceDN w:val="0"/>
        <w:adjustRightInd w:val="0"/>
        <w:jc w:val="center"/>
        <w:rPr>
          <w:b/>
        </w:rPr>
      </w:pPr>
      <w:bookmarkStart w:id="0" w:name="_Toc162347111"/>
      <w:bookmarkStart w:id="1" w:name="_Toc221945309"/>
      <w:r w:rsidRPr="00C3260D">
        <w:rPr>
          <w:b/>
        </w:rPr>
        <w:t>Статья 1. Общие сведения</w:t>
      </w:r>
      <w:bookmarkEnd w:id="0"/>
      <w:bookmarkEnd w:id="1"/>
    </w:p>
    <w:p w:rsidR="00595EDE" w:rsidRPr="00C3260D" w:rsidRDefault="00595EDE" w:rsidP="0093047A">
      <w:pPr>
        <w:widowControl w:val="0"/>
        <w:autoSpaceDE w:val="0"/>
        <w:autoSpaceDN w:val="0"/>
        <w:adjustRightInd w:val="0"/>
        <w:jc w:val="center"/>
        <w:rPr>
          <w:b/>
          <w:sz w:val="16"/>
          <w:szCs w:val="16"/>
        </w:rPr>
      </w:pPr>
    </w:p>
    <w:p w:rsidR="0093047A" w:rsidRPr="00C3260D" w:rsidRDefault="0093047A" w:rsidP="0093047A">
      <w:pPr>
        <w:widowControl w:val="0"/>
        <w:numPr>
          <w:ilvl w:val="1"/>
          <w:numId w:val="2"/>
        </w:numPr>
        <w:autoSpaceDE w:val="0"/>
        <w:autoSpaceDN w:val="0"/>
        <w:adjustRightInd w:val="0"/>
        <w:jc w:val="center"/>
        <w:rPr>
          <w:b/>
        </w:rPr>
      </w:pPr>
      <w:bookmarkStart w:id="2" w:name="_Toc162347112"/>
      <w:bookmarkStart w:id="3" w:name="_Toc221945310"/>
      <w:r w:rsidRPr="00C3260D">
        <w:rPr>
          <w:b/>
        </w:rPr>
        <w:t>Законодательное регулирование</w:t>
      </w:r>
      <w:bookmarkEnd w:id="2"/>
      <w:bookmarkEnd w:id="3"/>
    </w:p>
    <w:p w:rsidR="0093047A" w:rsidRPr="00C3260D" w:rsidRDefault="0093047A" w:rsidP="0093047A">
      <w:pPr>
        <w:pStyle w:val="ConsPlusNormal"/>
        <w:widowControl/>
        <w:ind w:firstLine="600"/>
        <w:jc w:val="both"/>
        <w:rPr>
          <w:rFonts w:ascii="Times New Roman" w:hAnsi="Times New Roman" w:cs="Times New Roman"/>
          <w:sz w:val="24"/>
          <w:szCs w:val="24"/>
        </w:rPr>
      </w:pPr>
      <w:bookmarkStart w:id="4" w:name="_Toc162347113"/>
      <w:bookmarkStart w:id="5" w:name="_Toc221945311"/>
      <w:r w:rsidRPr="00C3260D">
        <w:rPr>
          <w:rFonts w:ascii="Times New Roman" w:hAnsi="Times New Roman" w:cs="Times New Roman"/>
          <w:sz w:val="24"/>
          <w:szCs w:val="24"/>
        </w:rPr>
        <w:t xml:space="preserve">Настоящая документация об открытом аукционе (далее по тексту также - документация об аукционе) подготовлена в соответствии с Федеральным законом от 13 марта 2006г. № 38-ФЗ «О рекламе», Федеральным законом от 18 июля 2011 г. № 223-ФЗ «О закупках товаров, работ, услуг отдельными видами юридических лиц»; </w:t>
      </w:r>
      <w:proofErr w:type="gramStart"/>
      <w:r w:rsidRPr="00C3260D">
        <w:rPr>
          <w:rFonts w:ascii="Times New Roman" w:hAnsi="Times New Roman" w:cs="Times New Roman"/>
          <w:sz w:val="24"/>
          <w:szCs w:val="24"/>
        </w:rPr>
        <w:t>Приказ</w:t>
      </w:r>
      <w:r w:rsidR="00995984" w:rsidRPr="00C3260D">
        <w:rPr>
          <w:rFonts w:ascii="Times New Roman" w:hAnsi="Times New Roman" w:cs="Times New Roman"/>
          <w:sz w:val="24"/>
          <w:szCs w:val="24"/>
        </w:rPr>
        <w:t>ом</w:t>
      </w:r>
      <w:r w:rsidRPr="00C3260D">
        <w:rPr>
          <w:rFonts w:ascii="Times New Roman" w:hAnsi="Times New Roman" w:cs="Times New Roman"/>
          <w:sz w:val="24"/>
          <w:szCs w:val="24"/>
        </w:rPr>
        <w:t xml:space="preserve"> Федеральной антимонопольной службы от 10 февраля </w:t>
      </w:r>
      <w:smartTag w:uri="urn:schemas-microsoft-com:office:smarttags" w:element="metricconverter">
        <w:smartTagPr>
          <w:attr w:name="ProductID" w:val="2010 г"/>
        </w:smartTagPr>
        <w:r w:rsidRPr="00C3260D">
          <w:rPr>
            <w:rFonts w:ascii="Times New Roman" w:hAnsi="Times New Roman" w:cs="Times New Roman"/>
            <w:sz w:val="24"/>
            <w:szCs w:val="24"/>
          </w:rPr>
          <w:t>2010 г</w:t>
        </w:r>
      </w:smartTag>
      <w:r w:rsidRPr="00C3260D">
        <w:rPr>
          <w:rFonts w:ascii="Times New Roman" w:hAnsi="Times New Roman" w:cs="Times New Roman"/>
          <w:sz w:val="24"/>
          <w:szCs w:val="24"/>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w:t>
      </w:r>
      <w:r w:rsidR="00995984" w:rsidRPr="00C3260D">
        <w:rPr>
          <w:rFonts w:ascii="Times New Roman" w:hAnsi="Times New Roman" w:cs="Times New Roman"/>
          <w:sz w:val="24"/>
          <w:szCs w:val="24"/>
        </w:rPr>
        <w:t>м</w:t>
      </w:r>
      <w:r w:rsidRPr="00C3260D">
        <w:rPr>
          <w:rFonts w:ascii="Times New Roman" w:hAnsi="Times New Roman" w:cs="Times New Roman"/>
          <w:sz w:val="24"/>
          <w:szCs w:val="24"/>
        </w:rPr>
        <w:t xml:space="preserve"> закон</w:t>
      </w:r>
      <w:r w:rsidR="00995984" w:rsidRPr="00C3260D">
        <w:rPr>
          <w:rFonts w:ascii="Times New Roman" w:hAnsi="Times New Roman" w:cs="Times New Roman"/>
          <w:sz w:val="24"/>
          <w:szCs w:val="24"/>
        </w:rPr>
        <w:t>ом</w:t>
      </w:r>
      <w:r w:rsidRPr="00C3260D">
        <w:rPr>
          <w:rFonts w:ascii="Times New Roman" w:hAnsi="Times New Roman" w:cs="Times New Roman"/>
          <w:sz w:val="24"/>
          <w:szCs w:val="24"/>
        </w:rPr>
        <w:t xml:space="preserve"> от</w:t>
      </w:r>
      <w:proofErr w:type="gramEnd"/>
      <w:r w:rsidRPr="00C3260D">
        <w:rPr>
          <w:rFonts w:ascii="Times New Roman" w:hAnsi="Times New Roman" w:cs="Times New Roman"/>
          <w:sz w:val="24"/>
          <w:szCs w:val="24"/>
        </w:rPr>
        <w:t xml:space="preserve"> 26 июля </w:t>
      </w:r>
      <w:smartTag w:uri="urn:schemas-microsoft-com:office:smarttags" w:element="metricconverter">
        <w:smartTagPr>
          <w:attr w:name="ProductID" w:val="2006 г"/>
        </w:smartTagPr>
        <w:r w:rsidRPr="00C3260D">
          <w:rPr>
            <w:rFonts w:ascii="Times New Roman" w:hAnsi="Times New Roman" w:cs="Times New Roman"/>
            <w:sz w:val="24"/>
            <w:szCs w:val="24"/>
          </w:rPr>
          <w:t>2006 г</w:t>
        </w:r>
      </w:smartTag>
      <w:r w:rsidRPr="00C3260D">
        <w:rPr>
          <w:rFonts w:ascii="Times New Roman" w:hAnsi="Times New Roman" w:cs="Times New Roman"/>
          <w:sz w:val="24"/>
          <w:szCs w:val="24"/>
        </w:rPr>
        <w:t xml:space="preserve">. N 135-ФЗ "О защите конкуренции", общими требованиями проведения торгов, закрепленными положениями статьи 447-449 Гражданского кодекса Российской Федерации, и выпущенными в их развитие нормативными правовыми актами. </w:t>
      </w:r>
    </w:p>
    <w:p w:rsidR="0093047A" w:rsidRPr="00C3260D" w:rsidRDefault="0093047A" w:rsidP="0093047A">
      <w:pPr>
        <w:widowControl w:val="0"/>
        <w:autoSpaceDE w:val="0"/>
        <w:autoSpaceDN w:val="0"/>
        <w:adjustRightInd w:val="0"/>
        <w:jc w:val="both"/>
      </w:pPr>
    </w:p>
    <w:p w:rsidR="0093047A" w:rsidRPr="00C3260D" w:rsidRDefault="0093047A" w:rsidP="0093047A">
      <w:pPr>
        <w:widowControl w:val="0"/>
        <w:autoSpaceDE w:val="0"/>
        <w:autoSpaceDN w:val="0"/>
        <w:adjustRightInd w:val="0"/>
        <w:jc w:val="center"/>
        <w:rPr>
          <w:b/>
        </w:rPr>
      </w:pPr>
      <w:r w:rsidRPr="00C3260D">
        <w:rPr>
          <w:b/>
        </w:rPr>
        <w:t xml:space="preserve">1.2.    </w:t>
      </w:r>
      <w:bookmarkEnd w:id="4"/>
      <w:bookmarkEnd w:id="5"/>
      <w:r w:rsidRPr="00C3260D">
        <w:rPr>
          <w:b/>
        </w:rPr>
        <w:t xml:space="preserve">Организатор </w:t>
      </w:r>
    </w:p>
    <w:p w:rsidR="0093047A" w:rsidRPr="00C3260D" w:rsidRDefault="0093047A" w:rsidP="0093047A">
      <w:pPr>
        <w:widowControl w:val="0"/>
        <w:autoSpaceDE w:val="0"/>
        <w:autoSpaceDN w:val="0"/>
        <w:adjustRightInd w:val="0"/>
        <w:ind w:firstLine="708"/>
        <w:jc w:val="both"/>
      </w:pPr>
      <w:r w:rsidRPr="00C3260D">
        <w:t>1.2.1. Организатор, указанный в разделе 1.3 «Информационная карта аукциона» настоящей документации об аукционе, проводит аукцион, предмет и условия которого указаны в разделе 1.3 «Информационная карта аукциона», в соответствии с процедурами, условиями и положениями настоящей документации об аукционе.</w:t>
      </w:r>
    </w:p>
    <w:p w:rsidR="0093047A" w:rsidRPr="00C3260D" w:rsidRDefault="0093047A" w:rsidP="0093047A">
      <w:pPr>
        <w:widowControl w:val="0"/>
        <w:autoSpaceDE w:val="0"/>
        <w:autoSpaceDN w:val="0"/>
        <w:adjustRightInd w:val="0"/>
        <w:jc w:val="both"/>
      </w:pPr>
    </w:p>
    <w:p w:rsidR="0093047A" w:rsidRPr="00C3260D" w:rsidRDefault="0093047A" w:rsidP="0093047A">
      <w:pPr>
        <w:widowControl w:val="0"/>
        <w:autoSpaceDE w:val="0"/>
        <w:autoSpaceDN w:val="0"/>
        <w:adjustRightInd w:val="0"/>
        <w:jc w:val="center"/>
        <w:rPr>
          <w:b/>
        </w:rPr>
      </w:pPr>
      <w:bookmarkStart w:id="6" w:name="_Toc162347114"/>
      <w:bookmarkStart w:id="7" w:name="_Toc221945312"/>
      <w:r w:rsidRPr="00C3260D">
        <w:rPr>
          <w:b/>
        </w:rPr>
        <w:t>1.3.    Предмет аукциона</w:t>
      </w:r>
      <w:bookmarkEnd w:id="6"/>
      <w:bookmarkEnd w:id="7"/>
    </w:p>
    <w:p w:rsidR="0093047A" w:rsidRPr="00C3260D" w:rsidRDefault="0093047A" w:rsidP="0093047A">
      <w:pPr>
        <w:widowControl w:val="0"/>
        <w:autoSpaceDE w:val="0"/>
        <w:autoSpaceDN w:val="0"/>
        <w:adjustRightInd w:val="0"/>
        <w:ind w:firstLine="708"/>
        <w:jc w:val="both"/>
      </w:pPr>
      <w:r w:rsidRPr="00C3260D">
        <w:t xml:space="preserve">1.3.1. Организатор приглашает всех заинтересованных лиц подать заявки на участие в настоящем аукционе, информация о котором,  содержится в разделе </w:t>
      </w:r>
      <w:r w:rsidRPr="00C3260D">
        <w:rPr>
          <w:lang w:val="en-US"/>
        </w:rPr>
        <w:t>I</w:t>
      </w:r>
      <w:r w:rsidRPr="00C3260D">
        <w:t xml:space="preserve">.3 </w:t>
      </w:r>
      <w:r w:rsidRPr="00C3260D">
        <w:lastRenderedPageBreak/>
        <w:t xml:space="preserve">«Информационная карта аукциона», в соответствии с процедурами и условиями, приведенными в настоящей документации об аукционе, в том числе в проекте договора на установку и эксплуатацию рекламной конструкции (часть II*). </w:t>
      </w:r>
    </w:p>
    <w:p w:rsidR="0093047A" w:rsidRPr="00C3260D" w:rsidRDefault="0093047A" w:rsidP="0093047A">
      <w:pPr>
        <w:widowControl w:val="0"/>
        <w:autoSpaceDE w:val="0"/>
        <w:autoSpaceDN w:val="0"/>
        <w:adjustRightInd w:val="0"/>
        <w:jc w:val="both"/>
        <w:rPr>
          <w:i/>
        </w:rPr>
      </w:pPr>
      <w:r w:rsidRPr="00C3260D">
        <w:tab/>
      </w:r>
      <w:r w:rsidRPr="00C3260D">
        <w:rPr>
          <w:i/>
        </w:rPr>
        <w:t>*Далее по тексту ссылки на разделы, статьи, подразделы, пункты, подпункты относятся исключительно к настоящей документации об аукционе, если иное прямо не предусмотрено в  настоящей документации.</w:t>
      </w:r>
    </w:p>
    <w:p w:rsidR="0093047A" w:rsidRPr="00C3260D" w:rsidRDefault="0093047A" w:rsidP="0093047A">
      <w:pPr>
        <w:widowControl w:val="0"/>
        <w:autoSpaceDE w:val="0"/>
        <w:autoSpaceDN w:val="0"/>
        <w:adjustRightInd w:val="0"/>
        <w:jc w:val="both"/>
        <w:rPr>
          <w:i/>
        </w:rPr>
      </w:pPr>
    </w:p>
    <w:p w:rsidR="0093047A" w:rsidRPr="00C3260D" w:rsidRDefault="0093047A" w:rsidP="0093047A">
      <w:pPr>
        <w:widowControl w:val="0"/>
        <w:autoSpaceDE w:val="0"/>
        <w:autoSpaceDN w:val="0"/>
        <w:adjustRightInd w:val="0"/>
        <w:jc w:val="center"/>
        <w:rPr>
          <w:b/>
        </w:rPr>
      </w:pPr>
      <w:bookmarkStart w:id="8" w:name="_Toc162347115"/>
      <w:bookmarkStart w:id="9" w:name="_Toc220752594"/>
      <w:bookmarkStart w:id="10" w:name="_Toc221945313"/>
      <w:r w:rsidRPr="00C3260D">
        <w:rPr>
          <w:b/>
        </w:rPr>
        <w:t xml:space="preserve">1.4.    Требования к участникам </w:t>
      </w:r>
      <w:bookmarkEnd w:id="8"/>
      <w:bookmarkEnd w:id="9"/>
      <w:bookmarkEnd w:id="10"/>
      <w:r w:rsidRPr="00C3260D">
        <w:rPr>
          <w:b/>
        </w:rPr>
        <w:t>аукциона</w:t>
      </w:r>
    </w:p>
    <w:p w:rsidR="0093047A" w:rsidRPr="00C3260D" w:rsidRDefault="0093047A" w:rsidP="0093047A">
      <w:pPr>
        <w:widowControl w:val="0"/>
        <w:autoSpaceDE w:val="0"/>
        <w:autoSpaceDN w:val="0"/>
        <w:adjustRightInd w:val="0"/>
        <w:ind w:firstLine="540"/>
        <w:jc w:val="both"/>
      </w:pPr>
      <w:r w:rsidRPr="00C3260D">
        <w:t>1.4.1. В настоящем аукционе (далее по тексту также - аукцион) может принять участие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93047A" w:rsidRPr="00C3260D" w:rsidRDefault="0093047A" w:rsidP="0093047A">
      <w:pPr>
        <w:autoSpaceDE w:val="0"/>
        <w:autoSpaceDN w:val="0"/>
        <w:adjustRightInd w:val="0"/>
        <w:ind w:firstLine="540"/>
        <w:jc w:val="both"/>
        <w:outlineLvl w:val="1"/>
      </w:pPr>
      <w:r w:rsidRPr="00C3260D">
        <w:t>Участником аукциона не вправе быть лицо, занимающее преимущественное положение в сфере распространения наружной рекламы на момент подачи заявки на участие в аукционе. Если по результатам проведения аукциона лицо приобретает преимущественное положение, данные результаты являются недействительными.</w:t>
      </w:r>
    </w:p>
    <w:p w:rsidR="0093047A" w:rsidRPr="00C3260D" w:rsidRDefault="0093047A" w:rsidP="0093047A">
      <w:pPr>
        <w:widowControl w:val="0"/>
        <w:autoSpaceDE w:val="0"/>
        <w:autoSpaceDN w:val="0"/>
        <w:adjustRightInd w:val="0"/>
        <w:ind w:firstLine="540"/>
        <w:jc w:val="both"/>
      </w:pPr>
      <w:r w:rsidRPr="00C3260D">
        <w:t>1.4.2. Участник аукциона должен соответствовать следующим обязательным требованиям:</w:t>
      </w:r>
    </w:p>
    <w:p w:rsidR="0093047A" w:rsidRPr="00C3260D" w:rsidRDefault="0093047A" w:rsidP="0093047A">
      <w:pPr>
        <w:spacing w:line="20" w:lineRule="atLeast"/>
        <w:jc w:val="both"/>
      </w:pPr>
      <w:r w:rsidRPr="00C3260D">
        <w:t>а)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93047A" w:rsidRPr="00C3260D" w:rsidRDefault="0093047A" w:rsidP="0093047A">
      <w:pPr>
        <w:spacing w:line="20" w:lineRule="atLeast"/>
        <w:jc w:val="both"/>
      </w:pPr>
      <w:r w:rsidRPr="00C3260D">
        <w:t xml:space="preserve">б)   </w:t>
      </w:r>
      <w:proofErr w:type="spellStart"/>
      <w:r w:rsidRPr="00C3260D">
        <w:t>непроведение</w:t>
      </w:r>
      <w:proofErr w:type="spellEnd"/>
      <w:r w:rsidRPr="00C3260D">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93047A" w:rsidRPr="00C3260D" w:rsidRDefault="0093047A" w:rsidP="0093047A">
      <w:pPr>
        <w:spacing w:line="20" w:lineRule="atLeast"/>
        <w:jc w:val="both"/>
      </w:pPr>
      <w:r w:rsidRPr="00C3260D">
        <w:t xml:space="preserve">в)  </w:t>
      </w:r>
      <w:proofErr w:type="spellStart"/>
      <w:r w:rsidRPr="00C3260D">
        <w:t>неприостановление</w:t>
      </w:r>
      <w:proofErr w:type="spellEnd"/>
      <w:r w:rsidRPr="00C3260D">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93047A" w:rsidRPr="00C3260D" w:rsidRDefault="0093047A" w:rsidP="0093047A">
      <w:pPr>
        <w:spacing w:line="20" w:lineRule="atLeast"/>
        <w:jc w:val="both"/>
      </w:pPr>
      <w:r w:rsidRPr="00C3260D">
        <w:t xml:space="preserve">г)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3260D">
        <w:t>стоимости активов участника осуществления закупок</w:t>
      </w:r>
      <w:proofErr w:type="gramEnd"/>
      <w:r w:rsidRPr="00C3260D">
        <w:t xml:space="preserve"> по данным бухгалтерской отчетности за последний завершенный отчетный период. Участник осуществления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93047A" w:rsidRPr="00C3260D" w:rsidRDefault="0093047A" w:rsidP="0093047A">
      <w:pPr>
        <w:widowControl w:val="0"/>
        <w:autoSpaceDE w:val="0"/>
        <w:autoSpaceDN w:val="0"/>
        <w:adjustRightInd w:val="0"/>
        <w:ind w:firstLine="540"/>
        <w:jc w:val="both"/>
      </w:pPr>
    </w:p>
    <w:p w:rsidR="0093047A" w:rsidRPr="00C3260D" w:rsidRDefault="0093047A" w:rsidP="0093047A">
      <w:pPr>
        <w:widowControl w:val="0"/>
        <w:autoSpaceDE w:val="0"/>
        <w:autoSpaceDN w:val="0"/>
        <w:adjustRightInd w:val="0"/>
        <w:jc w:val="center"/>
        <w:rPr>
          <w:b/>
        </w:rPr>
      </w:pPr>
      <w:r w:rsidRPr="00C3260D">
        <w:rPr>
          <w:b/>
        </w:rPr>
        <w:t>1.5.    Форма, сроки, порядок оплаты по договору</w:t>
      </w:r>
    </w:p>
    <w:p w:rsidR="0093047A" w:rsidRPr="00C3260D" w:rsidRDefault="0093047A" w:rsidP="0093047A">
      <w:pPr>
        <w:widowControl w:val="0"/>
        <w:autoSpaceDE w:val="0"/>
        <w:autoSpaceDN w:val="0"/>
        <w:adjustRightInd w:val="0"/>
        <w:ind w:firstLine="708"/>
        <w:jc w:val="both"/>
      </w:pPr>
      <w:r w:rsidRPr="00C3260D">
        <w:t xml:space="preserve">1.5.1. Форма, сроки, порядок оплаты по договору на установку и эксплуатацию рекламной конструкции указаны в разделе </w:t>
      </w:r>
      <w:r w:rsidRPr="00C3260D">
        <w:rPr>
          <w:lang w:val="en-US"/>
        </w:rPr>
        <w:t>I</w:t>
      </w:r>
      <w:r w:rsidRPr="00C3260D">
        <w:t xml:space="preserve">.3 «Информационная карта аукциона», а также в части </w:t>
      </w:r>
      <w:r w:rsidRPr="00C3260D">
        <w:rPr>
          <w:lang w:val="en-US"/>
        </w:rPr>
        <w:t>II</w:t>
      </w:r>
      <w:r w:rsidRPr="00C3260D">
        <w:t xml:space="preserve"> «Проект</w:t>
      </w:r>
      <w:r w:rsidR="00F84A8E" w:rsidRPr="00C3260D">
        <w:t>ы</w:t>
      </w:r>
      <w:r w:rsidRPr="00C3260D">
        <w:t xml:space="preserve"> договор</w:t>
      </w:r>
      <w:r w:rsidR="00F84A8E" w:rsidRPr="00C3260D">
        <w:t>ов</w:t>
      </w:r>
      <w:r w:rsidRPr="00C3260D">
        <w:t xml:space="preserve"> на установку и эксплуатацию рекламной конструкции».</w:t>
      </w:r>
    </w:p>
    <w:p w:rsidR="0093047A" w:rsidRPr="00C3260D" w:rsidRDefault="0093047A" w:rsidP="0093047A">
      <w:pPr>
        <w:widowControl w:val="0"/>
        <w:autoSpaceDE w:val="0"/>
        <w:autoSpaceDN w:val="0"/>
        <w:adjustRightInd w:val="0"/>
        <w:jc w:val="center"/>
        <w:rPr>
          <w:b/>
        </w:rPr>
      </w:pPr>
      <w:bookmarkStart w:id="11" w:name="_Toc162347117"/>
      <w:bookmarkStart w:id="12" w:name="_Toc221945315"/>
    </w:p>
    <w:p w:rsidR="0093047A" w:rsidRPr="00C3260D" w:rsidRDefault="0093047A" w:rsidP="0093047A">
      <w:pPr>
        <w:widowControl w:val="0"/>
        <w:autoSpaceDE w:val="0"/>
        <w:autoSpaceDN w:val="0"/>
        <w:adjustRightInd w:val="0"/>
        <w:jc w:val="center"/>
        <w:rPr>
          <w:b/>
        </w:rPr>
      </w:pPr>
      <w:r w:rsidRPr="00C3260D">
        <w:rPr>
          <w:b/>
        </w:rPr>
        <w:t>1.6.    Расходы на участие в аукционе</w:t>
      </w:r>
      <w:bookmarkEnd w:id="11"/>
      <w:bookmarkEnd w:id="12"/>
    </w:p>
    <w:p w:rsidR="0093047A" w:rsidRPr="00C3260D" w:rsidRDefault="0093047A" w:rsidP="0093047A">
      <w:pPr>
        <w:widowControl w:val="0"/>
        <w:autoSpaceDE w:val="0"/>
        <w:autoSpaceDN w:val="0"/>
        <w:adjustRightInd w:val="0"/>
        <w:ind w:firstLine="708"/>
        <w:jc w:val="both"/>
      </w:pPr>
      <w:r w:rsidRPr="00C3260D">
        <w:t>1.6.1. Претендент несет все расходы, связанные с подготовкой и подачей своей заявки на участие в аукционе, а Организатор не имеет обязательств по этим расходам, за исключением случаев, предусмотренных законодательством Российской Федерации.</w:t>
      </w:r>
    </w:p>
    <w:p w:rsidR="0093047A" w:rsidRPr="00C3260D" w:rsidRDefault="0093047A" w:rsidP="0093047A">
      <w:pPr>
        <w:widowControl w:val="0"/>
        <w:autoSpaceDE w:val="0"/>
        <w:autoSpaceDN w:val="0"/>
        <w:adjustRightInd w:val="0"/>
        <w:jc w:val="both"/>
      </w:pPr>
      <w:bookmarkStart w:id="13" w:name="_Toc162347118"/>
      <w:bookmarkStart w:id="14" w:name="_Toc221945316"/>
    </w:p>
    <w:p w:rsidR="0093047A" w:rsidRPr="00C3260D" w:rsidRDefault="0093047A" w:rsidP="0093047A">
      <w:pPr>
        <w:widowControl w:val="0"/>
        <w:autoSpaceDE w:val="0"/>
        <w:autoSpaceDN w:val="0"/>
        <w:adjustRightInd w:val="0"/>
        <w:jc w:val="center"/>
        <w:rPr>
          <w:b/>
        </w:rPr>
      </w:pPr>
      <w:r w:rsidRPr="00C3260D">
        <w:rPr>
          <w:b/>
        </w:rPr>
        <w:t xml:space="preserve">1.7.    </w:t>
      </w:r>
      <w:bookmarkEnd w:id="13"/>
      <w:bookmarkEnd w:id="14"/>
      <w:r w:rsidRPr="00C3260D">
        <w:rPr>
          <w:b/>
        </w:rPr>
        <w:t>Отказ от проведения аукциона</w:t>
      </w:r>
    </w:p>
    <w:p w:rsidR="0093047A" w:rsidRPr="00C3260D" w:rsidRDefault="0093047A" w:rsidP="0093047A">
      <w:pPr>
        <w:widowControl w:val="0"/>
        <w:autoSpaceDE w:val="0"/>
        <w:autoSpaceDN w:val="0"/>
        <w:adjustRightInd w:val="0"/>
        <w:ind w:firstLine="708"/>
        <w:jc w:val="both"/>
      </w:pPr>
      <w:r w:rsidRPr="00C3260D">
        <w:t xml:space="preserve">1.7.1. Организатор аукциона вправе отказаться от проведения аукциона не </w:t>
      </w:r>
      <w:proofErr w:type="gramStart"/>
      <w:r w:rsidRPr="00C3260D">
        <w:t>позднее</w:t>
      </w:r>
      <w:proofErr w:type="gramEnd"/>
      <w:r w:rsidRPr="00C3260D">
        <w:t xml:space="preserve"> чем за десять дней до даты окончания срока подачи заявок на участие в аукционе. </w:t>
      </w:r>
      <w:r w:rsidRPr="00C3260D">
        <w:lastRenderedPageBreak/>
        <w:t xml:space="preserve">Извещение об отказе от проведения аукциона размещается </w:t>
      </w:r>
      <w:proofErr w:type="gramStart"/>
      <w:r w:rsidRPr="00C3260D">
        <w:t>на официальном сайте в течение трех дней с даты принятия решения об отказе от проведения</w:t>
      </w:r>
      <w:proofErr w:type="gramEnd"/>
      <w:r w:rsidRPr="00C3260D">
        <w:t xml:space="preserve"> аукциона. В течение трех  рабочих дней </w:t>
      </w:r>
      <w:proofErr w:type="gramStart"/>
      <w:r w:rsidRPr="00C3260D">
        <w:t>с даты принятия</w:t>
      </w:r>
      <w:proofErr w:type="gramEnd"/>
      <w:r w:rsidRPr="00C3260D">
        <w:t xml:space="preserve"> указанного решения Организатор аукциона направляет соответствующие уведомления всем Претендентам. </w:t>
      </w:r>
      <w:r w:rsidR="00A45706" w:rsidRPr="00C3260D">
        <w:t>Е</w:t>
      </w:r>
      <w:r w:rsidRPr="00C3260D">
        <w:t xml:space="preserve">сли установлено требование о внесении задатка, Организатор аукциона возвращает Претендентам задаток в течение пяти рабочих дней </w:t>
      </w:r>
      <w:r w:rsidR="00A45706" w:rsidRPr="00C3260D">
        <w:t>от</w:t>
      </w:r>
      <w:r w:rsidRPr="00C3260D">
        <w:t xml:space="preserve"> даты принятия решения об отказе от проведения аукциона.</w:t>
      </w:r>
    </w:p>
    <w:p w:rsidR="00255AC2" w:rsidRPr="00C3260D" w:rsidRDefault="00255AC2" w:rsidP="00D75518">
      <w:pPr>
        <w:widowControl w:val="0"/>
        <w:autoSpaceDE w:val="0"/>
        <w:autoSpaceDN w:val="0"/>
        <w:adjustRightInd w:val="0"/>
        <w:jc w:val="center"/>
        <w:rPr>
          <w:b/>
          <w:sz w:val="28"/>
          <w:szCs w:val="28"/>
        </w:rPr>
      </w:pPr>
      <w:bookmarkStart w:id="15" w:name="_Toc162347119"/>
      <w:bookmarkStart w:id="16" w:name="_Toc221945317"/>
    </w:p>
    <w:p w:rsidR="00D75518" w:rsidRPr="00C3260D" w:rsidRDefault="00D75518" w:rsidP="00D75518">
      <w:pPr>
        <w:widowControl w:val="0"/>
        <w:autoSpaceDE w:val="0"/>
        <w:autoSpaceDN w:val="0"/>
        <w:adjustRightInd w:val="0"/>
        <w:jc w:val="center"/>
        <w:rPr>
          <w:b/>
          <w:sz w:val="28"/>
          <w:szCs w:val="28"/>
        </w:rPr>
      </w:pPr>
      <w:r w:rsidRPr="00C3260D">
        <w:rPr>
          <w:b/>
          <w:sz w:val="28"/>
          <w:szCs w:val="28"/>
        </w:rPr>
        <w:t>Статья 2. Документация об аукционе</w:t>
      </w:r>
      <w:bookmarkEnd w:id="15"/>
      <w:bookmarkEnd w:id="16"/>
    </w:p>
    <w:p w:rsidR="00D75518" w:rsidRPr="00C3260D" w:rsidRDefault="00D75518" w:rsidP="00D75518">
      <w:pPr>
        <w:widowControl w:val="0"/>
        <w:autoSpaceDE w:val="0"/>
        <w:autoSpaceDN w:val="0"/>
        <w:adjustRightInd w:val="0"/>
        <w:jc w:val="center"/>
        <w:rPr>
          <w:b/>
          <w:sz w:val="16"/>
          <w:szCs w:val="16"/>
        </w:rPr>
      </w:pPr>
    </w:p>
    <w:p w:rsidR="00D75518" w:rsidRPr="00C3260D" w:rsidRDefault="00D75518" w:rsidP="00D75518">
      <w:pPr>
        <w:widowControl w:val="0"/>
        <w:autoSpaceDE w:val="0"/>
        <w:autoSpaceDN w:val="0"/>
        <w:adjustRightInd w:val="0"/>
        <w:jc w:val="center"/>
        <w:rPr>
          <w:b/>
        </w:rPr>
      </w:pPr>
      <w:bookmarkStart w:id="17" w:name="_Toc162347120"/>
      <w:bookmarkStart w:id="18" w:name="_Toc221945318"/>
      <w:r w:rsidRPr="00C3260D">
        <w:rPr>
          <w:b/>
        </w:rPr>
        <w:t>2.1.    Содержание документации об аукционе</w:t>
      </w:r>
      <w:bookmarkEnd w:id="17"/>
      <w:bookmarkEnd w:id="18"/>
    </w:p>
    <w:p w:rsidR="00D75518" w:rsidRPr="00C3260D" w:rsidRDefault="00D75518" w:rsidP="00D75518">
      <w:pPr>
        <w:widowControl w:val="0"/>
        <w:autoSpaceDE w:val="0"/>
        <w:autoSpaceDN w:val="0"/>
        <w:adjustRightInd w:val="0"/>
        <w:ind w:firstLine="708"/>
        <w:jc w:val="both"/>
      </w:pPr>
      <w:r w:rsidRPr="00C3260D">
        <w:t>2.1.1. Документация об аукционе включает в себя следующие разделы:</w:t>
      </w:r>
    </w:p>
    <w:p w:rsidR="00D75518" w:rsidRPr="00C3260D" w:rsidRDefault="00D75518" w:rsidP="00D75518">
      <w:pPr>
        <w:widowControl w:val="0"/>
        <w:autoSpaceDE w:val="0"/>
        <w:autoSpaceDN w:val="0"/>
        <w:adjustRightInd w:val="0"/>
        <w:ind w:firstLine="708"/>
        <w:jc w:val="both"/>
      </w:pPr>
      <w:r w:rsidRPr="00C3260D">
        <w:t>Часть I. Открытый аукцион</w:t>
      </w:r>
    </w:p>
    <w:p w:rsidR="00D75518" w:rsidRPr="00C3260D" w:rsidRDefault="00D75518" w:rsidP="00D75518">
      <w:pPr>
        <w:widowControl w:val="0"/>
        <w:autoSpaceDE w:val="0"/>
        <w:autoSpaceDN w:val="0"/>
        <w:adjustRightInd w:val="0"/>
        <w:jc w:val="both"/>
      </w:pPr>
      <w:r w:rsidRPr="00C3260D">
        <w:t>Раздел I.1. Приглашение к участию в аукционе</w:t>
      </w:r>
    </w:p>
    <w:p w:rsidR="00D75518" w:rsidRPr="00C3260D" w:rsidRDefault="00D75518" w:rsidP="00D75518">
      <w:pPr>
        <w:widowControl w:val="0"/>
        <w:autoSpaceDE w:val="0"/>
        <w:autoSpaceDN w:val="0"/>
        <w:adjustRightInd w:val="0"/>
        <w:jc w:val="both"/>
      </w:pPr>
      <w:r w:rsidRPr="00C3260D">
        <w:t>Раздел I.2. Общие условия проведения аукциона</w:t>
      </w:r>
    </w:p>
    <w:p w:rsidR="00D75518" w:rsidRPr="00C3260D" w:rsidRDefault="00D75518" w:rsidP="00D75518">
      <w:pPr>
        <w:widowControl w:val="0"/>
        <w:autoSpaceDE w:val="0"/>
        <w:autoSpaceDN w:val="0"/>
        <w:adjustRightInd w:val="0"/>
        <w:jc w:val="both"/>
      </w:pPr>
      <w:r w:rsidRPr="00C3260D">
        <w:t>Раздел I.3. Информационная карта аукциона</w:t>
      </w:r>
    </w:p>
    <w:p w:rsidR="00D75518" w:rsidRPr="00C3260D" w:rsidRDefault="00D75518" w:rsidP="00D75518">
      <w:pPr>
        <w:widowControl w:val="0"/>
        <w:autoSpaceDE w:val="0"/>
        <w:autoSpaceDN w:val="0"/>
        <w:adjustRightInd w:val="0"/>
        <w:jc w:val="both"/>
      </w:pPr>
      <w:r w:rsidRPr="00C3260D">
        <w:t>Раздел I.4. Образцы форм и документов для заполнения Претендентам</w:t>
      </w:r>
    </w:p>
    <w:p w:rsidR="00D75518" w:rsidRPr="00C3260D" w:rsidRDefault="00D75518" w:rsidP="00D75518">
      <w:pPr>
        <w:widowControl w:val="0"/>
        <w:autoSpaceDE w:val="0"/>
        <w:autoSpaceDN w:val="0"/>
        <w:adjustRightInd w:val="0"/>
        <w:ind w:firstLine="708"/>
        <w:jc w:val="both"/>
      </w:pPr>
      <w:r w:rsidRPr="00C3260D">
        <w:t>Часть II. Проект</w:t>
      </w:r>
      <w:r w:rsidR="007437EA" w:rsidRPr="00C3260D">
        <w:t>ы</w:t>
      </w:r>
      <w:r w:rsidRPr="00C3260D">
        <w:t xml:space="preserve"> договор</w:t>
      </w:r>
      <w:r w:rsidR="007437EA" w:rsidRPr="00C3260D">
        <w:t>ов</w:t>
      </w:r>
      <w:r w:rsidRPr="00C3260D">
        <w:t xml:space="preserve"> на установку и эксплуатацию рекламной конструкции</w:t>
      </w:r>
    </w:p>
    <w:p w:rsidR="00D75518" w:rsidRPr="00C3260D" w:rsidRDefault="00D75518" w:rsidP="00D75518">
      <w:pPr>
        <w:widowControl w:val="0"/>
        <w:autoSpaceDE w:val="0"/>
        <w:autoSpaceDN w:val="0"/>
        <w:adjustRightInd w:val="0"/>
        <w:ind w:firstLine="708"/>
        <w:jc w:val="both"/>
      </w:pPr>
      <w:r w:rsidRPr="00C3260D">
        <w:t>Часть III. Техническая часть</w:t>
      </w:r>
    </w:p>
    <w:p w:rsidR="00D75518" w:rsidRPr="00C3260D" w:rsidRDefault="00D75518" w:rsidP="00D75518">
      <w:pPr>
        <w:widowControl w:val="0"/>
        <w:autoSpaceDE w:val="0"/>
        <w:autoSpaceDN w:val="0"/>
        <w:adjustRightInd w:val="0"/>
        <w:jc w:val="both"/>
        <w:rPr>
          <w:sz w:val="16"/>
          <w:szCs w:val="16"/>
        </w:rPr>
      </w:pPr>
    </w:p>
    <w:p w:rsidR="00D75518" w:rsidRPr="00C3260D" w:rsidRDefault="00D75518" w:rsidP="00D75518">
      <w:pPr>
        <w:widowControl w:val="0"/>
        <w:autoSpaceDE w:val="0"/>
        <w:autoSpaceDN w:val="0"/>
        <w:adjustRightInd w:val="0"/>
        <w:ind w:firstLine="708"/>
        <w:jc w:val="both"/>
      </w:pPr>
      <w:r w:rsidRPr="00C3260D">
        <w:t>2.1.2. Неполное предоставление информации, запрашиваемой в документации об аукционе, или же предоставление заявки на участие в аукционе, не отвечающей всем требованиям документации об аукционе, является основанием для принятия решения об отказе в допуске к участию в аукционе такого Претендента.</w:t>
      </w:r>
    </w:p>
    <w:p w:rsidR="00D75518" w:rsidRPr="00C3260D" w:rsidRDefault="00D75518" w:rsidP="00D75518">
      <w:pPr>
        <w:widowControl w:val="0"/>
        <w:autoSpaceDE w:val="0"/>
        <w:autoSpaceDN w:val="0"/>
        <w:adjustRightInd w:val="0"/>
        <w:ind w:firstLine="708"/>
        <w:jc w:val="both"/>
      </w:pPr>
      <w:r w:rsidRPr="00C3260D">
        <w:t>2.1.3. Документация об аукционе раскрывает, конкретизирует и дополняет информацию, опубликованную в извещении о проведен</w:t>
      </w:r>
      <w:proofErr w:type="gramStart"/>
      <w:r w:rsidRPr="00C3260D">
        <w:t>ии ау</w:t>
      </w:r>
      <w:proofErr w:type="gramEnd"/>
      <w:r w:rsidRPr="00C3260D">
        <w:t>кциона.</w:t>
      </w:r>
    </w:p>
    <w:p w:rsidR="00D75518" w:rsidRPr="00C3260D" w:rsidRDefault="00D75518" w:rsidP="00D75518">
      <w:pPr>
        <w:widowControl w:val="0"/>
        <w:autoSpaceDE w:val="0"/>
        <w:autoSpaceDN w:val="0"/>
        <w:adjustRightInd w:val="0"/>
        <w:ind w:firstLine="708"/>
        <w:jc w:val="both"/>
      </w:pPr>
      <w:r w:rsidRPr="00C3260D">
        <w:t>2.1.4. Документация об аукционе разрабатывается Организатором аукциона и утверждается Организатором аукциона.</w:t>
      </w:r>
    </w:p>
    <w:p w:rsidR="00D75518" w:rsidRPr="00C3260D" w:rsidRDefault="00D75518" w:rsidP="00D75518">
      <w:pPr>
        <w:widowControl w:val="0"/>
        <w:autoSpaceDE w:val="0"/>
        <w:autoSpaceDN w:val="0"/>
        <w:adjustRightInd w:val="0"/>
        <w:ind w:firstLine="708"/>
        <w:jc w:val="both"/>
      </w:pPr>
      <w:r w:rsidRPr="00C3260D">
        <w:t xml:space="preserve">2.1.5. В случаях, не установленных настоящей документации об аукционе, Претендент руководствуется положениями действующего законодательства Российской Федерации.  </w:t>
      </w:r>
    </w:p>
    <w:p w:rsidR="00D75518" w:rsidRPr="00C3260D" w:rsidRDefault="00D75518" w:rsidP="00D75518">
      <w:pPr>
        <w:widowControl w:val="0"/>
        <w:autoSpaceDE w:val="0"/>
        <w:autoSpaceDN w:val="0"/>
        <w:adjustRightInd w:val="0"/>
        <w:jc w:val="center"/>
        <w:rPr>
          <w:b/>
        </w:rPr>
      </w:pPr>
    </w:p>
    <w:p w:rsidR="00D75518" w:rsidRPr="00C3260D" w:rsidRDefault="00D75518" w:rsidP="00D75518">
      <w:pPr>
        <w:widowControl w:val="0"/>
        <w:autoSpaceDE w:val="0"/>
        <w:autoSpaceDN w:val="0"/>
        <w:adjustRightInd w:val="0"/>
        <w:jc w:val="center"/>
        <w:rPr>
          <w:b/>
        </w:rPr>
      </w:pPr>
      <w:bookmarkStart w:id="19" w:name="_Toc162347121"/>
      <w:bookmarkStart w:id="20" w:name="_Toc167779947"/>
      <w:bookmarkStart w:id="21" w:name="_Toc221945319"/>
      <w:r w:rsidRPr="00C3260D">
        <w:rPr>
          <w:b/>
        </w:rPr>
        <w:t>2.2. Разъяснение положений документации об аукционе</w:t>
      </w:r>
      <w:bookmarkEnd w:id="19"/>
      <w:bookmarkEnd w:id="20"/>
      <w:bookmarkEnd w:id="21"/>
    </w:p>
    <w:p w:rsidR="00D75518" w:rsidRPr="00C3260D" w:rsidRDefault="00D75518" w:rsidP="00D75518">
      <w:pPr>
        <w:widowControl w:val="0"/>
        <w:autoSpaceDE w:val="0"/>
        <w:autoSpaceDN w:val="0"/>
        <w:adjustRightInd w:val="0"/>
        <w:ind w:firstLine="708"/>
        <w:jc w:val="both"/>
      </w:pPr>
      <w:r w:rsidRPr="00C3260D">
        <w:t xml:space="preserve">2.2.1.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трех  рабочих дней </w:t>
      </w:r>
      <w:proofErr w:type="gramStart"/>
      <w:r w:rsidRPr="00C3260D">
        <w:t>с даты поступления</w:t>
      </w:r>
      <w:proofErr w:type="gramEnd"/>
      <w:r w:rsidRPr="00C3260D">
        <w:t xml:space="preserve"> указанного запроса  Организатор аукциона обязан направить в письменной форме разъяснения положения документации об аукционе, если указанный  запрос поступил к нему не позднее, чем за </w:t>
      </w:r>
      <w:r w:rsidR="00705D1F" w:rsidRPr="00C3260D">
        <w:t>три дня</w:t>
      </w:r>
      <w:r w:rsidRPr="00C3260D">
        <w:t xml:space="preserve"> до дня окончания  срока  подачи заявок на участие в аукционе.</w:t>
      </w:r>
    </w:p>
    <w:p w:rsidR="00D75518" w:rsidRPr="00C3260D" w:rsidRDefault="00D75518" w:rsidP="00D75518">
      <w:pPr>
        <w:widowControl w:val="0"/>
        <w:autoSpaceDE w:val="0"/>
        <w:autoSpaceDN w:val="0"/>
        <w:adjustRightInd w:val="0"/>
        <w:ind w:firstLine="708"/>
        <w:jc w:val="both"/>
      </w:pPr>
      <w:r w:rsidRPr="00C3260D">
        <w:t xml:space="preserve">Для этого заинтересованное лицо должно направить Организатору соответствующий запрос по адресу, указанному в разделе </w:t>
      </w:r>
      <w:r w:rsidRPr="00C3260D">
        <w:rPr>
          <w:lang w:val="en-US"/>
        </w:rPr>
        <w:t>I</w:t>
      </w:r>
      <w:r w:rsidRPr="00C3260D">
        <w:t>.3 «Информационная карта аукциона».</w:t>
      </w:r>
    </w:p>
    <w:p w:rsidR="00D75518" w:rsidRPr="00C3260D" w:rsidRDefault="00D75518" w:rsidP="00D75518">
      <w:pPr>
        <w:widowControl w:val="0"/>
        <w:autoSpaceDE w:val="0"/>
        <w:autoSpaceDN w:val="0"/>
        <w:adjustRightInd w:val="0"/>
        <w:ind w:firstLine="708"/>
        <w:jc w:val="both"/>
      </w:pPr>
      <w:r w:rsidRPr="00C3260D">
        <w:t xml:space="preserve">2.2.2. В течение одного дня от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 </w:t>
      </w:r>
    </w:p>
    <w:p w:rsidR="00D75518" w:rsidRPr="00C3260D" w:rsidRDefault="00D75518" w:rsidP="00D75518">
      <w:pPr>
        <w:widowControl w:val="0"/>
        <w:autoSpaceDE w:val="0"/>
        <w:autoSpaceDN w:val="0"/>
        <w:adjustRightInd w:val="0"/>
        <w:jc w:val="both"/>
      </w:pPr>
    </w:p>
    <w:p w:rsidR="00D75518" w:rsidRPr="00C3260D" w:rsidRDefault="00D75518" w:rsidP="00D75518">
      <w:pPr>
        <w:widowControl w:val="0"/>
        <w:autoSpaceDE w:val="0"/>
        <w:autoSpaceDN w:val="0"/>
        <w:adjustRightInd w:val="0"/>
        <w:jc w:val="center"/>
        <w:rPr>
          <w:b/>
        </w:rPr>
      </w:pPr>
      <w:bookmarkStart w:id="22" w:name="_Toc162347122"/>
      <w:bookmarkStart w:id="23" w:name="_Toc167779948"/>
      <w:bookmarkStart w:id="24" w:name="_Toc221945320"/>
      <w:r w:rsidRPr="00C3260D">
        <w:rPr>
          <w:b/>
        </w:rPr>
        <w:t>2.3.    Внесение изменений в документацию об аукционе</w:t>
      </w:r>
      <w:bookmarkEnd w:id="22"/>
      <w:bookmarkEnd w:id="23"/>
      <w:bookmarkEnd w:id="24"/>
    </w:p>
    <w:p w:rsidR="00D75518" w:rsidRPr="00C3260D" w:rsidRDefault="00D75518" w:rsidP="00D75518">
      <w:pPr>
        <w:widowControl w:val="0"/>
        <w:autoSpaceDE w:val="0"/>
        <w:autoSpaceDN w:val="0"/>
        <w:adjustRightInd w:val="0"/>
        <w:ind w:firstLine="708"/>
        <w:jc w:val="both"/>
      </w:pPr>
      <w:r w:rsidRPr="00C3260D">
        <w:t xml:space="preserve">2.3.1. 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три  дня  до даты окончания подачи заявок на участие в аукционе. В течение одного дня </w:t>
      </w:r>
      <w:proofErr w:type="gramStart"/>
      <w:r w:rsidRPr="00C3260D">
        <w:t>с даты принятия</w:t>
      </w:r>
      <w:proofErr w:type="gramEnd"/>
      <w:r w:rsidRPr="00C3260D">
        <w:t xml:space="preserve"> указанного решения такие изменения размещаются Организатором на официальном сайте, указанном в разделе </w:t>
      </w:r>
      <w:r w:rsidRPr="00C3260D">
        <w:rPr>
          <w:lang w:val="en-US"/>
        </w:rPr>
        <w:t>I</w:t>
      </w:r>
      <w:r w:rsidRPr="00C3260D">
        <w:t xml:space="preserve">.3 «Информационная карта аукциона». </w:t>
      </w:r>
    </w:p>
    <w:p w:rsidR="00D75518" w:rsidRPr="00C3260D" w:rsidRDefault="00D75518" w:rsidP="00D75518">
      <w:pPr>
        <w:widowControl w:val="0"/>
        <w:autoSpaceDE w:val="0"/>
        <w:autoSpaceDN w:val="0"/>
        <w:adjustRightInd w:val="0"/>
        <w:ind w:firstLine="708"/>
        <w:jc w:val="both"/>
      </w:pPr>
      <w:r w:rsidRPr="00C3260D">
        <w:t xml:space="preserve">2.3.2. В течение трех  рабочих дней </w:t>
      </w:r>
      <w:proofErr w:type="gramStart"/>
      <w:r w:rsidRPr="00C3260D">
        <w:t>с даты принятия</w:t>
      </w:r>
      <w:proofErr w:type="gramEnd"/>
      <w:r w:rsidRPr="00C3260D">
        <w:t xml:space="preserve"> указанного решения такие </w:t>
      </w:r>
      <w:r w:rsidRPr="00C3260D">
        <w:lastRenderedPageBreak/>
        <w:t xml:space="preserve">изменения направляются заказными письмами всем Претендентам, которым была предоставлена документация об аукционе. </w:t>
      </w:r>
    </w:p>
    <w:p w:rsidR="00D75518" w:rsidRPr="00C3260D" w:rsidRDefault="00D75518" w:rsidP="00D75518">
      <w:pPr>
        <w:widowControl w:val="0"/>
        <w:autoSpaceDE w:val="0"/>
        <w:autoSpaceDN w:val="0"/>
        <w:adjustRightInd w:val="0"/>
        <w:ind w:firstLine="708"/>
        <w:jc w:val="both"/>
      </w:pPr>
      <w:r w:rsidRPr="00C3260D">
        <w:t>2.3.3. При этом срок подачи заявок на участие в аукционе должен быть продлен так, чтобы со дня размещения на официальном сайте Организатором изменений, внесенных в документацию об аукционе, до даты окончания подачи заявок на участие в аукционе такой срок составлял не менее чем пятнадцать дней.</w:t>
      </w:r>
    </w:p>
    <w:p w:rsidR="00D75518" w:rsidRPr="00C3260D" w:rsidRDefault="00D75518" w:rsidP="00D75518">
      <w:pPr>
        <w:widowControl w:val="0"/>
        <w:autoSpaceDE w:val="0"/>
        <w:autoSpaceDN w:val="0"/>
        <w:adjustRightInd w:val="0"/>
        <w:jc w:val="both"/>
      </w:pPr>
    </w:p>
    <w:p w:rsidR="00D75518" w:rsidRPr="00C3260D" w:rsidRDefault="00D75518" w:rsidP="00D75518">
      <w:pPr>
        <w:widowControl w:val="0"/>
        <w:autoSpaceDE w:val="0"/>
        <w:autoSpaceDN w:val="0"/>
        <w:adjustRightInd w:val="0"/>
        <w:jc w:val="center"/>
        <w:rPr>
          <w:b/>
          <w:sz w:val="28"/>
          <w:szCs w:val="28"/>
        </w:rPr>
      </w:pPr>
      <w:bookmarkStart w:id="25" w:name="_Toc162347123"/>
      <w:bookmarkStart w:id="26" w:name="_Toc167779949"/>
      <w:bookmarkStart w:id="27" w:name="_Toc221945321"/>
      <w:r w:rsidRPr="00C3260D">
        <w:rPr>
          <w:b/>
          <w:sz w:val="28"/>
          <w:szCs w:val="28"/>
        </w:rPr>
        <w:t>Статья 3. Подготовка заявки на участие в аукционе</w:t>
      </w:r>
      <w:bookmarkEnd w:id="25"/>
      <w:bookmarkEnd w:id="26"/>
      <w:bookmarkEnd w:id="27"/>
    </w:p>
    <w:p w:rsidR="00D75518" w:rsidRPr="00C3260D" w:rsidRDefault="00D75518" w:rsidP="00D75518">
      <w:pPr>
        <w:widowControl w:val="0"/>
        <w:autoSpaceDE w:val="0"/>
        <w:autoSpaceDN w:val="0"/>
        <w:adjustRightInd w:val="0"/>
        <w:jc w:val="center"/>
        <w:rPr>
          <w:sz w:val="16"/>
          <w:szCs w:val="16"/>
        </w:rPr>
      </w:pPr>
    </w:p>
    <w:p w:rsidR="00D75518" w:rsidRPr="00C3260D" w:rsidRDefault="00D75518" w:rsidP="00D75518">
      <w:pPr>
        <w:widowControl w:val="0"/>
        <w:autoSpaceDE w:val="0"/>
        <w:autoSpaceDN w:val="0"/>
        <w:adjustRightInd w:val="0"/>
        <w:jc w:val="center"/>
        <w:rPr>
          <w:b/>
        </w:rPr>
      </w:pPr>
      <w:bookmarkStart w:id="28" w:name="_Toc162347124"/>
      <w:bookmarkStart w:id="29" w:name="_Toc221945322"/>
      <w:r w:rsidRPr="00C3260D">
        <w:rPr>
          <w:b/>
        </w:rPr>
        <w:t>3.1. Язык документов, входящих в состав заявки на участие в аукционе</w:t>
      </w:r>
      <w:bookmarkEnd w:id="28"/>
      <w:bookmarkEnd w:id="29"/>
    </w:p>
    <w:p w:rsidR="00D75518" w:rsidRPr="00C3260D" w:rsidRDefault="00705D1F" w:rsidP="00705D1F">
      <w:pPr>
        <w:widowControl w:val="0"/>
        <w:autoSpaceDE w:val="0"/>
        <w:autoSpaceDN w:val="0"/>
        <w:adjustRightInd w:val="0"/>
        <w:jc w:val="both"/>
      </w:pPr>
      <w:r w:rsidRPr="00C3260D">
        <w:t xml:space="preserve">          </w:t>
      </w:r>
      <w:r w:rsidR="00D75518" w:rsidRPr="00C3260D">
        <w:t>3.1.1. Заявка на участие в аукционе, подготовленная Претендентом, а также вся корреспонденция, которой обмениваются Претендент  и Организатор должны быть написаны на русском языке.</w:t>
      </w:r>
    </w:p>
    <w:p w:rsidR="00D75518" w:rsidRPr="00C3260D" w:rsidRDefault="00D75518" w:rsidP="00D75518">
      <w:pPr>
        <w:widowControl w:val="0"/>
        <w:autoSpaceDE w:val="0"/>
        <w:autoSpaceDN w:val="0"/>
        <w:adjustRightInd w:val="0"/>
        <w:jc w:val="both"/>
        <w:rPr>
          <w:sz w:val="16"/>
          <w:szCs w:val="16"/>
        </w:rPr>
      </w:pPr>
      <w:bookmarkStart w:id="30" w:name="_Toc162347125"/>
      <w:bookmarkStart w:id="31" w:name="_Toc221945323"/>
    </w:p>
    <w:p w:rsidR="00D75518" w:rsidRPr="00C3260D" w:rsidRDefault="00705D1F" w:rsidP="00D75518">
      <w:pPr>
        <w:widowControl w:val="0"/>
        <w:autoSpaceDE w:val="0"/>
        <w:autoSpaceDN w:val="0"/>
        <w:adjustRightInd w:val="0"/>
        <w:jc w:val="center"/>
        <w:rPr>
          <w:b/>
        </w:rPr>
      </w:pPr>
      <w:r w:rsidRPr="00C3260D">
        <w:rPr>
          <w:b/>
        </w:rPr>
        <w:t xml:space="preserve">  </w:t>
      </w:r>
      <w:r w:rsidR="00D75518" w:rsidRPr="00C3260D">
        <w:rPr>
          <w:b/>
        </w:rPr>
        <w:t>3.2. Требования к документам, входящим в состав заявки на участие в аукционе</w:t>
      </w:r>
      <w:bookmarkEnd w:id="30"/>
      <w:bookmarkEnd w:id="31"/>
    </w:p>
    <w:p w:rsidR="00D75518" w:rsidRPr="00C3260D" w:rsidRDefault="00D75518" w:rsidP="00D75518">
      <w:pPr>
        <w:widowControl w:val="0"/>
        <w:autoSpaceDE w:val="0"/>
        <w:autoSpaceDN w:val="0"/>
        <w:adjustRightInd w:val="0"/>
        <w:ind w:firstLine="708"/>
        <w:jc w:val="both"/>
      </w:pPr>
      <w:r w:rsidRPr="00C3260D">
        <w:t xml:space="preserve">3.2.1.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 </w:t>
      </w:r>
    </w:p>
    <w:p w:rsidR="00D75518" w:rsidRPr="00C3260D" w:rsidRDefault="00D75518" w:rsidP="00D75518">
      <w:pPr>
        <w:widowControl w:val="0"/>
        <w:autoSpaceDE w:val="0"/>
        <w:autoSpaceDN w:val="0"/>
        <w:adjustRightInd w:val="0"/>
        <w:ind w:firstLine="708"/>
        <w:jc w:val="both"/>
      </w:pPr>
      <w:r w:rsidRPr="00C3260D">
        <w:t>Заявка на участие в аукционе, которую представляет Претендент</w:t>
      </w:r>
      <w:r w:rsidR="00705D1F" w:rsidRPr="00C3260D">
        <w:t>,</w:t>
      </w:r>
      <w:r w:rsidRPr="00C3260D">
        <w:t xml:space="preserve"> должна быть подготовлена в соответствии с требованиями настоящей документации об аукционе по форме, представленной в разделе </w:t>
      </w:r>
      <w:r w:rsidRPr="00C3260D">
        <w:rPr>
          <w:lang w:val="en-US"/>
        </w:rPr>
        <w:t>I</w:t>
      </w:r>
      <w:r w:rsidRPr="00C3260D">
        <w:t>.4.2</w:t>
      </w:r>
      <w:r w:rsidR="00705D1F" w:rsidRPr="00C3260D">
        <w:t>.</w:t>
      </w:r>
    </w:p>
    <w:p w:rsidR="00D75518" w:rsidRPr="00C3260D" w:rsidRDefault="00D75518" w:rsidP="00D75518">
      <w:pPr>
        <w:widowControl w:val="0"/>
        <w:autoSpaceDE w:val="0"/>
        <w:autoSpaceDN w:val="0"/>
        <w:adjustRightInd w:val="0"/>
        <w:jc w:val="both"/>
        <w:rPr>
          <w:sz w:val="16"/>
          <w:szCs w:val="16"/>
        </w:rPr>
      </w:pPr>
    </w:p>
    <w:p w:rsidR="00D75518" w:rsidRPr="00C3260D" w:rsidRDefault="00D75518" w:rsidP="00705D1F">
      <w:pPr>
        <w:widowControl w:val="0"/>
        <w:autoSpaceDE w:val="0"/>
        <w:autoSpaceDN w:val="0"/>
        <w:adjustRightInd w:val="0"/>
        <w:ind w:firstLine="708"/>
        <w:jc w:val="center"/>
        <w:rPr>
          <w:b/>
        </w:rPr>
      </w:pPr>
      <w:r w:rsidRPr="00C3260D">
        <w:rPr>
          <w:b/>
        </w:rPr>
        <w:t>Заявка на участие в аукционе должна содержать:</w:t>
      </w:r>
    </w:p>
    <w:p w:rsidR="00D75518" w:rsidRPr="00C3260D" w:rsidRDefault="00D75518" w:rsidP="00705D1F">
      <w:pPr>
        <w:widowControl w:val="0"/>
        <w:autoSpaceDE w:val="0"/>
        <w:autoSpaceDN w:val="0"/>
        <w:adjustRightInd w:val="0"/>
        <w:jc w:val="both"/>
      </w:pPr>
      <w:r w:rsidRPr="00C3260D">
        <w:t>1) сведения и документы об участнике закупки, подавшем такую заявку, а также о лицах, выступающих на стороне участника закупки:</w:t>
      </w:r>
    </w:p>
    <w:p w:rsidR="00D75518" w:rsidRPr="00C3260D" w:rsidRDefault="00D75518" w:rsidP="00C44E4A">
      <w:pPr>
        <w:tabs>
          <w:tab w:val="left" w:pos="980"/>
        </w:tabs>
        <w:autoSpaceDE w:val="0"/>
        <w:ind w:left="284" w:hanging="284"/>
        <w:jc w:val="both"/>
      </w:pPr>
      <w:r w:rsidRPr="00C3260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rsidR="00C44E4A" w:rsidRPr="00C3260D">
        <w:t xml:space="preserve">форма </w:t>
      </w:r>
      <w:r w:rsidRPr="00C3260D">
        <w:t>Анкет</w:t>
      </w:r>
      <w:r w:rsidR="00C44E4A" w:rsidRPr="00C3260D">
        <w:t>ы</w:t>
      </w:r>
      <w:r w:rsidRPr="00C3260D">
        <w:t xml:space="preserve"> Претендента представлен</w:t>
      </w:r>
      <w:r w:rsidR="00C44E4A" w:rsidRPr="00C3260D">
        <w:t>а</w:t>
      </w:r>
      <w:r w:rsidRPr="00C3260D">
        <w:t xml:space="preserve"> в разделе </w:t>
      </w:r>
      <w:r w:rsidRPr="00C3260D">
        <w:rPr>
          <w:lang w:val="en-US"/>
        </w:rPr>
        <w:t>I</w:t>
      </w:r>
      <w:r w:rsidRPr="00C3260D">
        <w:t>.4.3);</w:t>
      </w:r>
    </w:p>
    <w:p w:rsidR="00D75518" w:rsidRPr="00C3260D" w:rsidRDefault="00D75518" w:rsidP="00C44E4A">
      <w:pPr>
        <w:autoSpaceDE w:val="0"/>
        <w:ind w:left="284" w:hanging="284"/>
        <w:jc w:val="both"/>
      </w:pPr>
      <w:proofErr w:type="gramStart"/>
      <w:r w:rsidRPr="00C3260D">
        <w:t>б)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Pr="00C3260D">
        <w:t xml:space="preserve"> </w:t>
      </w:r>
      <w:proofErr w:type="gramStart"/>
      <w:r w:rsidRPr="00C3260D">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w:t>
      </w:r>
      <w:proofErr w:type="gramEnd"/>
      <w:r w:rsidRPr="00C3260D">
        <w:t xml:space="preserve"> аукциона;</w:t>
      </w:r>
    </w:p>
    <w:p w:rsidR="00D75518" w:rsidRPr="00C3260D" w:rsidRDefault="00D75518" w:rsidP="00C44E4A">
      <w:pPr>
        <w:tabs>
          <w:tab w:val="left" w:pos="700"/>
          <w:tab w:val="left" w:pos="980"/>
        </w:tabs>
        <w:autoSpaceDE w:val="0"/>
        <w:ind w:left="284" w:hanging="284"/>
        <w:jc w:val="both"/>
      </w:pPr>
      <w:proofErr w:type="gramStart"/>
      <w:r w:rsidRPr="00C3260D">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C3260D">
        <w:t xml:space="preserve"> В случае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C3260D">
        <w:t>,</w:t>
      </w:r>
      <w:proofErr w:type="gramEnd"/>
      <w:r w:rsidRPr="00C3260D">
        <w:t xml:space="preserve"> если указанная доверенность подписана лицом, уполномоченным руководителем, заявка на участие в </w:t>
      </w:r>
      <w:r w:rsidRPr="00C3260D">
        <w:lastRenderedPageBreak/>
        <w:t>аукционе должна содержать также документ, подтверждающий полномочия такого лица;</w:t>
      </w:r>
    </w:p>
    <w:p w:rsidR="00705D1F" w:rsidRPr="00C3260D" w:rsidRDefault="00D75518" w:rsidP="00705D1F">
      <w:pPr>
        <w:tabs>
          <w:tab w:val="left" w:pos="426"/>
        </w:tabs>
        <w:autoSpaceDE w:val="0"/>
        <w:jc w:val="both"/>
      </w:pPr>
      <w:r w:rsidRPr="00C3260D">
        <w:t>г) копии учредительных документов (для юридических лиц);</w:t>
      </w:r>
    </w:p>
    <w:p w:rsidR="00D75518" w:rsidRPr="00C3260D" w:rsidRDefault="00D75518" w:rsidP="00C44E4A">
      <w:pPr>
        <w:tabs>
          <w:tab w:val="left" w:pos="426"/>
        </w:tabs>
        <w:autoSpaceDE w:val="0"/>
        <w:ind w:left="284" w:hanging="284"/>
        <w:jc w:val="both"/>
      </w:pPr>
      <w:proofErr w:type="spellStart"/>
      <w:proofErr w:type="gramStart"/>
      <w:r w:rsidRPr="00C3260D">
        <w:t>д</w:t>
      </w:r>
      <w:proofErr w:type="spellEnd"/>
      <w:r w:rsidRPr="00C3260D">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C3260D">
        <w:t>, обеспечения исполнения договора являются крупной сделкой.</w:t>
      </w:r>
    </w:p>
    <w:p w:rsidR="00D75518" w:rsidRPr="00C3260D" w:rsidRDefault="00D75518" w:rsidP="00D75518">
      <w:pPr>
        <w:autoSpaceDE w:val="0"/>
        <w:jc w:val="both"/>
      </w:pPr>
      <w:r w:rsidRPr="00C3260D">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D75518" w:rsidRPr="00C3260D" w:rsidRDefault="00D75518" w:rsidP="00C44E4A">
      <w:pPr>
        <w:tabs>
          <w:tab w:val="left" w:pos="840"/>
        </w:tabs>
        <w:autoSpaceDE w:val="0"/>
        <w:ind w:left="284" w:hanging="284"/>
        <w:jc w:val="both"/>
      </w:pPr>
      <w:r w:rsidRPr="00C3260D">
        <w:t>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w:t>
      </w:r>
      <w:r w:rsidR="00F52E54" w:rsidRPr="00C3260D">
        <w:t xml:space="preserve"> в аукционной документации</w:t>
      </w:r>
      <w:r w:rsidRPr="00C3260D">
        <w:t xml:space="preserve">; </w:t>
      </w:r>
    </w:p>
    <w:p w:rsidR="00D75518" w:rsidRPr="00C3260D" w:rsidRDefault="00D75518" w:rsidP="00C44E4A">
      <w:pPr>
        <w:autoSpaceDE w:val="0"/>
        <w:ind w:left="284" w:hanging="284"/>
        <w:jc w:val="both"/>
      </w:pPr>
      <w:r w:rsidRPr="00C3260D">
        <w:t xml:space="preserve">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w:t>
      </w:r>
    </w:p>
    <w:p w:rsidR="00D75518" w:rsidRPr="00C3260D" w:rsidRDefault="00D75518" w:rsidP="00C44E4A">
      <w:pPr>
        <w:autoSpaceDE w:val="0"/>
        <w:ind w:left="284" w:hanging="284"/>
        <w:jc w:val="both"/>
      </w:pPr>
      <w:r w:rsidRPr="00C3260D">
        <w:t>в) документы, подтверждающие обеспечение заявки на участие в аукционе, в случае, если в аукционной документации содержится указание на требование обеспечения такой заявки.</w:t>
      </w:r>
    </w:p>
    <w:p w:rsidR="00D75518" w:rsidRPr="00C3260D" w:rsidRDefault="00995984" w:rsidP="00C44E4A">
      <w:pPr>
        <w:autoSpaceDE w:val="0"/>
        <w:ind w:left="284" w:hanging="284"/>
        <w:jc w:val="both"/>
      </w:pPr>
      <w:proofErr w:type="gramStart"/>
      <w:r w:rsidRPr="00C3260D">
        <w:t>г</w:t>
      </w:r>
      <w:r w:rsidR="00D75518" w:rsidRPr="00C3260D">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D75518" w:rsidRPr="00C3260D" w:rsidRDefault="00D75518" w:rsidP="00D75518">
      <w:pPr>
        <w:widowControl w:val="0"/>
        <w:autoSpaceDE w:val="0"/>
        <w:autoSpaceDN w:val="0"/>
        <w:adjustRightInd w:val="0"/>
        <w:jc w:val="both"/>
        <w:rPr>
          <w:sz w:val="6"/>
          <w:szCs w:val="6"/>
        </w:rPr>
      </w:pPr>
    </w:p>
    <w:p w:rsidR="00D75518" w:rsidRPr="00C3260D" w:rsidRDefault="00995984" w:rsidP="00D75518">
      <w:pPr>
        <w:widowControl w:val="0"/>
        <w:autoSpaceDE w:val="0"/>
        <w:autoSpaceDN w:val="0"/>
        <w:adjustRightInd w:val="0"/>
        <w:jc w:val="both"/>
      </w:pPr>
      <w:r w:rsidRPr="00C3260D">
        <w:t>3)</w:t>
      </w:r>
      <w:r w:rsidR="00D75518" w:rsidRPr="00C3260D">
        <w:t xml:space="preserve"> </w:t>
      </w:r>
      <w:r w:rsidRPr="00C3260D">
        <w:t>д</w:t>
      </w:r>
      <w:r w:rsidR="00D75518" w:rsidRPr="00C3260D">
        <w:t xml:space="preserve">окументы  или копии документов, подтверждающие внесение задатка, в случае если в документации об аукционе содержится </w:t>
      </w:r>
      <w:proofErr w:type="gramStart"/>
      <w:r w:rsidR="00D75518" w:rsidRPr="00C3260D">
        <w:t>требование</w:t>
      </w:r>
      <w:proofErr w:type="gramEnd"/>
      <w:r w:rsidR="00D75518" w:rsidRPr="00C3260D">
        <w:t xml:space="preserve"> о внесении задатка (платежное поручение, подтверждающее перечисление задатка). </w:t>
      </w:r>
    </w:p>
    <w:p w:rsidR="00D75518" w:rsidRPr="00C3260D" w:rsidRDefault="00D75518" w:rsidP="00D75518">
      <w:pPr>
        <w:widowControl w:val="0"/>
        <w:autoSpaceDE w:val="0"/>
        <w:autoSpaceDN w:val="0"/>
        <w:adjustRightInd w:val="0"/>
        <w:jc w:val="both"/>
        <w:rPr>
          <w:strike/>
        </w:rPr>
      </w:pPr>
    </w:p>
    <w:p w:rsidR="00D75518" w:rsidRPr="00C3260D" w:rsidRDefault="00D75518" w:rsidP="00D75518">
      <w:pPr>
        <w:widowControl w:val="0"/>
        <w:autoSpaceDE w:val="0"/>
        <w:autoSpaceDN w:val="0"/>
        <w:adjustRightInd w:val="0"/>
        <w:ind w:firstLine="708"/>
        <w:jc w:val="both"/>
      </w:pPr>
      <w:r w:rsidRPr="00C3260D">
        <w:t xml:space="preserve">3.2.2. </w:t>
      </w:r>
      <w:proofErr w:type="gramStart"/>
      <w:r w:rsidRPr="00C3260D">
        <w:t>Организатор аукциона, аукционная  комиссия вправе запрашивать информацию и документы  у органов власти в соответствии с их компетенцией и иных лиц,  сведения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w:t>
      </w:r>
      <w:proofErr w:type="gramEnd"/>
      <w:r w:rsidRPr="00C3260D">
        <w:t xml:space="preserve"> об административных правонарушениях. </w:t>
      </w:r>
    </w:p>
    <w:p w:rsidR="00D75518" w:rsidRPr="00C3260D" w:rsidRDefault="00D75518" w:rsidP="00D75518">
      <w:pPr>
        <w:widowControl w:val="0"/>
        <w:autoSpaceDE w:val="0"/>
        <w:autoSpaceDN w:val="0"/>
        <w:adjustRightInd w:val="0"/>
        <w:ind w:firstLine="708"/>
        <w:jc w:val="both"/>
      </w:pPr>
      <w:r w:rsidRPr="00C3260D">
        <w:t>3.2.3. Отсутствие или неполное представление документации, указанной в подпункте 3.2.1, является основанием для принятия решения об отказе в допуске к участию в аукционе такого Претендента.</w:t>
      </w:r>
    </w:p>
    <w:p w:rsidR="00D75518" w:rsidRPr="00C3260D" w:rsidRDefault="00D75518" w:rsidP="00D75518">
      <w:pPr>
        <w:widowControl w:val="0"/>
        <w:autoSpaceDE w:val="0"/>
        <w:autoSpaceDN w:val="0"/>
        <w:adjustRightInd w:val="0"/>
        <w:ind w:firstLine="708"/>
        <w:jc w:val="both"/>
      </w:pPr>
      <w:r w:rsidRPr="00C3260D">
        <w:t>3.2.4. Представление документов с отклонением от установленных в документации об аукционе форм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D75518" w:rsidRPr="00C3260D" w:rsidRDefault="00D75518" w:rsidP="00D75518">
      <w:pPr>
        <w:widowControl w:val="0"/>
        <w:autoSpaceDE w:val="0"/>
        <w:autoSpaceDN w:val="0"/>
        <w:adjustRightInd w:val="0"/>
        <w:jc w:val="center"/>
        <w:rPr>
          <w:b/>
          <w:sz w:val="16"/>
          <w:szCs w:val="16"/>
        </w:rPr>
      </w:pPr>
      <w:bookmarkStart w:id="32" w:name="_Toc221945324"/>
    </w:p>
    <w:p w:rsidR="00D75518" w:rsidRPr="00C3260D" w:rsidRDefault="00D75518" w:rsidP="00D75518">
      <w:pPr>
        <w:widowControl w:val="0"/>
        <w:autoSpaceDE w:val="0"/>
        <w:autoSpaceDN w:val="0"/>
        <w:adjustRightInd w:val="0"/>
        <w:jc w:val="center"/>
        <w:rPr>
          <w:b/>
        </w:rPr>
      </w:pPr>
      <w:r w:rsidRPr="00C3260D">
        <w:rPr>
          <w:b/>
        </w:rPr>
        <w:t>3.3. Количество заявок на участие в аукционе</w:t>
      </w:r>
      <w:bookmarkEnd w:id="32"/>
    </w:p>
    <w:p w:rsidR="00D75518" w:rsidRPr="00C3260D" w:rsidRDefault="00D75518" w:rsidP="00D75518">
      <w:pPr>
        <w:widowControl w:val="0"/>
        <w:autoSpaceDE w:val="0"/>
        <w:autoSpaceDN w:val="0"/>
        <w:adjustRightInd w:val="0"/>
        <w:ind w:firstLine="708"/>
        <w:jc w:val="both"/>
      </w:pPr>
      <w:r w:rsidRPr="00C3260D">
        <w:t>3.3.1. Претендент вправе подать только одну заявку в отношении каждого предмета аукциона (лота).</w:t>
      </w:r>
    </w:p>
    <w:p w:rsidR="00D75518" w:rsidRPr="00C3260D" w:rsidRDefault="00D75518" w:rsidP="00D75518">
      <w:pPr>
        <w:widowControl w:val="0"/>
        <w:autoSpaceDE w:val="0"/>
        <w:autoSpaceDN w:val="0"/>
        <w:adjustRightInd w:val="0"/>
        <w:ind w:firstLine="708"/>
        <w:jc w:val="both"/>
      </w:pPr>
      <w:r w:rsidRPr="00C3260D">
        <w:t xml:space="preserve">3.3.2. </w:t>
      </w:r>
      <w:proofErr w:type="gramStart"/>
      <w:r w:rsidRPr="00C3260D">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 такому Претенденту.</w:t>
      </w:r>
      <w:proofErr w:type="gramEnd"/>
    </w:p>
    <w:p w:rsidR="00D75518" w:rsidRPr="00C3260D" w:rsidRDefault="00D75518" w:rsidP="00D75518">
      <w:pPr>
        <w:widowControl w:val="0"/>
        <w:autoSpaceDE w:val="0"/>
        <w:autoSpaceDN w:val="0"/>
        <w:adjustRightInd w:val="0"/>
        <w:ind w:firstLine="708"/>
        <w:jc w:val="both"/>
        <w:rPr>
          <w:sz w:val="16"/>
          <w:szCs w:val="16"/>
        </w:rPr>
      </w:pPr>
    </w:p>
    <w:p w:rsidR="00D75518" w:rsidRPr="00C3260D" w:rsidRDefault="00D75518" w:rsidP="00D75518">
      <w:pPr>
        <w:widowControl w:val="0"/>
        <w:autoSpaceDE w:val="0"/>
        <w:autoSpaceDN w:val="0"/>
        <w:adjustRightInd w:val="0"/>
        <w:jc w:val="center"/>
        <w:rPr>
          <w:b/>
        </w:rPr>
      </w:pPr>
      <w:bookmarkStart w:id="33" w:name="_Toc162347126"/>
      <w:bookmarkStart w:id="34" w:name="_Toc221945325"/>
      <w:r w:rsidRPr="00C3260D">
        <w:rPr>
          <w:b/>
        </w:rPr>
        <w:t xml:space="preserve">3.4. Форма аукционного предложения по цене </w:t>
      </w:r>
      <w:bookmarkEnd w:id="33"/>
      <w:bookmarkEnd w:id="34"/>
      <w:r w:rsidRPr="00C3260D">
        <w:rPr>
          <w:b/>
        </w:rPr>
        <w:t>договора</w:t>
      </w:r>
    </w:p>
    <w:p w:rsidR="00D75518" w:rsidRPr="00C3260D" w:rsidRDefault="00D75518" w:rsidP="00D75518">
      <w:pPr>
        <w:widowControl w:val="0"/>
        <w:autoSpaceDE w:val="0"/>
        <w:autoSpaceDN w:val="0"/>
        <w:adjustRightInd w:val="0"/>
        <w:ind w:firstLine="708"/>
        <w:jc w:val="both"/>
      </w:pPr>
      <w:r w:rsidRPr="00C3260D">
        <w:lastRenderedPageBreak/>
        <w:t xml:space="preserve">3.4.1. Участник аукциона делает предложение по цене договора непосредственно во время процедуры аукциона в соответствии с начальной (минимальной) ценой договора и «шагом аукциона». </w:t>
      </w:r>
    </w:p>
    <w:p w:rsidR="00D75518" w:rsidRPr="00C3260D" w:rsidRDefault="00D75518" w:rsidP="00D75518">
      <w:pPr>
        <w:widowControl w:val="0"/>
        <w:autoSpaceDE w:val="0"/>
        <w:autoSpaceDN w:val="0"/>
        <w:adjustRightInd w:val="0"/>
        <w:ind w:firstLine="708"/>
        <w:jc w:val="both"/>
      </w:pPr>
      <w:r w:rsidRPr="00C3260D">
        <w:t>3.4.2. </w:t>
      </w:r>
      <w:bookmarkStart w:id="35" w:name="_Toc162347127"/>
      <w:bookmarkStart w:id="36" w:name="_Toc221945326"/>
      <w:r w:rsidRPr="00C3260D">
        <w:t>Предложения по цене договора  производится поднятием карточки с номером участника аукциона, в случае если участник аукциона готов заключить договор по цене договора, предложенной аукционистом на данном шаге.</w:t>
      </w:r>
    </w:p>
    <w:p w:rsidR="00D75518" w:rsidRPr="00C3260D" w:rsidRDefault="00D75518" w:rsidP="00D75518">
      <w:pPr>
        <w:widowControl w:val="0"/>
        <w:autoSpaceDE w:val="0"/>
        <w:autoSpaceDN w:val="0"/>
        <w:adjustRightInd w:val="0"/>
        <w:jc w:val="center"/>
      </w:pPr>
      <w:bookmarkStart w:id="37" w:name="_Toc162347128"/>
      <w:bookmarkStart w:id="38" w:name="_Toc221945327"/>
      <w:bookmarkEnd w:id="35"/>
      <w:bookmarkEnd w:id="36"/>
    </w:p>
    <w:p w:rsidR="00D75518" w:rsidRPr="00C3260D" w:rsidRDefault="00D75518" w:rsidP="00D75518">
      <w:pPr>
        <w:widowControl w:val="0"/>
        <w:autoSpaceDE w:val="0"/>
        <w:autoSpaceDN w:val="0"/>
        <w:adjustRightInd w:val="0"/>
        <w:jc w:val="center"/>
        <w:rPr>
          <w:b/>
        </w:rPr>
      </w:pPr>
      <w:r w:rsidRPr="00C3260D">
        <w:rPr>
          <w:b/>
        </w:rPr>
        <w:t xml:space="preserve">3.5. Валюта заявки на участие в аукционе и предложения по цене </w:t>
      </w:r>
      <w:bookmarkEnd w:id="37"/>
      <w:bookmarkEnd w:id="38"/>
      <w:r w:rsidRPr="00C3260D">
        <w:rPr>
          <w:b/>
        </w:rPr>
        <w:t>договора</w:t>
      </w:r>
    </w:p>
    <w:p w:rsidR="00D75518" w:rsidRPr="00C3260D" w:rsidRDefault="00D75518" w:rsidP="00D75518">
      <w:pPr>
        <w:widowControl w:val="0"/>
        <w:autoSpaceDE w:val="0"/>
        <w:autoSpaceDN w:val="0"/>
        <w:adjustRightInd w:val="0"/>
        <w:ind w:firstLine="708"/>
        <w:jc w:val="both"/>
      </w:pPr>
      <w:r w:rsidRPr="00C3260D">
        <w:t>3.5.1. Цены на аукционе должны быть выражены в валюте договора, которая указана в разделе 1.3 «Информационная карта аукциона».</w:t>
      </w:r>
      <w:bookmarkStart w:id="39" w:name="_Toc162347132"/>
      <w:bookmarkStart w:id="40" w:name="_Toc221945331"/>
    </w:p>
    <w:p w:rsidR="00D75518" w:rsidRPr="00C3260D" w:rsidRDefault="00D75518" w:rsidP="00D75518">
      <w:pPr>
        <w:widowControl w:val="0"/>
        <w:autoSpaceDE w:val="0"/>
        <w:autoSpaceDN w:val="0"/>
        <w:adjustRightInd w:val="0"/>
        <w:jc w:val="center"/>
        <w:rPr>
          <w:b/>
          <w:sz w:val="16"/>
          <w:szCs w:val="16"/>
        </w:rPr>
      </w:pPr>
    </w:p>
    <w:p w:rsidR="00D75518" w:rsidRPr="00C3260D" w:rsidRDefault="00D75518" w:rsidP="00D75518">
      <w:pPr>
        <w:widowControl w:val="0"/>
        <w:autoSpaceDE w:val="0"/>
        <w:autoSpaceDN w:val="0"/>
        <w:adjustRightInd w:val="0"/>
        <w:jc w:val="center"/>
        <w:rPr>
          <w:b/>
          <w:sz w:val="28"/>
          <w:szCs w:val="28"/>
        </w:rPr>
      </w:pPr>
      <w:r w:rsidRPr="00C3260D">
        <w:rPr>
          <w:b/>
          <w:sz w:val="28"/>
          <w:szCs w:val="28"/>
        </w:rPr>
        <w:t>Статья 4. Подача заявки на участие в аукционе</w:t>
      </w:r>
      <w:bookmarkEnd w:id="39"/>
      <w:bookmarkEnd w:id="40"/>
    </w:p>
    <w:p w:rsidR="00D75518" w:rsidRPr="00C3260D" w:rsidRDefault="00D75518" w:rsidP="00D75518">
      <w:pPr>
        <w:widowControl w:val="0"/>
        <w:autoSpaceDE w:val="0"/>
        <w:autoSpaceDN w:val="0"/>
        <w:adjustRightInd w:val="0"/>
        <w:jc w:val="center"/>
        <w:rPr>
          <w:b/>
          <w:sz w:val="16"/>
          <w:szCs w:val="16"/>
        </w:rPr>
      </w:pPr>
      <w:bookmarkStart w:id="41" w:name="_Toc162347133"/>
      <w:bookmarkStart w:id="42" w:name="_Toc221945332"/>
    </w:p>
    <w:p w:rsidR="00D75518" w:rsidRPr="00C3260D" w:rsidRDefault="00D75518" w:rsidP="00D75518">
      <w:pPr>
        <w:widowControl w:val="0"/>
        <w:autoSpaceDE w:val="0"/>
        <w:autoSpaceDN w:val="0"/>
        <w:adjustRightInd w:val="0"/>
        <w:jc w:val="center"/>
        <w:rPr>
          <w:b/>
        </w:rPr>
      </w:pPr>
      <w:r w:rsidRPr="00C3260D">
        <w:rPr>
          <w:b/>
        </w:rPr>
        <w:t>4.1. Срок действия заявки на участие в аукционе</w:t>
      </w:r>
      <w:bookmarkEnd w:id="41"/>
      <w:bookmarkEnd w:id="42"/>
    </w:p>
    <w:p w:rsidR="00D75518" w:rsidRPr="00C3260D" w:rsidRDefault="00D75518" w:rsidP="00D75518">
      <w:pPr>
        <w:widowControl w:val="0"/>
        <w:autoSpaceDE w:val="0"/>
        <w:autoSpaceDN w:val="0"/>
        <w:adjustRightInd w:val="0"/>
        <w:ind w:firstLine="708"/>
        <w:jc w:val="both"/>
      </w:pPr>
      <w:r w:rsidRPr="00C3260D">
        <w:t xml:space="preserve">4.1.1. Заявка на участие в аукционе должна оставаться в силе с момента ее подписания уполномоченным лицом Претендента в течение срока, оговоренного в разделе </w:t>
      </w:r>
      <w:r w:rsidRPr="00C3260D">
        <w:rPr>
          <w:lang w:val="en-US"/>
        </w:rPr>
        <w:t>I</w:t>
      </w:r>
      <w:r w:rsidRPr="00C3260D">
        <w:t xml:space="preserve">.3 «Информационная карта аукциона». Заявка на участие в аукционе, имеющая более короткий срок действия, как не отвечающая требованиям и условиям документации об аукционе, является основанием для принятия решения об отказе в допуске к участию в аукционе такого Претендента. </w:t>
      </w:r>
    </w:p>
    <w:p w:rsidR="00D75518" w:rsidRPr="00C3260D" w:rsidRDefault="00D75518" w:rsidP="00D75518">
      <w:pPr>
        <w:widowControl w:val="0"/>
        <w:autoSpaceDE w:val="0"/>
        <w:autoSpaceDN w:val="0"/>
        <w:adjustRightInd w:val="0"/>
        <w:ind w:firstLine="708"/>
        <w:jc w:val="both"/>
      </w:pPr>
      <w:r w:rsidRPr="00C3260D">
        <w:t xml:space="preserve">4.1.2. Срок действия заявки на участие в аукционе имеет правовой статус срока, установленного Претендентом для акцепта его оферты, содержащейся в заявке на участие в аукционе, и подтверждения правомочности его аукционного предложения. </w:t>
      </w:r>
    </w:p>
    <w:p w:rsidR="00D75518" w:rsidRPr="00C3260D" w:rsidRDefault="00D75518" w:rsidP="00D75518">
      <w:pPr>
        <w:widowControl w:val="0"/>
        <w:autoSpaceDE w:val="0"/>
        <w:autoSpaceDN w:val="0"/>
        <w:adjustRightInd w:val="0"/>
        <w:jc w:val="both"/>
      </w:pPr>
    </w:p>
    <w:p w:rsidR="00D75518" w:rsidRPr="00C3260D" w:rsidRDefault="00D75518" w:rsidP="00D75518">
      <w:pPr>
        <w:widowControl w:val="0"/>
        <w:autoSpaceDE w:val="0"/>
        <w:autoSpaceDN w:val="0"/>
        <w:adjustRightInd w:val="0"/>
        <w:jc w:val="center"/>
        <w:rPr>
          <w:b/>
        </w:rPr>
      </w:pPr>
      <w:bookmarkStart w:id="43" w:name="_Toc162347134"/>
      <w:bookmarkStart w:id="44" w:name="_Toc221945333"/>
      <w:r w:rsidRPr="00C3260D">
        <w:rPr>
          <w:b/>
        </w:rPr>
        <w:t>4.2. Оформление, подписание и форма подачи заявки на участие в аукционе</w:t>
      </w:r>
      <w:bookmarkEnd w:id="43"/>
      <w:bookmarkEnd w:id="44"/>
    </w:p>
    <w:p w:rsidR="00D75518" w:rsidRPr="00C3260D" w:rsidRDefault="00D75518" w:rsidP="00D75518">
      <w:pPr>
        <w:widowControl w:val="0"/>
        <w:autoSpaceDE w:val="0"/>
        <w:autoSpaceDN w:val="0"/>
        <w:adjustRightInd w:val="0"/>
        <w:ind w:firstLine="708"/>
        <w:jc w:val="both"/>
      </w:pPr>
      <w:r w:rsidRPr="00C3260D">
        <w:t xml:space="preserve">4.2.1. Претендент подает заявку на участие в аукционе в письменной форме. </w:t>
      </w:r>
    </w:p>
    <w:p w:rsidR="00D75518" w:rsidRPr="00C3260D" w:rsidRDefault="00D75518" w:rsidP="00D75518">
      <w:pPr>
        <w:widowControl w:val="0"/>
        <w:autoSpaceDE w:val="0"/>
        <w:autoSpaceDN w:val="0"/>
        <w:adjustRightInd w:val="0"/>
        <w:ind w:firstLine="708"/>
        <w:jc w:val="both"/>
      </w:pPr>
      <w:r w:rsidRPr="00C3260D">
        <w:t xml:space="preserve">4.2.2.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заявителя (для юридических лиц) и подписаны Претендентом  или лицом, уполномоченным таким Претендентом. Такие полномочия должны быть документально подтверждены в соответствии с положениями подпункта 3.2.1 настоящего раздела. </w:t>
      </w:r>
    </w:p>
    <w:p w:rsidR="00D75518" w:rsidRPr="00C3260D" w:rsidRDefault="00D75518" w:rsidP="00D75518">
      <w:pPr>
        <w:widowControl w:val="0"/>
        <w:autoSpaceDE w:val="0"/>
        <w:autoSpaceDN w:val="0"/>
        <w:adjustRightInd w:val="0"/>
        <w:ind w:firstLine="708"/>
        <w:jc w:val="both"/>
      </w:pPr>
      <w:proofErr w:type="gramStart"/>
      <w:r w:rsidRPr="00C3260D">
        <w:t xml:space="preserve">Соблюдение Претендентом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Претендента,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D75518" w:rsidRPr="00C3260D" w:rsidRDefault="00D75518" w:rsidP="00D75518">
      <w:pPr>
        <w:widowControl w:val="0"/>
        <w:autoSpaceDE w:val="0"/>
        <w:autoSpaceDN w:val="0"/>
        <w:adjustRightInd w:val="0"/>
        <w:ind w:firstLine="708"/>
        <w:jc w:val="both"/>
      </w:pPr>
      <w:r w:rsidRPr="00C3260D">
        <w:t>4.2.3. Все вставки между строк, исправления, подтирки или надписи поверх первоначального текста будут действительны только в случае, если они парафированы лицом или лицами, подписавши</w:t>
      </w:r>
      <w:proofErr w:type="gramStart"/>
      <w:r w:rsidRPr="00C3260D">
        <w:t>м(</w:t>
      </w:r>
      <w:proofErr w:type="gramEnd"/>
      <w:r w:rsidRPr="00C3260D">
        <w:t>и) заявку на участие в аукционе.</w:t>
      </w:r>
    </w:p>
    <w:p w:rsidR="00D75518" w:rsidRPr="00C3260D" w:rsidRDefault="00D75518" w:rsidP="00D75518">
      <w:pPr>
        <w:ind w:firstLine="708"/>
        <w:jc w:val="both"/>
      </w:pPr>
      <w:r w:rsidRPr="00C3260D">
        <w:t>4.2.4. При подготовке заявки на участие в аукционе и документов, входящих в состав такой заявки, не допускается применение факсимильных подписей.</w:t>
      </w:r>
    </w:p>
    <w:p w:rsidR="00D75518" w:rsidRPr="00C3260D" w:rsidRDefault="00D75518" w:rsidP="00D75518">
      <w:pPr>
        <w:widowControl w:val="0"/>
        <w:autoSpaceDE w:val="0"/>
        <w:autoSpaceDN w:val="0"/>
        <w:adjustRightInd w:val="0"/>
        <w:ind w:firstLine="708"/>
        <w:jc w:val="both"/>
      </w:pPr>
      <w:r w:rsidRPr="00C3260D">
        <w:t>4.2.5. Каждая заявка на участие в аукционе, поступившая в срок, указанный в извещении о проведении открытого аукциона, регистрируется Организатором аукциона. По требованию Претендента Организатор аукциона выдает расписку в получении такой заявки с указанием даты и времени ее получения.</w:t>
      </w:r>
    </w:p>
    <w:p w:rsidR="00D75518" w:rsidRPr="00C3260D" w:rsidRDefault="00D75518" w:rsidP="00D75518">
      <w:pPr>
        <w:widowControl w:val="0"/>
        <w:autoSpaceDE w:val="0"/>
        <w:autoSpaceDN w:val="0"/>
        <w:adjustRightInd w:val="0"/>
        <w:ind w:firstLine="708"/>
        <w:jc w:val="both"/>
      </w:pPr>
      <w:r w:rsidRPr="00C3260D">
        <w:t xml:space="preserve">4.2.6. При получении заявки на участие в аукционе, Организатор аукциона обязан зарегистрировать аукционную документацию Претендента в регистрационном журнале.     </w:t>
      </w:r>
    </w:p>
    <w:p w:rsidR="00D75518" w:rsidRPr="00C3260D" w:rsidRDefault="00D75518" w:rsidP="00D75518">
      <w:pPr>
        <w:widowControl w:val="0"/>
        <w:autoSpaceDE w:val="0"/>
        <w:autoSpaceDN w:val="0"/>
        <w:adjustRightInd w:val="0"/>
        <w:jc w:val="both"/>
        <w:rPr>
          <w:sz w:val="16"/>
          <w:szCs w:val="16"/>
        </w:rPr>
      </w:pPr>
    </w:p>
    <w:p w:rsidR="00D75518" w:rsidRPr="00C3260D" w:rsidRDefault="00D75518" w:rsidP="00D75518">
      <w:pPr>
        <w:widowControl w:val="0"/>
        <w:autoSpaceDE w:val="0"/>
        <w:autoSpaceDN w:val="0"/>
        <w:adjustRightInd w:val="0"/>
        <w:jc w:val="center"/>
        <w:rPr>
          <w:b/>
        </w:rPr>
      </w:pPr>
      <w:bookmarkStart w:id="45" w:name="_Toc162347135"/>
      <w:bookmarkStart w:id="46" w:name="_Toc221945334"/>
      <w:r w:rsidRPr="00C3260D">
        <w:rPr>
          <w:b/>
        </w:rPr>
        <w:t>4.3. Запечатывание и маркировка заявок на участие в аукционе</w:t>
      </w:r>
      <w:bookmarkEnd w:id="45"/>
      <w:bookmarkEnd w:id="46"/>
    </w:p>
    <w:p w:rsidR="00D75518" w:rsidRPr="00C3260D" w:rsidRDefault="00D75518" w:rsidP="00D75518">
      <w:pPr>
        <w:widowControl w:val="0"/>
        <w:autoSpaceDE w:val="0"/>
        <w:autoSpaceDN w:val="0"/>
        <w:adjustRightInd w:val="0"/>
        <w:ind w:firstLine="708"/>
        <w:jc w:val="both"/>
      </w:pPr>
      <w:r w:rsidRPr="00C3260D">
        <w:t>4.3.1. </w:t>
      </w:r>
      <w:r w:rsidR="00484E2E" w:rsidRPr="00C3260D">
        <w:t>Претендент</w:t>
      </w:r>
      <w:r w:rsidRPr="00C3260D">
        <w:t xml:space="preserve"> должен поместить оригинал заявки на участие в аукционе в отдельный конверт или папку, должным образом маркированную: «ЗАЯВКА НА УЧАСТИЕ В АУКЦИОНЕ______».</w:t>
      </w:r>
    </w:p>
    <w:p w:rsidR="00D75518" w:rsidRPr="00C3260D" w:rsidRDefault="00D75518" w:rsidP="00D75518">
      <w:pPr>
        <w:widowControl w:val="0"/>
        <w:autoSpaceDE w:val="0"/>
        <w:autoSpaceDN w:val="0"/>
        <w:adjustRightInd w:val="0"/>
        <w:jc w:val="both"/>
      </w:pPr>
    </w:p>
    <w:p w:rsidR="00D75518" w:rsidRPr="00C3260D" w:rsidRDefault="00D75518" w:rsidP="00D75518">
      <w:pPr>
        <w:widowControl w:val="0"/>
        <w:autoSpaceDE w:val="0"/>
        <w:autoSpaceDN w:val="0"/>
        <w:adjustRightInd w:val="0"/>
        <w:jc w:val="center"/>
        <w:rPr>
          <w:b/>
        </w:rPr>
      </w:pPr>
      <w:bookmarkStart w:id="47" w:name="_Toc162347136"/>
      <w:bookmarkStart w:id="48" w:name="_Toc221945335"/>
      <w:r w:rsidRPr="00C3260D">
        <w:rPr>
          <w:b/>
        </w:rPr>
        <w:lastRenderedPageBreak/>
        <w:t>4.4. Последний срок получения заявок на участие в аукционе</w:t>
      </w:r>
      <w:bookmarkEnd w:id="47"/>
      <w:bookmarkEnd w:id="48"/>
    </w:p>
    <w:p w:rsidR="00D75518" w:rsidRPr="00C3260D" w:rsidRDefault="00D75518" w:rsidP="00D75518">
      <w:pPr>
        <w:widowControl w:val="0"/>
        <w:autoSpaceDE w:val="0"/>
        <w:autoSpaceDN w:val="0"/>
        <w:adjustRightInd w:val="0"/>
        <w:ind w:firstLine="708"/>
        <w:jc w:val="both"/>
      </w:pPr>
      <w:r w:rsidRPr="00C3260D">
        <w:t xml:space="preserve">4.4.1. Заявки на участие в аукционе должны быть поданы Организатору по адресу, и не позднее чем в час и день, указанные в разделе </w:t>
      </w:r>
      <w:r w:rsidRPr="00C3260D">
        <w:rPr>
          <w:lang w:val="en-US"/>
        </w:rPr>
        <w:t>I</w:t>
      </w:r>
      <w:r w:rsidRPr="00C3260D">
        <w:t>.3 «Информационная карта аукциона». Претендент самостоятельно определяет способ доставки заявок на участие в аукционе и несет все риски несоблюдения сроков получения Организатором заявок на участие в аукционе и повреждения заявок, связанные с выбором способа доставки.</w:t>
      </w:r>
    </w:p>
    <w:p w:rsidR="00D75518" w:rsidRPr="00C3260D" w:rsidRDefault="00D75518" w:rsidP="00D75518">
      <w:pPr>
        <w:widowControl w:val="0"/>
        <w:autoSpaceDE w:val="0"/>
        <w:autoSpaceDN w:val="0"/>
        <w:adjustRightInd w:val="0"/>
        <w:ind w:firstLine="708"/>
        <w:jc w:val="both"/>
      </w:pPr>
      <w:r w:rsidRPr="00C3260D">
        <w:t>В случае если заявка на участие в аукционе (а также разъяснения, уведомления об отзыве) доставлена курьером, Организатор выдает  по требованию курьера расписку в получении заявки или иной корреспонденции с указанием даты и времени его получения.</w:t>
      </w:r>
    </w:p>
    <w:p w:rsidR="00D75518" w:rsidRPr="00C3260D" w:rsidRDefault="00D75518" w:rsidP="00D75518">
      <w:pPr>
        <w:widowControl w:val="0"/>
        <w:autoSpaceDE w:val="0"/>
        <w:autoSpaceDN w:val="0"/>
        <w:adjustRightInd w:val="0"/>
        <w:ind w:firstLine="708"/>
        <w:jc w:val="both"/>
      </w:pPr>
      <w:r w:rsidRPr="00C3260D">
        <w:t xml:space="preserve">4.4.2. Организатор  может продлить срок получения заявок на участие в аукционе, внеся изменение в документацию об аукционе в соответствии с </w:t>
      </w:r>
      <w:r w:rsidR="00484E2E" w:rsidRPr="00C3260D">
        <w:t>пунктом</w:t>
      </w:r>
      <w:r w:rsidRPr="00C3260D">
        <w:t xml:space="preserve"> 2.3 </w:t>
      </w:r>
      <w:r w:rsidR="00484E2E" w:rsidRPr="00C3260D">
        <w:t>статьи 2.</w:t>
      </w:r>
      <w:r w:rsidRPr="00C3260D">
        <w:t xml:space="preserve"> </w:t>
      </w:r>
      <w:r w:rsidR="00484E2E" w:rsidRPr="00C3260D">
        <w:t xml:space="preserve">            </w:t>
      </w:r>
      <w:r w:rsidRPr="00C3260D">
        <w:t xml:space="preserve"> </w:t>
      </w:r>
      <w:r w:rsidR="00484E2E" w:rsidRPr="00C3260D">
        <w:t>В</w:t>
      </w:r>
      <w:r w:rsidRPr="00C3260D">
        <w:t xml:space="preserve"> этом случае все права и обязательства Организатора, аукционной комиссии и Претендентов, связанные с первоначальным сроком подачи, в дальнейшем будут увязываться с продленным сроком подачи заявок на участие в аукционе.</w:t>
      </w:r>
    </w:p>
    <w:p w:rsidR="00D75518" w:rsidRPr="00C3260D" w:rsidRDefault="00D75518" w:rsidP="00D75518">
      <w:pPr>
        <w:widowControl w:val="0"/>
        <w:autoSpaceDE w:val="0"/>
        <w:autoSpaceDN w:val="0"/>
        <w:adjustRightInd w:val="0"/>
        <w:ind w:firstLine="708"/>
        <w:jc w:val="both"/>
      </w:pPr>
      <w:r w:rsidRPr="00C3260D">
        <w:t>4.4.3. Срок подачи заявок на участие в аукционе может быть продлен, но не позднее, чем за пять  дней до даты окончания подачи заявок на участие в аукционе. При этом срок подачи заявок на участие в аукционе должен быть продлен так, чтобы со дня размещения на официальном сайте Организатором изменений, внесенных в документацию об аукционе, до даты окончания подачи заявок на участие в аукционе такой срок составлял не менее чем пятнадцать дней.</w:t>
      </w:r>
    </w:p>
    <w:p w:rsidR="00D75518" w:rsidRPr="00C3260D" w:rsidRDefault="00D75518" w:rsidP="00D75518">
      <w:pPr>
        <w:widowControl w:val="0"/>
        <w:autoSpaceDE w:val="0"/>
        <w:autoSpaceDN w:val="0"/>
        <w:adjustRightInd w:val="0"/>
        <w:ind w:firstLine="708"/>
        <w:jc w:val="both"/>
      </w:pPr>
      <w:r w:rsidRPr="00C3260D">
        <w:t>4.4.4. Заявки на участие в аукционе, полученные после окончания установленного срока приема заявок на участие в аукционе, указанного в пункте 4.4. настоящего раздела, не рассматриваются и в тот же день возвращаются соответствующим Претендентам.</w:t>
      </w:r>
    </w:p>
    <w:p w:rsidR="00D75518" w:rsidRPr="00C3260D" w:rsidRDefault="00D75518" w:rsidP="00D75518">
      <w:pPr>
        <w:widowControl w:val="0"/>
        <w:autoSpaceDE w:val="0"/>
        <w:autoSpaceDN w:val="0"/>
        <w:adjustRightInd w:val="0"/>
        <w:jc w:val="both"/>
      </w:pPr>
    </w:p>
    <w:p w:rsidR="00D75518" w:rsidRPr="00C3260D" w:rsidRDefault="00D75518" w:rsidP="00D75518">
      <w:pPr>
        <w:widowControl w:val="0"/>
        <w:autoSpaceDE w:val="0"/>
        <w:autoSpaceDN w:val="0"/>
        <w:adjustRightInd w:val="0"/>
        <w:jc w:val="center"/>
        <w:rPr>
          <w:b/>
        </w:rPr>
      </w:pPr>
      <w:bookmarkStart w:id="49" w:name="_Toc162347138"/>
      <w:bookmarkStart w:id="50" w:name="_Toc221945337"/>
      <w:r w:rsidRPr="00C3260D">
        <w:rPr>
          <w:b/>
        </w:rPr>
        <w:t>4.5.    Изменения и отзыв заявок на участие в аукционе</w:t>
      </w:r>
      <w:bookmarkEnd w:id="49"/>
      <w:bookmarkEnd w:id="50"/>
    </w:p>
    <w:p w:rsidR="00D75518" w:rsidRPr="00C3260D" w:rsidRDefault="00D75518" w:rsidP="00D75518">
      <w:pPr>
        <w:widowControl w:val="0"/>
        <w:autoSpaceDE w:val="0"/>
        <w:autoSpaceDN w:val="0"/>
        <w:adjustRightInd w:val="0"/>
        <w:ind w:firstLine="708"/>
        <w:jc w:val="both"/>
      </w:pPr>
      <w:r w:rsidRPr="00C3260D">
        <w:t>4.5.1. Изменение Претендентом своей заявки на участие в аукционе после подачи ее Организатору не допускается.</w:t>
      </w:r>
    </w:p>
    <w:p w:rsidR="00D75518" w:rsidRPr="00C3260D" w:rsidRDefault="00D75518" w:rsidP="00D75518">
      <w:pPr>
        <w:widowControl w:val="0"/>
        <w:autoSpaceDE w:val="0"/>
        <w:autoSpaceDN w:val="0"/>
        <w:adjustRightInd w:val="0"/>
        <w:ind w:firstLine="708"/>
        <w:jc w:val="both"/>
      </w:pPr>
      <w:r w:rsidRPr="00C3260D">
        <w:t>4.5.2. Претендент  вправе отозвать свою заявку на участие в аукционе после ее подачи в любое время до установленных даты и времени начала рассмотрения заявок на участие в аукционе.</w:t>
      </w:r>
    </w:p>
    <w:p w:rsidR="00D75518" w:rsidRPr="00C3260D" w:rsidRDefault="00D75518" w:rsidP="00D75518">
      <w:pPr>
        <w:widowControl w:val="0"/>
        <w:autoSpaceDE w:val="0"/>
        <w:autoSpaceDN w:val="0"/>
        <w:adjustRightInd w:val="0"/>
        <w:jc w:val="both"/>
      </w:pPr>
    </w:p>
    <w:p w:rsidR="00D75518" w:rsidRPr="00C3260D" w:rsidRDefault="00D75518" w:rsidP="00D75518">
      <w:pPr>
        <w:widowControl w:val="0"/>
        <w:autoSpaceDE w:val="0"/>
        <w:autoSpaceDN w:val="0"/>
        <w:adjustRightInd w:val="0"/>
        <w:jc w:val="center"/>
        <w:rPr>
          <w:b/>
        </w:rPr>
      </w:pPr>
      <w:bookmarkStart w:id="51" w:name="_Toc162347139"/>
      <w:bookmarkStart w:id="52" w:name="_Toc221945338"/>
      <w:r w:rsidRPr="00C3260D">
        <w:rPr>
          <w:b/>
        </w:rPr>
        <w:t>Статья 5.  Рассмотрение заявок на участие в аукционе</w:t>
      </w:r>
      <w:bookmarkEnd w:id="51"/>
      <w:bookmarkEnd w:id="52"/>
    </w:p>
    <w:p w:rsidR="00D75518" w:rsidRPr="00C3260D" w:rsidRDefault="00D75518" w:rsidP="00D75518">
      <w:pPr>
        <w:widowControl w:val="0"/>
        <w:autoSpaceDE w:val="0"/>
        <w:autoSpaceDN w:val="0"/>
        <w:adjustRightInd w:val="0"/>
        <w:jc w:val="center"/>
        <w:rPr>
          <w:b/>
        </w:rPr>
      </w:pPr>
    </w:p>
    <w:p w:rsidR="00D75518" w:rsidRPr="00C3260D" w:rsidRDefault="00D75518" w:rsidP="00D75518">
      <w:pPr>
        <w:widowControl w:val="0"/>
        <w:autoSpaceDE w:val="0"/>
        <w:autoSpaceDN w:val="0"/>
        <w:adjustRightInd w:val="0"/>
        <w:jc w:val="center"/>
        <w:rPr>
          <w:b/>
        </w:rPr>
      </w:pPr>
      <w:bookmarkStart w:id="53" w:name="_Toc162347142"/>
      <w:bookmarkStart w:id="54" w:name="_Toc221945340"/>
      <w:r w:rsidRPr="00C3260D">
        <w:rPr>
          <w:b/>
        </w:rPr>
        <w:t>5.1.</w:t>
      </w:r>
      <w:bookmarkEnd w:id="53"/>
      <w:bookmarkEnd w:id="54"/>
      <w:r w:rsidRPr="00C3260D">
        <w:rPr>
          <w:b/>
        </w:rPr>
        <w:t xml:space="preserve"> Срок и порядок рассмотрения заявок на участие в аукционе</w:t>
      </w:r>
    </w:p>
    <w:p w:rsidR="00D75518" w:rsidRPr="00C3260D" w:rsidRDefault="00D75518" w:rsidP="00D75518">
      <w:pPr>
        <w:widowControl w:val="0"/>
        <w:autoSpaceDE w:val="0"/>
        <w:autoSpaceDN w:val="0"/>
        <w:adjustRightInd w:val="0"/>
        <w:ind w:firstLine="708"/>
        <w:jc w:val="both"/>
      </w:pPr>
      <w:r w:rsidRPr="00C3260D">
        <w:t xml:space="preserve">5.1.1. Аукционная комиссия рассматривает заявки на участие в аукционе в срок,  указанный в разделе </w:t>
      </w:r>
      <w:r w:rsidRPr="00C3260D">
        <w:rPr>
          <w:lang w:val="en-US"/>
        </w:rPr>
        <w:t>I</w:t>
      </w:r>
      <w:r w:rsidRPr="00C3260D">
        <w:t>.3 «Информационная карта аукциона».</w:t>
      </w:r>
    </w:p>
    <w:p w:rsidR="00D75518" w:rsidRPr="00C3260D" w:rsidRDefault="00D75518" w:rsidP="00D75518">
      <w:pPr>
        <w:widowControl w:val="0"/>
        <w:autoSpaceDE w:val="0"/>
        <w:autoSpaceDN w:val="0"/>
        <w:adjustRightInd w:val="0"/>
        <w:ind w:firstLine="708"/>
        <w:jc w:val="both"/>
      </w:pPr>
      <w:r w:rsidRPr="00C3260D">
        <w:t>5.1.2. Аукционная комиссия рассматривает заявки на участие в аукционе на предмет их соответствия требованиям, установленным документации об аукционе, и соответствия Претендентом требованиям, установленным законодательством Российской Федерации к таким участникам.</w:t>
      </w:r>
    </w:p>
    <w:p w:rsidR="00D75518" w:rsidRPr="00C3260D" w:rsidRDefault="00D75518" w:rsidP="00D75518">
      <w:pPr>
        <w:widowControl w:val="0"/>
        <w:autoSpaceDE w:val="0"/>
        <w:autoSpaceDN w:val="0"/>
        <w:adjustRightInd w:val="0"/>
        <w:ind w:firstLine="708"/>
        <w:jc w:val="both"/>
      </w:pPr>
      <w:r w:rsidRPr="00C3260D">
        <w:t>5.1.3. Определение аукционной комиссией степени соответствия каждой заявки на участие в аукционе требованиям документации об аукционе должно опираться на содержание самой заявки, без учета внешних факторов и осуществляться на основании принципа справедливости, а именно: то</w:t>
      </w:r>
      <w:r w:rsidR="00730E38" w:rsidRPr="00C3260D">
        <w:t>,</w:t>
      </w:r>
      <w:r w:rsidRPr="00C3260D">
        <w:t xml:space="preserve"> что не будет считаться нарушением у одного Претендента, не считается нарушением для всех Претендентов, и наоборот.</w:t>
      </w:r>
    </w:p>
    <w:p w:rsidR="00D75518" w:rsidRPr="00C3260D" w:rsidRDefault="00D75518" w:rsidP="00D75518">
      <w:pPr>
        <w:widowControl w:val="0"/>
        <w:autoSpaceDE w:val="0"/>
        <w:autoSpaceDN w:val="0"/>
        <w:adjustRightInd w:val="0"/>
        <w:ind w:firstLine="708"/>
        <w:jc w:val="both"/>
      </w:pPr>
      <w:r w:rsidRPr="00C3260D">
        <w:t>5.1.4.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Претендента, подавшего заявку на участие в аукционе, участником аукциона, или об отказе в допуске такого Претендента к участию в аукционе.</w:t>
      </w:r>
    </w:p>
    <w:p w:rsidR="00D75518" w:rsidRPr="00C3260D" w:rsidRDefault="00D75518" w:rsidP="00D75518">
      <w:pPr>
        <w:widowControl w:val="0"/>
        <w:autoSpaceDE w:val="0"/>
        <w:autoSpaceDN w:val="0"/>
        <w:adjustRightInd w:val="0"/>
        <w:jc w:val="both"/>
        <w:rPr>
          <w:sz w:val="16"/>
          <w:szCs w:val="16"/>
        </w:rPr>
      </w:pPr>
    </w:p>
    <w:p w:rsidR="00484E2E" w:rsidRPr="00C3260D" w:rsidRDefault="00484E2E" w:rsidP="00D75518">
      <w:pPr>
        <w:widowControl w:val="0"/>
        <w:autoSpaceDE w:val="0"/>
        <w:autoSpaceDN w:val="0"/>
        <w:adjustRightInd w:val="0"/>
        <w:jc w:val="both"/>
        <w:rPr>
          <w:sz w:val="16"/>
          <w:szCs w:val="16"/>
        </w:rPr>
      </w:pPr>
    </w:p>
    <w:p w:rsidR="00D75518" w:rsidRPr="00C3260D" w:rsidRDefault="00D75518" w:rsidP="00D75518">
      <w:pPr>
        <w:widowControl w:val="0"/>
        <w:autoSpaceDE w:val="0"/>
        <w:autoSpaceDN w:val="0"/>
        <w:adjustRightInd w:val="0"/>
        <w:jc w:val="center"/>
        <w:rPr>
          <w:b/>
        </w:rPr>
      </w:pPr>
      <w:bookmarkStart w:id="55" w:name="_Toc162347145"/>
      <w:bookmarkStart w:id="56" w:name="_Toc221945343"/>
      <w:r w:rsidRPr="00C3260D">
        <w:rPr>
          <w:b/>
        </w:rPr>
        <w:t>5.2. Условия допуска Претендентов к участию в аукционе</w:t>
      </w:r>
      <w:bookmarkEnd w:id="55"/>
      <w:bookmarkEnd w:id="56"/>
    </w:p>
    <w:p w:rsidR="00D75518" w:rsidRPr="00C3260D" w:rsidRDefault="00D75518" w:rsidP="00D75518">
      <w:pPr>
        <w:widowControl w:val="0"/>
        <w:autoSpaceDE w:val="0"/>
        <w:autoSpaceDN w:val="0"/>
        <w:adjustRightInd w:val="0"/>
        <w:jc w:val="center"/>
        <w:rPr>
          <w:b/>
          <w:sz w:val="16"/>
          <w:szCs w:val="16"/>
        </w:rPr>
      </w:pPr>
    </w:p>
    <w:p w:rsidR="00D75518" w:rsidRPr="00C3260D" w:rsidRDefault="00D75518" w:rsidP="00D75518">
      <w:pPr>
        <w:widowControl w:val="0"/>
        <w:autoSpaceDE w:val="0"/>
        <w:autoSpaceDN w:val="0"/>
        <w:adjustRightInd w:val="0"/>
        <w:ind w:firstLine="567"/>
        <w:jc w:val="both"/>
      </w:pPr>
      <w:r w:rsidRPr="00C3260D">
        <w:t>5.2.1. При рассмотрении заявок на участие в аукционе Претендент не допускается аукционной комиссией к участию в аукционе в случаях:</w:t>
      </w:r>
    </w:p>
    <w:p w:rsidR="00D75518" w:rsidRPr="00C3260D" w:rsidRDefault="00D75518" w:rsidP="00D75518">
      <w:pPr>
        <w:widowControl w:val="0"/>
        <w:autoSpaceDE w:val="0"/>
        <w:autoSpaceDN w:val="0"/>
        <w:adjustRightInd w:val="0"/>
        <w:ind w:firstLine="567"/>
        <w:jc w:val="both"/>
      </w:pPr>
      <w:r w:rsidRPr="00C3260D">
        <w:lastRenderedPageBreak/>
        <w:t>1) непредставления документов, определенных подпунктом 3.2.1. настоящей документаци</w:t>
      </w:r>
      <w:r w:rsidR="00484E2E" w:rsidRPr="00C3260D">
        <w:t>и об аукционе</w:t>
      </w:r>
      <w:r w:rsidRPr="00C3260D">
        <w:t>, либо наличия в таких документах недостоверных сведений;</w:t>
      </w:r>
    </w:p>
    <w:p w:rsidR="00D75518" w:rsidRPr="00C3260D" w:rsidRDefault="00D75518" w:rsidP="00D75518">
      <w:pPr>
        <w:widowControl w:val="0"/>
        <w:autoSpaceDE w:val="0"/>
        <w:autoSpaceDN w:val="0"/>
        <w:adjustRightInd w:val="0"/>
        <w:ind w:firstLine="567"/>
        <w:jc w:val="both"/>
      </w:pPr>
      <w:r w:rsidRPr="00C3260D">
        <w:t>2) несоответствия Претендента требованиям, установленным законодательством Российской Федерации к таким лицам;</w:t>
      </w:r>
    </w:p>
    <w:p w:rsidR="00D75518" w:rsidRPr="00C3260D" w:rsidRDefault="00D75518" w:rsidP="00D75518">
      <w:pPr>
        <w:autoSpaceDE w:val="0"/>
        <w:autoSpaceDN w:val="0"/>
        <w:adjustRightInd w:val="0"/>
        <w:ind w:firstLine="540"/>
        <w:jc w:val="both"/>
        <w:outlineLvl w:val="1"/>
      </w:pPr>
      <w:r w:rsidRPr="00C3260D">
        <w:t>3) непредставления документа или копии документа, подтверждающего внесение денежных сре</w:t>
      </w:r>
      <w:proofErr w:type="gramStart"/>
      <w:r w:rsidRPr="00C3260D">
        <w:t>дств в к</w:t>
      </w:r>
      <w:proofErr w:type="gramEnd"/>
      <w:r w:rsidRPr="00C3260D">
        <w:t xml:space="preserve">ачестве задатка, если требование о внесении задатка установлено Организатором. </w:t>
      </w:r>
    </w:p>
    <w:p w:rsidR="00D75518" w:rsidRPr="00C3260D" w:rsidRDefault="00D75518" w:rsidP="00D75518">
      <w:pPr>
        <w:widowControl w:val="0"/>
        <w:autoSpaceDE w:val="0"/>
        <w:autoSpaceDN w:val="0"/>
        <w:adjustRightInd w:val="0"/>
        <w:ind w:firstLine="567"/>
        <w:jc w:val="both"/>
      </w:pPr>
      <w:r w:rsidRPr="00C3260D">
        <w:t>4) несоответствия заявки на участие в аукционе требованиям настоящей документации об аукционе.</w:t>
      </w:r>
    </w:p>
    <w:p w:rsidR="00D75518" w:rsidRPr="00C3260D" w:rsidRDefault="00D75518" w:rsidP="00D75518">
      <w:pPr>
        <w:widowControl w:val="0"/>
        <w:autoSpaceDE w:val="0"/>
        <w:autoSpaceDN w:val="0"/>
        <w:adjustRightInd w:val="0"/>
        <w:ind w:firstLine="567"/>
        <w:jc w:val="both"/>
      </w:pPr>
      <w:r w:rsidRPr="00C3260D">
        <w:t>5) наличия решения о ликвидации Претендента – юридического лица или наличие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D75518" w:rsidRPr="00C3260D" w:rsidRDefault="00D75518" w:rsidP="00D75518">
      <w:pPr>
        <w:widowControl w:val="0"/>
        <w:autoSpaceDE w:val="0"/>
        <w:autoSpaceDN w:val="0"/>
        <w:adjustRightInd w:val="0"/>
        <w:ind w:firstLine="567"/>
        <w:jc w:val="both"/>
      </w:pPr>
      <w:r w:rsidRPr="00C3260D">
        <w:t>6) наличия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w:t>
      </w:r>
      <w:r w:rsidR="00484E2E" w:rsidRPr="00C3260D">
        <w:t>ия заявки на участие в аукционе;</w:t>
      </w:r>
    </w:p>
    <w:p w:rsidR="00D75518" w:rsidRPr="00C3260D" w:rsidRDefault="00D75518" w:rsidP="00D75518">
      <w:pPr>
        <w:autoSpaceDE w:val="0"/>
        <w:autoSpaceDN w:val="0"/>
        <w:adjustRightInd w:val="0"/>
        <w:ind w:firstLine="540"/>
        <w:jc w:val="both"/>
        <w:outlineLvl w:val="1"/>
        <w:rPr>
          <w:rFonts w:ascii="Times New Roman CYR" w:hAnsi="Times New Roman CYR" w:cs="Times New Roman CYR"/>
          <w:b/>
          <w:bCs/>
          <w:sz w:val="28"/>
          <w:szCs w:val="28"/>
        </w:rPr>
      </w:pPr>
      <w:r w:rsidRPr="00C3260D">
        <w:t xml:space="preserve">7)  наличие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3260D">
        <w:t>стоимости активов участника размещения заказа</w:t>
      </w:r>
      <w:proofErr w:type="gramEnd"/>
      <w:r w:rsidRPr="00C3260D">
        <w:t xml:space="preserve">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75518" w:rsidRPr="00C3260D" w:rsidRDefault="00D75518" w:rsidP="00D75518">
      <w:pPr>
        <w:widowControl w:val="0"/>
        <w:autoSpaceDE w:val="0"/>
        <w:autoSpaceDN w:val="0"/>
        <w:adjustRightInd w:val="0"/>
        <w:ind w:firstLine="540"/>
        <w:jc w:val="both"/>
      </w:pPr>
      <w:r w:rsidRPr="00C3260D">
        <w:t>5.2.2. Отказ в допуске к участию в торгах по иным основаниям не допускается.</w:t>
      </w:r>
    </w:p>
    <w:p w:rsidR="00D75518" w:rsidRPr="00C3260D" w:rsidRDefault="00D75518" w:rsidP="00D75518">
      <w:pPr>
        <w:widowControl w:val="0"/>
        <w:autoSpaceDE w:val="0"/>
        <w:autoSpaceDN w:val="0"/>
        <w:adjustRightInd w:val="0"/>
        <w:jc w:val="center"/>
        <w:rPr>
          <w:b/>
        </w:rPr>
      </w:pPr>
    </w:p>
    <w:p w:rsidR="00D75518" w:rsidRPr="00C3260D" w:rsidRDefault="00D75518" w:rsidP="00D75518">
      <w:pPr>
        <w:widowControl w:val="0"/>
        <w:autoSpaceDE w:val="0"/>
        <w:autoSpaceDN w:val="0"/>
        <w:adjustRightInd w:val="0"/>
        <w:jc w:val="center"/>
        <w:rPr>
          <w:b/>
        </w:rPr>
      </w:pPr>
      <w:r w:rsidRPr="00C3260D">
        <w:rPr>
          <w:b/>
        </w:rPr>
        <w:t>5.3. Подведение и оформление итогов рассмотрения заявок на участие в аукционе</w:t>
      </w:r>
    </w:p>
    <w:p w:rsidR="00D75518" w:rsidRPr="00C3260D" w:rsidRDefault="00D75518" w:rsidP="00D75518">
      <w:pPr>
        <w:widowControl w:val="0"/>
        <w:autoSpaceDE w:val="0"/>
        <w:autoSpaceDN w:val="0"/>
        <w:adjustRightInd w:val="0"/>
        <w:jc w:val="both"/>
        <w:rPr>
          <w:sz w:val="10"/>
          <w:szCs w:val="10"/>
        </w:rPr>
      </w:pPr>
    </w:p>
    <w:p w:rsidR="00D75518" w:rsidRPr="00C3260D" w:rsidRDefault="00D75518" w:rsidP="00D75518">
      <w:pPr>
        <w:widowControl w:val="0"/>
        <w:autoSpaceDE w:val="0"/>
        <w:autoSpaceDN w:val="0"/>
        <w:adjustRightInd w:val="0"/>
        <w:ind w:firstLine="708"/>
        <w:jc w:val="both"/>
      </w:pPr>
      <w:r w:rsidRPr="00C3260D">
        <w:t>5.3.1.</w:t>
      </w:r>
      <w:r w:rsidRPr="00C3260D">
        <w:tab/>
        <w:t>Решение аукционной  комиссии об итогах рассмотрения заявок и документов, и допуске Претендентов к участию в аукционе оформляется протоколом рассмотрения заявок на участие в аукционе, который должен содержать:</w:t>
      </w:r>
    </w:p>
    <w:p w:rsidR="00D75518" w:rsidRPr="00C3260D" w:rsidRDefault="00D75518" w:rsidP="00D75518">
      <w:pPr>
        <w:widowControl w:val="0"/>
        <w:autoSpaceDE w:val="0"/>
        <w:autoSpaceDN w:val="0"/>
        <w:adjustRightInd w:val="0"/>
        <w:jc w:val="both"/>
      </w:pPr>
      <w:r w:rsidRPr="00C3260D">
        <w:t xml:space="preserve">а) </w:t>
      </w:r>
      <w:r w:rsidR="00730E38" w:rsidRPr="00C3260D">
        <w:t xml:space="preserve"> </w:t>
      </w:r>
      <w:r w:rsidRPr="00C3260D">
        <w:t>сведения о Претендентах;</w:t>
      </w:r>
    </w:p>
    <w:p w:rsidR="00D75518" w:rsidRPr="00C3260D" w:rsidRDefault="00D75518" w:rsidP="00730E38">
      <w:pPr>
        <w:autoSpaceDE w:val="0"/>
        <w:autoSpaceDN w:val="0"/>
        <w:adjustRightInd w:val="0"/>
        <w:ind w:left="284" w:hanging="284"/>
        <w:jc w:val="both"/>
        <w:outlineLvl w:val="1"/>
      </w:pPr>
      <w:proofErr w:type="gramStart"/>
      <w:r w:rsidRPr="00C3260D">
        <w:t>б) решение о допуске Претендента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законодательства Российской Федерации, которым не соответствует Претендент,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roofErr w:type="gramEnd"/>
      <w:r w:rsidRPr="00C3260D">
        <w:t>, положений такой заявки на участие в аукционе, которые не соответствуют требованиям документации об аукционе;</w:t>
      </w:r>
    </w:p>
    <w:p w:rsidR="00D75518" w:rsidRPr="00C3260D" w:rsidRDefault="00D75518" w:rsidP="00730E38">
      <w:pPr>
        <w:autoSpaceDE w:val="0"/>
        <w:autoSpaceDN w:val="0"/>
        <w:adjustRightInd w:val="0"/>
        <w:ind w:left="284" w:hanging="284"/>
        <w:jc w:val="both"/>
        <w:outlineLvl w:val="1"/>
      </w:pPr>
      <w:r w:rsidRPr="00C3260D">
        <w:t>в) сведения о решении каждого члена аукционной комиссии о допуске Претендента к участию в аукционе или об отказе ему в допуске к участию в аукционе.</w:t>
      </w:r>
    </w:p>
    <w:p w:rsidR="00D75518" w:rsidRPr="00C3260D" w:rsidRDefault="00D75518" w:rsidP="00D75518">
      <w:pPr>
        <w:widowControl w:val="0"/>
        <w:autoSpaceDE w:val="0"/>
        <w:autoSpaceDN w:val="0"/>
        <w:adjustRightInd w:val="0"/>
        <w:ind w:firstLine="708"/>
        <w:jc w:val="both"/>
      </w:pPr>
      <w:r w:rsidRPr="00C3260D">
        <w:t>5.3.2.</w:t>
      </w:r>
      <w:r w:rsidRPr="00C3260D">
        <w:tab/>
        <w:t>Аукционная комиссия вправе, после окончания рассмотрения заявок на участие в аукционе, признать аукцион несостоявшимся в случае:</w:t>
      </w:r>
    </w:p>
    <w:p w:rsidR="00D75518" w:rsidRPr="00C3260D" w:rsidRDefault="00D75518" w:rsidP="00D75518">
      <w:pPr>
        <w:widowControl w:val="0"/>
        <w:autoSpaceDE w:val="0"/>
        <w:autoSpaceDN w:val="0"/>
        <w:adjustRightInd w:val="0"/>
        <w:jc w:val="both"/>
      </w:pPr>
      <w:r w:rsidRPr="00C3260D">
        <w:t>1) если по окончании срока подачи заявок на участие в аукционе подана только одна заявка или не подано ни одной заявки;</w:t>
      </w:r>
    </w:p>
    <w:p w:rsidR="00D75518" w:rsidRPr="00C3260D" w:rsidRDefault="00D75518" w:rsidP="00D75518">
      <w:pPr>
        <w:widowControl w:val="0"/>
        <w:autoSpaceDE w:val="0"/>
        <w:autoSpaceDN w:val="0"/>
        <w:adjustRightInd w:val="0"/>
        <w:jc w:val="both"/>
      </w:pPr>
      <w:r w:rsidRPr="00C3260D">
        <w:t>2) если принято решение об отказе в допуске к участию в аукционе всех Претендентов или о признании только одного Претендента участником аукциона.</w:t>
      </w:r>
    </w:p>
    <w:p w:rsidR="00D75518" w:rsidRPr="00C3260D" w:rsidRDefault="00D75518" w:rsidP="00D75518">
      <w:pPr>
        <w:widowControl w:val="0"/>
        <w:autoSpaceDE w:val="0"/>
        <w:autoSpaceDN w:val="0"/>
        <w:adjustRightInd w:val="0"/>
        <w:jc w:val="both"/>
      </w:pPr>
      <w:r w:rsidRPr="00C3260D">
        <w:tab/>
        <w:t xml:space="preserve">Информация о признании аукциона </w:t>
      </w:r>
      <w:proofErr w:type="gramStart"/>
      <w:r w:rsidRPr="00C3260D">
        <w:t>несостоявшимся</w:t>
      </w:r>
      <w:proofErr w:type="gramEnd"/>
      <w:r w:rsidRPr="00C3260D">
        <w:t xml:space="preserve"> вносится в протокол рассмотрения заявок на участие в аукционе.</w:t>
      </w:r>
    </w:p>
    <w:p w:rsidR="00D75518" w:rsidRPr="00C3260D" w:rsidRDefault="00D75518" w:rsidP="00D75518">
      <w:pPr>
        <w:autoSpaceDE w:val="0"/>
        <w:autoSpaceDN w:val="0"/>
        <w:adjustRightInd w:val="0"/>
        <w:ind w:firstLine="708"/>
        <w:jc w:val="both"/>
        <w:outlineLvl w:val="1"/>
      </w:pPr>
      <w:r w:rsidRPr="00C3260D">
        <w:t>5.3.3.</w:t>
      </w:r>
      <w:r w:rsidRPr="00C3260D">
        <w:tab/>
        <w:t xml:space="preserve">Протокол рассмотрения заявок </w:t>
      </w:r>
      <w:proofErr w:type="gramStart"/>
      <w:r w:rsidRPr="00C3260D">
        <w:t>на участие в аукционе в день окончания рассмотрения заявок на участие в аукционе</w:t>
      </w:r>
      <w:proofErr w:type="gramEnd"/>
      <w:r w:rsidRPr="00C3260D">
        <w:t xml:space="preserve"> подписывается всеми присутствующими на заседании членами аукционной комиссии и Организатором, и размещается Организатором аукциона  на официальном сайте, указанном в разделе </w:t>
      </w:r>
      <w:r w:rsidRPr="00C3260D">
        <w:rPr>
          <w:lang w:val="en-US"/>
        </w:rPr>
        <w:t>I</w:t>
      </w:r>
      <w:r w:rsidRPr="00C3260D">
        <w:t>.3 «Информационная карта аукциона».</w:t>
      </w:r>
    </w:p>
    <w:p w:rsidR="00D75518" w:rsidRPr="00C3260D" w:rsidRDefault="00D75518" w:rsidP="00D75518">
      <w:pPr>
        <w:widowControl w:val="0"/>
        <w:autoSpaceDE w:val="0"/>
        <w:autoSpaceDN w:val="0"/>
        <w:adjustRightInd w:val="0"/>
        <w:ind w:firstLine="708"/>
        <w:jc w:val="both"/>
      </w:pPr>
      <w:r w:rsidRPr="00C3260D">
        <w:lastRenderedPageBreak/>
        <w:t xml:space="preserve">5.3.4. В случае проведения </w:t>
      </w:r>
      <w:proofErr w:type="spellStart"/>
      <w:r w:rsidRPr="00C3260D">
        <w:t>многолотового</w:t>
      </w:r>
      <w:proofErr w:type="spellEnd"/>
      <w:r w:rsidRPr="00C3260D">
        <w:t xml:space="preserve"> аукциона (торгов по нескольким лотам) аукционная комиссия рассматривает заявки на участие в аукционе отдельно по каждому лоту аукциона. Результат рассмотрения в этом случае отражается в протоколе рассмотрения заявок на участие в аукционе отдельно по каждому лоту.</w:t>
      </w:r>
    </w:p>
    <w:p w:rsidR="00D75518" w:rsidRPr="00C3260D" w:rsidRDefault="00D75518" w:rsidP="00D75518">
      <w:pPr>
        <w:widowControl w:val="0"/>
        <w:autoSpaceDE w:val="0"/>
        <w:autoSpaceDN w:val="0"/>
        <w:adjustRightInd w:val="0"/>
        <w:ind w:firstLine="708"/>
        <w:jc w:val="both"/>
      </w:pPr>
      <w:r w:rsidRPr="00C3260D">
        <w:t>5.3.5. Претендентам направляются уведомления о принятых аукционной комиссией решениях не позднее дня, следующего за днем подписания указанного протокола.</w:t>
      </w:r>
    </w:p>
    <w:p w:rsidR="00D75518" w:rsidRPr="00C3260D" w:rsidRDefault="00730E38" w:rsidP="00D75518">
      <w:pPr>
        <w:autoSpaceDE w:val="0"/>
        <w:autoSpaceDN w:val="0"/>
        <w:adjustRightInd w:val="0"/>
        <w:ind w:firstLine="540"/>
        <w:jc w:val="both"/>
        <w:outlineLvl w:val="1"/>
      </w:pPr>
      <w:r w:rsidRPr="00C3260D">
        <w:t xml:space="preserve">  </w:t>
      </w:r>
      <w:r w:rsidR="00D75518" w:rsidRPr="00C3260D">
        <w:t>5.3.6. В случае</w:t>
      </w:r>
      <w:proofErr w:type="gramStart"/>
      <w:r w:rsidR="00D75518" w:rsidRPr="00C3260D">
        <w:t>,</w:t>
      </w:r>
      <w:proofErr w:type="gramEnd"/>
      <w:r w:rsidR="00D75518" w:rsidRPr="00C3260D">
        <w:t xml:space="preserve"> если аукцион признан несостоявшимся и только один участник размещения заказа, подавший заявку на участие в аукционе, признан участником аукциона, Организатор в течение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документации об аукционе. </w:t>
      </w:r>
      <w:proofErr w:type="gramStart"/>
      <w:r w:rsidR="00D75518" w:rsidRPr="00C3260D">
        <w:t xml:space="preserve">При этом договор заключается на условиях, предусмотренных документацией об аукционе, по начальной (минимальной) цене договора (цене лота), указанной в извещении о проведении аукциона и в разделе </w:t>
      </w:r>
      <w:r w:rsidR="00D75518" w:rsidRPr="00C3260D">
        <w:rPr>
          <w:lang w:val="en-US"/>
        </w:rPr>
        <w:t>I</w:t>
      </w:r>
      <w:r w:rsidR="00D75518" w:rsidRPr="00C3260D">
        <w:t>.3 «Информационная карта аукциона», или по согласованной с указанным участником аукциона и не ниже начальной (минимальной) цены договора (цены лота) цене договора.</w:t>
      </w:r>
      <w:proofErr w:type="gramEnd"/>
    </w:p>
    <w:p w:rsidR="00D75518" w:rsidRPr="00C3260D" w:rsidRDefault="00D75518" w:rsidP="00730E38">
      <w:pPr>
        <w:autoSpaceDE w:val="0"/>
        <w:autoSpaceDN w:val="0"/>
        <w:adjustRightInd w:val="0"/>
        <w:ind w:firstLine="709"/>
        <w:jc w:val="both"/>
        <w:outlineLvl w:val="1"/>
      </w:pPr>
      <w:r w:rsidRPr="00C3260D">
        <w:t>Такой участник аукциона не вправе отказаться от заключения договора.</w:t>
      </w:r>
    </w:p>
    <w:p w:rsidR="006A24E9" w:rsidRPr="00C3260D" w:rsidRDefault="006A24E9" w:rsidP="00730E38">
      <w:pPr>
        <w:autoSpaceDE w:val="0"/>
        <w:autoSpaceDN w:val="0"/>
        <w:adjustRightInd w:val="0"/>
        <w:ind w:firstLine="709"/>
        <w:jc w:val="both"/>
        <w:outlineLvl w:val="1"/>
        <w:rPr>
          <w:sz w:val="16"/>
          <w:szCs w:val="16"/>
        </w:rPr>
      </w:pPr>
    </w:p>
    <w:p w:rsidR="006A24E9" w:rsidRPr="00C3260D" w:rsidRDefault="006A24E9" w:rsidP="006A24E9">
      <w:pPr>
        <w:pStyle w:val="a3"/>
        <w:jc w:val="center"/>
        <w:rPr>
          <w:rFonts w:ascii="Times New Roman" w:hAnsi="Times New Roman" w:cs="Times New Roman"/>
          <w:b/>
          <w:sz w:val="24"/>
          <w:szCs w:val="24"/>
        </w:rPr>
      </w:pPr>
      <w:r w:rsidRPr="00C3260D">
        <w:rPr>
          <w:rFonts w:ascii="Times New Roman" w:hAnsi="Times New Roman" w:cs="Times New Roman"/>
          <w:b/>
          <w:sz w:val="24"/>
          <w:szCs w:val="24"/>
        </w:rPr>
        <w:t>Статья 6. Определение победителя аукциона</w:t>
      </w:r>
      <w:bookmarkStart w:id="57" w:name="_Toc162347148"/>
      <w:bookmarkStart w:id="58" w:name="_Toc185577630"/>
      <w:bookmarkStart w:id="59" w:name="_Toc221945346"/>
    </w:p>
    <w:p w:rsidR="006A24E9" w:rsidRPr="00C3260D" w:rsidRDefault="006A24E9" w:rsidP="006A24E9">
      <w:pPr>
        <w:pStyle w:val="a3"/>
        <w:jc w:val="center"/>
        <w:rPr>
          <w:rFonts w:ascii="Times New Roman" w:hAnsi="Times New Roman" w:cs="Times New Roman"/>
          <w:b/>
          <w:sz w:val="16"/>
          <w:szCs w:val="16"/>
        </w:rPr>
      </w:pPr>
    </w:p>
    <w:p w:rsidR="00730E38" w:rsidRPr="00C3260D" w:rsidRDefault="006A24E9" w:rsidP="006A24E9">
      <w:pPr>
        <w:pStyle w:val="a3"/>
        <w:jc w:val="both"/>
        <w:rPr>
          <w:rFonts w:ascii="Times New Roman" w:hAnsi="Times New Roman" w:cs="Times New Roman"/>
          <w:b/>
          <w:sz w:val="24"/>
          <w:szCs w:val="24"/>
        </w:rPr>
      </w:pPr>
      <w:r w:rsidRPr="00C3260D">
        <w:rPr>
          <w:rFonts w:ascii="Times New Roman" w:hAnsi="Times New Roman" w:cs="Times New Roman"/>
          <w:b/>
          <w:sz w:val="24"/>
          <w:szCs w:val="24"/>
        </w:rPr>
        <w:t xml:space="preserve">           </w:t>
      </w:r>
      <w:r w:rsidR="00730E38" w:rsidRPr="00C3260D">
        <w:rPr>
          <w:rFonts w:ascii="Times New Roman" w:hAnsi="Times New Roman" w:cs="Times New Roman"/>
          <w:b/>
          <w:sz w:val="24"/>
          <w:szCs w:val="24"/>
        </w:rPr>
        <w:t>6.1. Процедура проведения аукциона</w:t>
      </w:r>
      <w:bookmarkEnd w:id="57"/>
      <w:bookmarkEnd w:id="58"/>
      <w:bookmarkEnd w:id="59"/>
    </w:p>
    <w:p w:rsidR="00730E38" w:rsidRPr="00C3260D" w:rsidRDefault="00730E38" w:rsidP="00730E38">
      <w:pPr>
        <w:widowControl w:val="0"/>
        <w:autoSpaceDE w:val="0"/>
        <w:autoSpaceDN w:val="0"/>
        <w:adjustRightInd w:val="0"/>
        <w:ind w:firstLine="708"/>
        <w:jc w:val="both"/>
      </w:pPr>
      <w:r w:rsidRPr="00C3260D">
        <w:t>6.1.1.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30E38" w:rsidRPr="00C3260D" w:rsidRDefault="00730E38" w:rsidP="00730E38">
      <w:pPr>
        <w:widowControl w:val="0"/>
        <w:autoSpaceDE w:val="0"/>
        <w:autoSpaceDN w:val="0"/>
        <w:adjustRightInd w:val="0"/>
        <w:ind w:firstLine="708"/>
        <w:jc w:val="both"/>
      </w:pPr>
      <w:r w:rsidRPr="00C3260D">
        <w:t>6.1.2. Аукцион проводится Организатором аукциона в присутствии членов аукционной комиссии и участников аукциона (их представителей).</w:t>
      </w:r>
    </w:p>
    <w:p w:rsidR="00730E38" w:rsidRPr="00C3260D" w:rsidRDefault="00730E38" w:rsidP="00730E38">
      <w:pPr>
        <w:widowControl w:val="0"/>
        <w:autoSpaceDE w:val="0"/>
        <w:autoSpaceDN w:val="0"/>
        <w:adjustRightInd w:val="0"/>
        <w:ind w:firstLine="708"/>
        <w:jc w:val="both"/>
      </w:pPr>
      <w:r w:rsidRPr="00C3260D">
        <w:t>6.1.3 Аукцион проводится путем повышения начальной (минимальной) цены договора (цены лота), указанной в извещении о  проведен</w:t>
      </w:r>
      <w:proofErr w:type="gramStart"/>
      <w:r w:rsidRPr="00C3260D">
        <w:t>ии  ау</w:t>
      </w:r>
      <w:proofErr w:type="gramEnd"/>
      <w:r w:rsidRPr="00C3260D">
        <w:t>кциона, на "шаг аукциона".</w:t>
      </w:r>
    </w:p>
    <w:p w:rsidR="00730E38" w:rsidRPr="00C3260D" w:rsidRDefault="00730E38" w:rsidP="00730E38">
      <w:pPr>
        <w:widowControl w:val="0"/>
        <w:autoSpaceDE w:val="0"/>
        <w:autoSpaceDN w:val="0"/>
        <w:adjustRightInd w:val="0"/>
        <w:ind w:firstLine="708"/>
        <w:jc w:val="both"/>
      </w:pPr>
      <w:r w:rsidRPr="00C3260D">
        <w:t>6.1.4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C3260D">
        <w:t>ии ау</w:t>
      </w:r>
      <w:proofErr w:type="gramEnd"/>
      <w:r w:rsidRPr="00C3260D">
        <w:t xml:space="preserve">кциона и в разделе </w:t>
      </w:r>
      <w:r w:rsidRPr="00C3260D">
        <w:rPr>
          <w:lang w:val="en-US"/>
        </w:rPr>
        <w:t>I</w:t>
      </w:r>
      <w:r w:rsidRPr="00C3260D">
        <w:t xml:space="preserve">.3 «Информационная карта аукциона». </w:t>
      </w:r>
    </w:p>
    <w:p w:rsidR="0085087E" w:rsidRPr="00C3260D" w:rsidRDefault="0085087E" w:rsidP="0085087E">
      <w:pPr>
        <w:pStyle w:val="ConsNormal"/>
        <w:widowControl/>
        <w:tabs>
          <w:tab w:val="left" w:pos="1134"/>
        </w:tabs>
        <w:spacing w:line="264" w:lineRule="auto"/>
        <w:ind w:right="-290" w:firstLine="0"/>
        <w:jc w:val="both"/>
        <w:rPr>
          <w:rFonts w:ascii="Times New Roman" w:hAnsi="Times New Roman"/>
          <w:sz w:val="24"/>
          <w:szCs w:val="24"/>
        </w:rPr>
      </w:pPr>
      <w:r w:rsidRPr="00C3260D">
        <w:rPr>
          <w:rFonts w:ascii="Times New Roman" w:hAnsi="Times New Roman"/>
          <w:sz w:val="24"/>
          <w:szCs w:val="24"/>
        </w:rPr>
        <w:t xml:space="preserve">            Если после трехкратного объявления текущей цены ни один из участников аукциона не предложил более высокой цены, аукцион завершается.</w:t>
      </w:r>
    </w:p>
    <w:p w:rsidR="0085087E" w:rsidRPr="00C3260D" w:rsidRDefault="0085087E" w:rsidP="0085087E">
      <w:pPr>
        <w:pStyle w:val="ConsNormal"/>
        <w:widowControl/>
        <w:spacing w:line="264" w:lineRule="auto"/>
        <w:ind w:firstLine="567"/>
        <w:jc w:val="both"/>
        <w:rPr>
          <w:rFonts w:ascii="Times New Roman" w:hAnsi="Times New Roman"/>
          <w:sz w:val="24"/>
          <w:szCs w:val="24"/>
        </w:rPr>
      </w:pPr>
      <w:r w:rsidRPr="00C3260D">
        <w:rPr>
          <w:rFonts w:ascii="Times New Roman" w:hAnsi="Times New Roman"/>
          <w:sz w:val="24"/>
          <w:szCs w:val="24"/>
        </w:rPr>
        <w:t xml:space="preserve">  Победителем аукциона признается участник, предложивший текущую цену, на которой завершился аукцион.</w:t>
      </w:r>
    </w:p>
    <w:p w:rsidR="00730E38" w:rsidRPr="00C3260D" w:rsidRDefault="00730E38" w:rsidP="00730E38">
      <w:pPr>
        <w:widowControl w:val="0"/>
        <w:autoSpaceDE w:val="0"/>
        <w:autoSpaceDN w:val="0"/>
        <w:adjustRightInd w:val="0"/>
        <w:ind w:firstLine="708"/>
        <w:jc w:val="both"/>
      </w:pPr>
      <w:r w:rsidRPr="00C3260D">
        <w:t>6.1.5. Аукционист выбирается из числа членов аукционной комиссии путем открытого голосования членов аукционной комиссии большинством голосов.</w:t>
      </w:r>
    </w:p>
    <w:p w:rsidR="00730E38" w:rsidRPr="00C3260D" w:rsidRDefault="00730E38" w:rsidP="00730E38">
      <w:pPr>
        <w:widowControl w:val="0"/>
        <w:autoSpaceDE w:val="0"/>
        <w:autoSpaceDN w:val="0"/>
        <w:adjustRightInd w:val="0"/>
        <w:ind w:firstLine="708"/>
        <w:jc w:val="both"/>
      </w:pPr>
      <w:r w:rsidRPr="00C3260D">
        <w:t>6.1.6. Аукцион проводится в следующем порядке:</w:t>
      </w:r>
    </w:p>
    <w:p w:rsidR="00730E38" w:rsidRPr="00C3260D" w:rsidRDefault="00730E38" w:rsidP="00730E38">
      <w:pPr>
        <w:widowControl w:val="0"/>
        <w:autoSpaceDE w:val="0"/>
        <w:autoSpaceDN w:val="0"/>
        <w:adjustRightInd w:val="0"/>
        <w:jc w:val="both"/>
      </w:pPr>
      <w:r w:rsidRPr="00C3260D">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30E38" w:rsidRPr="00C3260D" w:rsidRDefault="00730E38" w:rsidP="00730E38">
      <w:pPr>
        <w:widowControl w:val="0"/>
        <w:autoSpaceDE w:val="0"/>
        <w:autoSpaceDN w:val="0"/>
        <w:adjustRightInd w:val="0"/>
        <w:jc w:val="both"/>
      </w:pPr>
      <w:r w:rsidRPr="00C3260D">
        <w:t xml:space="preserve">2) </w:t>
      </w:r>
      <w:r w:rsidR="0055674B" w:rsidRPr="00C3260D">
        <w:t xml:space="preserve"> </w:t>
      </w:r>
      <w:r w:rsidRPr="00C3260D">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30E38" w:rsidRPr="00C3260D" w:rsidRDefault="00730E38" w:rsidP="00730E38">
      <w:pPr>
        <w:widowControl w:val="0"/>
        <w:autoSpaceDE w:val="0"/>
        <w:autoSpaceDN w:val="0"/>
        <w:adjustRightInd w:val="0"/>
        <w:jc w:val="both"/>
      </w:pPr>
      <w:r w:rsidRPr="00C3260D">
        <w:t xml:space="preserve">3) </w:t>
      </w:r>
      <w:r w:rsidR="0055674B" w:rsidRPr="00C3260D">
        <w:t xml:space="preserve"> </w:t>
      </w:r>
      <w:r w:rsidRPr="00C3260D">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подпунктом 6.1.4. настоящего раздела, поднимает </w:t>
      </w:r>
      <w:proofErr w:type="gramStart"/>
      <w:r w:rsidRPr="00C3260D">
        <w:t>карточку</w:t>
      </w:r>
      <w:proofErr w:type="gramEnd"/>
      <w:r w:rsidRPr="00C3260D">
        <w:t xml:space="preserve"> в случае если он согласен заключить договор по объявленной цене;</w:t>
      </w:r>
    </w:p>
    <w:p w:rsidR="00730E38" w:rsidRPr="00C3260D" w:rsidRDefault="00730E38" w:rsidP="00730E38">
      <w:pPr>
        <w:widowControl w:val="0"/>
        <w:autoSpaceDE w:val="0"/>
        <w:autoSpaceDN w:val="0"/>
        <w:adjustRightInd w:val="0"/>
        <w:jc w:val="both"/>
      </w:pPr>
      <w:proofErr w:type="gramStart"/>
      <w:r w:rsidRPr="00C3260D">
        <w:t xml:space="preserve">4) </w:t>
      </w:r>
      <w:r w:rsidR="0055674B" w:rsidRPr="00C3260D">
        <w:t xml:space="preserve"> </w:t>
      </w:r>
      <w:r w:rsidRPr="00C3260D">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w:t>
      </w:r>
      <w:r w:rsidRPr="00C3260D">
        <w:lastRenderedPageBreak/>
        <w:t>(цены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данной аукционной комиссией, и "шаг аукциона", в соответствии с которым   повышается цена;</w:t>
      </w:r>
      <w:proofErr w:type="gramEnd"/>
    </w:p>
    <w:p w:rsidR="00730E38" w:rsidRPr="00C3260D" w:rsidRDefault="00730E38" w:rsidP="00730E38">
      <w:pPr>
        <w:autoSpaceDE w:val="0"/>
        <w:autoSpaceDN w:val="0"/>
        <w:adjustRightInd w:val="0"/>
        <w:jc w:val="both"/>
        <w:outlineLvl w:val="1"/>
      </w:pPr>
      <w:r w:rsidRPr="00C3260D">
        <w:t>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30E38" w:rsidRPr="00C3260D" w:rsidRDefault="00730E38" w:rsidP="00730E38">
      <w:pPr>
        <w:widowControl w:val="0"/>
        <w:autoSpaceDE w:val="0"/>
        <w:autoSpaceDN w:val="0"/>
        <w:adjustRightInd w:val="0"/>
        <w:ind w:firstLine="708"/>
        <w:jc w:val="both"/>
      </w:pPr>
      <w:r w:rsidRPr="00C3260D">
        <w:t>6.1.7. Победителем аукциона признается  лицо,  предложившее   наиболее высокую цену договора.</w:t>
      </w:r>
    </w:p>
    <w:p w:rsidR="00730E38" w:rsidRPr="00C3260D" w:rsidRDefault="0055674B" w:rsidP="00730E38">
      <w:pPr>
        <w:widowControl w:val="0"/>
        <w:autoSpaceDE w:val="0"/>
        <w:autoSpaceDN w:val="0"/>
        <w:adjustRightInd w:val="0"/>
        <w:ind w:firstLine="708"/>
        <w:jc w:val="both"/>
      </w:pPr>
      <w:r w:rsidRPr="00C3260D">
        <w:t>6.1.8.</w:t>
      </w:r>
      <w:r w:rsidR="00730E38" w:rsidRPr="00C3260D">
        <w:t xml:space="preserve"> </w:t>
      </w:r>
      <w:proofErr w:type="gramStart"/>
      <w:r w:rsidR="00730E38" w:rsidRPr="00C3260D">
        <w:t>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w:t>
      </w:r>
      <w:proofErr w:type="gramEnd"/>
      <w:r w:rsidR="00730E38" w:rsidRPr="00C3260D">
        <w:t>) победителя аукциона и участника, который сделал предпоследнее предложение о цене договора. Протокол подписывается  Организатором аукциона,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730E38" w:rsidRPr="00C3260D" w:rsidRDefault="00730E38" w:rsidP="00730E38">
      <w:pPr>
        <w:widowControl w:val="0"/>
        <w:autoSpaceDE w:val="0"/>
        <w:autoSpaceDN w:val="0"/>
        <w:adjustRightInd w:val="0"/>
        <w:ind w:firstLine="708"/>
        <w:jc w:val="both"/>
      </w:pPr>
      <w:r w:rsidRPr="00C3260D">
        <w:t xml:space="preserve">Организатор аукциона в течение трех  рабочих дней </w:t>
      </w:r>
      <w:r w:rsidR="00754DAB" w:rsidRPr="00C3260D">
        <w:t>от</w:t>
      </w:r>
      <w:r w:rsidRPr="00C3260D">
        <w:t xml:space="preserve"> даты подписания протокола передает победителю аукциона один экземпляр протокола и проект</w:t>
      </w:r>
      <w:r w:rsidR="0085087E" w:rsidRPr="00C3260D">
        <w:t>ы</w:t>
      </w:r>
      <w:r w:rsidRPr="00C3260D">
        <w:t xml:space="preserve"> договор</w:t>
      </w:r>
      <w:r w:rsidR="00BA3956" w:rsidRPr="00C3260D">
        <w:t>ов</w:t>
      </w:r>
      <w:r w:rsidRPr="00C3260D">
        <w:t>, которы</w:t>
      </w:r>
      <w:r w:rsidR="00BA3956" w:rsidRPr="00C3260D">
        <w:t>е</w:t>
      </w:r>
      <w:r w:rsidRPr="00C3260D">
        <w:t xml:space="preserve"> составляется  путем включения цены договора, предложенной победителем аукциона, в  проект  договора, прилагаемый к документации об аукционе.</w:t>
      </w:r>
    </w:p>
    <w:p w:rsidR="00730E38" w:rsidRPr="00C3260D" w:rsidRDefault="00730E38" w:rsidP="00730E38">
      <w:pPr>
        <w:widowControl w:val="0"/>
        <w:autoSpaceDE w:val="0"/>
        <w:autoSpaceDN w:val="0"/>
        <w:adjustRightInd w:val="0"/>
        <w:ind w:firstLine="708"/>
        <w:jc w:val="both"/>
      </w:pPr>
      <w:r w:rsidRPr="00C3260D">
        <w:t>6.1.9.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30E38" w:rsidRPr="00C3260D" w:rsidRDefault="00730E38" w:rsidP="00730E38">
      <w:pPr>
        <w:widowControl w:val="0"/>
        <w:autoSpaceDE w:val="0"/>
        <w:autoSpaceDN w:val="0"/>
        <w:adjustRightInd w:val="0"/>
        <w:ind w:firstLine="708"/>
        <w:jc w:val="both"/>
      </w:pPr>
      <w:r w:rsidRPr="00C3260D">
        <w:t>6.1.10.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w:t>
      </w:r>
    </w:p>
    <w:p w:rsidR="00730E38" w:rsidRPr="00C3260D" w:rsidRDefault="00730E38" w:rsidP="00730E38">
      <w:pPr>
        <w:widowControl w:val="0"/>
        <w:autoSpaceDE w:val="0"/>
        <w:autoSpaceDN w:val="0"/>
        <w:adjustRightInd w:val="0"/>
        <w:ind w:firstLine="708"/>
        <w:jc w:val="both"/>
      </w:pPr>
      <w:r w:rsidRPr="00C3260D">
        <w:t xml:space="preserve">Организатор аукциона в течение </w:t>
      </w:r>
      <w:r w:rsidR="0055674B" w:rsidRPr="00C3260D">
        <w:t>тре</w:t>
      </w:r>
      <w:r w:rsidRPr="00C3260D">
        <w:t xml:space="preserve">х рабочих дней </w:t>
      </w:r>
      <w:proofErr w:type="gramStart"/>
      <w:r w:rsidRPr="00C3260D">
        <w:t>с даты поступления</w:t>
      </w:r>
      <w:proofErr w:type="gramEnd"/>
      <w:r w:rsidRPr="00C3260D">
        <w:t xml:space="preserve"> такого запроса   обязан представить такому участнику аукциона соответствующие разъяснения в письменной форме.</w:t>
      </w:r>
    </w:p>
    <w:p w:rsidR="00730E38" w:rsidRPr="00C3260D" w:rsidRDefault="00730E38" w:rsidP="00730E38">
      <w:pPr>
        <w:widowControl w:val="0"/>
        <w:autoSpaceDE w:val="0"/>
        <w:autoSpaceDN w:val="0"/>
        <w:adjustRightInd w:val="0"/>
        <w:ind w:firstLine="708"/>
        <w:jc w:val="both"/>
      </w:pPr>
      <w:r w:rsidRPr="00C3260D">
        <w:t xml:space="preserve">6.1.11. В случае если было установлено требование о внесении задатка, Организатор аукциона в течение пяти рабочих дней </w:t>
      </w:r>
      <w:proofErr w:type="gramStart"/>
      <w:r w:rsidRPr="00C3260D">
        <w:t>с даты подписания</w:t>
      </w:r>
      <w:proofErr w:type="gramEnd"/>
      <w:r w:rsidRPr="00C3260D">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C3260D">
        <w:t>задаток, внесенный таким участником не возвращается</w:t>
      </w:r>
      <w:proofErr w:type="gramEnd"/>
      <w:r w:rsidRPr="00C3260D">
        <w:t>.</w:t>
      </w:r>
    </w:p>
    <w:p w:rsidR="00730E38" w:rsidRPr="00C3260D" w:rsidRDefault="00730E38" w:rsidP="00730E38">
      <w:pPr>
        <w:autoSpaceDE w:val="0"/>
        <w:autoSpaceDN w:val="0"/>
        <w:adjustRightInd w:val="0"/>
        <w:ind w:firstLine="540"/>
        <w:jc w:val="both"/>
        <w:outlineLvl w:val="1"/>
      </w:pPr>
      <w:r w:rsidRPr="00C3260D">
        <w:t>6.1.12. Аукцион признается несостоявшимся в случаях:</w:t>
      </w:r>
    </w:p>
    <w:p w:rsidR="00730E38" w:rsidRPr="00C3260D" w:rsidRDefault="00730E38" w:rsidP="00730E38">
      <w:pPr>
        <w:autoSpaceDE w:val="0"/>
        <w:autoSpaceDN w:val="0"/>
        <w:adjustRightInd w:val="0"/>
        <w:ind w:firstLine="540"/>
        <w:jc w:val="both"/>
        <w:outlineLvl w:val="1"/>
      </w:pPr>
      <w:r w:rsidRPr="00C3260D">
        <w:t>1) если в аукционе участвовал один участник;</w:t>
      </w:r>
    </w:p>
    <w:p w:rsidR="00730E38" w:rsidRPr="00C3260D" w:rsidRDefault="00730E38" w:rsidP="00730E38">
      <w:pPr>
        <w:autoSpaceDE w:val="0"/>
        <w:autoSpaceDN w:val="0"/>
        <w:adjustRightInd w:val="0"/>
        <w:ind w:firstLine="540"/>
        <w:jc w:val="both"/>
        <w:outlineLvl w:val="1"/>
      </w:pPr>
      <w:r w:rsidRPr="00C3260D">
        <w:t>2) при проведен</w:t>
      </w:r>
      <w:proofErr w:type="gramStart"/>
      <w:r w:rsidRPr="00C3260D">
        <w:t>ии ау</w:t>
      </w:r>
      <w:proofErr w:type="gramEnd"/>
      <w:r w:rsidRPr="00C3260D">
        <w:t>кциона не присутствовал ни один участник аукциона</w:t>
      </w:r>
      <w:r w:rsidR="0085087E" w:rsidRPr="00C3260D">
        <w:t>.</w:t>
      </w:r>
    </w:p>
    <w:p w:rsidR="00730E38" w:rsidRPr="00C3260D" w:rsidRDefault="008864C0" w:rsidP="00730E38">
      <w:pPr>
        <w:autoSpaceDE w:val="0"/>
        <w:autoSpaceDN w:val="0"/>
        <w:adjustRightInd w:val="0"/>
        <w:ind w:firstLine="540"/>
        <w:jc w:val="both"/>
        <w:outlineLvl w:val="1"/>
      </w:pPr>
      <w:r w:rsidRPr="00C3260D">
        <w:t xml:space="preserve">    </w:t>
      </w:r>
      <w:r w:rsidR="00730E38" w:rsidRPr="00C3260D">
        <w:t xml:space="preserve">В случае если документацией об аукционе предусмотрено два и более лота, решение о признании  аукциона  </w:t>
      </w:r>
      <w:proofErr w:type="gramStart"/>
      <w:r w:rsidR="00730E38" w:rsidRPr="00C3260D">
        <w:t>несостоявшимся</w:t>
      </w:r>
      <w:proofErr w:type="gramEnd"/>
      <w:r w:rsidR="00730E38" w:rsidRPr="00C3260D">
        <w:t xml:space="preserve">  принимается  в   отношении каждого лота отдельно.</w:t>
      </w:r>
    </w:p>
    <w:p w:rsidR="0085087E" w:rsidRPr="00C3260D" w:rsidRDefault="00730E38" w:rsidP="00730E38">
      <w:pPr>
        <w:ind w:firstLine="540"/>
        <w:jc w:val="both"/>
      </w:pPr>
      <w:r w:rsidRPr="00C3260D">
        <w:t>6.1.13. В случае</w:t>
      </w:r>
      <w:r w:rsidR="0085087E" w:rsidRPr="00C3260D">
        <w:t>, когда заявку на участие в аукционе подал только один заявитель, допущенный к аукциону, договор на установку и эксплуатацию рекламной конструкции заключается по начальной (минимальной) цене с лицом, которое явилось единственным участником аукциона, и он признается победителем аукциона.</w:t>
      </w:r>
    </w:p>
    <w:p w:rsidR="00730E38" w:rsidRPr="00C3260D" w:rsidRDefault="00730E38" w:rsidP="00730E38">
      <w:pPr>
        <w:ind w:firstLine="540"/>
        <w:jc w:val="both"/>
      </w:pPr>
      <w:r w:rsidRPr="00C3260D">
        <w:lastRenderedPageBreak/>
        <w:t xml:space="preserve"> Организатор аукциона в течение трех рабочих дней со дня подписания протокола аукциона обязан передать единственному участнику настоящего аукциона прилагаемый к настоящей документации об аукционе проект договора на установку и эксплуатацию рекламной конструкции и один экземпляр протокола аукциона (об итогах аукциона). Единственный участник настоящего аукциона не вправе отказаться от заключения договора.</w:t>
      </w:r>
    </w:p>
    <w:p w:rsidR="00730E38" w:rsidRPr="00C3260D" w:rsidRDefault="00730E38" w:rsidP="00DB05D9">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6.1.14.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DB05D9" w:rsidRPr="00C3260D" w:rsidRDefault="00DB05D9" w:rsidP="00DB05D9">
      <w:pPr>
        <w:pStyle w:val="a3"/>
        <w:ind w:firstLine="709"/>
        <w:jc w:val="both"/>
        <w:rPr>
          <w:rFonts w:ascii="Times New Roman" w:hAnsi="Times New Roman" w:cs="Times New Roman"/>
          <w:sz w:val="16"/>
          <w:szCs w:val="16"/>
        </w:rPr>
      </w:pPr>
    </w:p>
    <w:p w:rsidR="008864C0" w:rsidRPr="00C3260D" w:rsidRDefault="008864C0" w:rsidP="00DB05D9">
      <w:pPr>
        <w:pStyle w:val="a3"/>
        <w:ind w:firstLine="709"/>
        <w:jc w:val="center"/>
        <w:rPr>
          <w:rFonts w:ascii="Times New Roman" w:hAnsi="Times New Roman" w:cs="Times New Roman"/>
          <w:b/>
          <w:sz w:val="24"/>
          <w:szCs w:val="24"/>
        </w:rPr>
      </w:pPr>
      <w:bookmarkStart w:id="60" w:name="_Toc162347149"/>
      <w:bookmarkStart w:id="61" w:name="_Toc245186658"/>
      <w:bookmarkStart w:id="62" w:name="_Toc245191689"/>
      <w:r w:rsidRPr="00C3260D">
        <w:rPr>
          <w:rFonts w:ascii="Times New Roman" w:hAnsi="Times New Roman" w:cs="Times New Roman"/>
          <w:b/>
          <w:sz w:val="24"/>
          <w:szCs w:val="24"/>
        </w:rPr>
        <w:t xml:space="preserve">6.2. Заключение договора </w:t>
      </w:r>
      <w:bookmarkStart w:id="63" w:name="_Toc162347150"/>
      <w:bookmarkEnd w:id="60"/>
      <w:bookmarkEnd w:id="61"/>
      <w:bookmarkEnd w:id="62"/>
      <w:r w:rsidRPr="00C3260D">
        <w:rPr>
          <w:rFonts w:ascii="Times New Roman" w:hAnsi="Times New Roman" w:cs="Times New Roman"/>
          <w:b/>
          <w:sz w:val="24"/>
          <w:szCs w:val="24"/>
        </w:rPr>
        <w:t>по результатам аукциона</w:t>
      </w:r>
      <w:bookmarkEnd w:id="63"/>
    </w:p>
    <w:p w:rsidR="00DB05D9" w:rsidRPr="00C3260D" w:rsidRDefault="00DB05D9" w:rsidP="00DB05D9">
      <w:pPr>
        <w:pStyle w:val="a3"/>
        <w:ind w:firstLine="709"/>
        <w:jc w:val="center"/>
        <w:rPr>
          <w:rFonts w:ascii="Times New Roman" w:hAnsi="Times New Roman" w:cs="Times New Roman"/>
          <w:b/>
          <w:sz w:val="10"/>
          <w:szCs w:val="10"/>
        </w:rPr>
      </w:pPr>
    </w:p>
    <w:p w:rsidR="008864C0" w:rsidRPr="00C3260D" w:rsidRDefault="008864C0" w:rsidP="008864C0">
      <w:pPr>
        <w:ind w:firstLine="708"/>
        <w:jc w:val="both"/>
      </w:pPr>
      <w:r w:rsidRPr="00C3260D">
        <w:t>6.2.1. Организатор аукциона в течение трех рабочих дней со дня подписания протокола аукциона (об итогах проведения аукциона) передает победителю настоящего аукциона один экземпляр протокола аукциона и проект</w:t>
      </w:r>
      <w:r w:rsidR="004A5A83" w:rsidRPr="00C3260D">
        <w:t>ы</w:t>
      </w:r>
      <w:r w:rsidRPr="00C3260D">
        <w:t xml:space="preserve"> договор</w:t>
      </w:r>
      <w:r w:rsidR="004A5A83" w:rsidRPr="00C3260D">
        <w:t>ов</w:t>
      </w:r>
      <w:r w:rsidRPr="00C3260D">
        <w:t xml:space="preserve"> на установку и эксплуатацию рекламной конструкции</w:t>
      </w:r>
      <w:r w:rsidR="00EE2514" w:rsidRPr="00C3260D">
        <w:t xml:space="preserve"> со всеми Балансодержателями</w:t>
      </w:r>
      <w:r w:rsidRPr="00C3260D">
        <w:t>, которы</w:t>
      </w:r>
      <w:r w:rsidR="001872A5" w:rsidRPr="00C3260D">
        <w:t>е</w:t>
      </w:r>
      <w:r w:rsidRPr="00C3260D">
        <w:t xml:space="preserve"> составляется путем включения цены договора, предложенной победителем настоящего аукциона</w:t>
      </w:r>
      <w:r w:rsidR="00EE2514" w:rsidRPr="00C3260D">
        <w:t>.</w:t>
      </w:r>
    </w:p>
    <w:p w:rsidR="008864C0" w:rsidRPr="00C3260D" w:rsidRDefault="008864C0" w:rsidP="008864C0">
      <w:pPr>
        <w:ind w:firstLine="708"/>
        <w:jc w:val="both"/>
      </w:pPr>
      <w:r w:rsidRPr="00C3260D">
        <w:t>6.2.2. Договор с победителем аукциона должен быть заключен не позднее                         10 (десяти) рабочих дней со дня подписания  протокола аукциона.</w:t>
      </w:r>
    </w:p>
    <w:p w:rsidR="008864C0" w:rsidRPr="00C3260D" w:rsidRDefault="008864C0" w:rsidP="008864C0">
      <w:pPr>
        <w:ind w:firstLine="708"/>
        <w:jc w:val="both"/>
      </w:pPr>
      <w:r w:rsidRPr="00C3260D">
        <w:t>6.2.3. </w:t>
      </w:r>
      <w:proofErr w:type="gramStart"/>
      <w:r w:rsidR="00754DAB" w:rsidRPr="00C3260D">
        <w:t>Е</w:t>
      </w:r>
      <w:r w:rsidRPr="00C3260D">
        <w:t>сли победитель настоящего аукциона отказался или уклонился от заключения договора на установку и эксплуатацию рекламной конструкции, Организатор аукциона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настоящего аукциона, который занял второе место.</w:t>
      </w:r>
      <w:proofErr w:type="gramEnd"/>
      <w:r w:rsidRPr="00C3260D">
        <w:t xml:space="preserve"> При этом Организатор вправе удержать обеспечение заявки на участие в настоящем аукционе участника настоящего аукциона, объявленного победителем настоящего аукциона и отказавшегося или уклонившегося от подписания договора.</w:t>
      </w:r>
    </w:p>
    <w:p w:rsidR="008864C0" w:rsidRPr="00C3260D" w:rsidRDefault="008864C0" w:rsidP="008864C0">
      <w:pPr>
        <w:autoSpaceDE w:val="0"/>
        <w:autoSpaceDN w:val="0"/>
        <w:adjustRightInd w:val="0"/>
        <w:ind w:firstLine="708"/>
        <w:jc w:val="both"/>
        <w:outlineLvl w:val="1"/>
      </w:pPr>
      <w:r w:rsidRPr="00C3260D">
        <w:t>6.2.4. В случае уклонения участника аукциона, который сделал предпоследнее предложение о цене договора, от заключения договора Организатор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w:t>
      </w:r>
      <w:proofErr w:type="gramStart"/>
      <w:r w:rsidRPr="00C3260D">
        <w:t>ии ау</w:t>
      </w:r>
      <w:proofErr w:type="gramEnd"/>
      <w:r w:rsidRPr="00C3260D">
        <w:t>кциона несостоявшимся.</w:t>
      </w:r>
    </w:p>
    <w:p w:rsidR="008864C0" w:rsidRPr="00C3260D" w:rsidRDefault="008864C0" w:rsidP="008864C0">
      <w:pPr>
        <w:ind w:firstLine="708"/>
        <w:jc w:val="both"/>
      </w:pPr>
      <w:r w:rsidRPr="00C3260D">
        <w:t xml:space="preserve">6.2.6. В случае если в аукционных торгах участвовал только один участник настоящего аукциона, Организатор в течение трех рабочих дней со дня подписания протокола аукциона обязан передать единственному участнику настоящего аукциона прилагаемый к настоящей документации об аукционе проект договора и один экземпляр протокола аукциона (об итогах аукциона). </w:t>
      </w:r>
    </w:p>
    <w:p w:rsidR="008864C0" w:rsidRPr="00C3260D" w:rsidRDefault="008864C0" w:rsidP="008864C0">
      <w:pPr>
        <w:ind w:firstLine="708"/>
        <w:jc w:val="both"/>
      </w:pPr>
      <w:r w:rsidRPr="00C3260D">
        <w:t>6.2.7. Единственный участник настоящего аукциона не вправе отказаться от заключения договора.</w:t>
      </w:r>
    </w:p>
    <w:p w:rsidR="008864C0" w:rsidRPr="00C3260D" w:rsidRDefault="008864C0" w:rsidP="008864C0">
      <w:pPr>
        <w:ind w:firstLine="708"/>
        <w:jc w:val="both"/>
      </w:pPr>
      <w:r w:rsidRPr="00C3260D">
        <w:t xml:space="preserve">6.2.8. В случае проведения </w:t>
      </w:r>
      <w:proofErr w:type="spellStart"/>
      <w:r w:rsidRPr="00C3260D">
        <w:t>многолотового</w:t>
      </w:r>
      <w:proofErr w:type="spellEnd"/>
      <w:r w:rsidRPr="00C3260D">
        <w:t xml:space="preserve"> аукциона (торгов по нескольким лотам) договор по итогам аукционных торгов заключается с победителем аукциона или иными лицами, предусмотренными в настоящей документации об аукционе, по каждому лоту аукциона отдельно.</w:t>
      </w:r>
    </w:p>
    <w:p w:rsidR="008864C0" w:rsidRPr="00C3260D" w:rsidRDefault="008864C0" w:rsidP="008864C0">
      <w:pPr>
        <w:ind w:firstLine="708"/>
        <w:jc w:val="both"/>
      </w:pPr>
      <w:r w:rsidRPr="00C3260D">
        <w:t>6.2.9. Организатор обязан отказать в праве на заключение договора, если после окончания процедуры проведения настоящего аукциона Организатором в отношении участников настоящего аукциона будут установлены следующие факты:</w:t>
      </w:r>
    </w:p>
    <w:p w:rsidR="008864C0" w:rsidRPr="00C3260D" w:rsidRDefault="008864C0" w:rsidP="008864C0">
      <w:pPr>
        <w:ind w:left="284" w:hanging="284"/>
        <w:jc w:val="both"/>
      </w:pPr>
      <w:r w:rsidRPr="00C3260D">
        <w:t>а) проведения ликвидации участников настоящего аукциона - юридических лиц или принятия арбитражным судом решения о признании участников  настоящего аукциона - юридических лиц, индивидуальных предпринимателей банкротами и об открытии конкурсного производства;</w:t>
      </w:r>
    </w:p>
    <w:p w:rsidR="008864C0" w:rsidRPr="00C3260D" w:rsidRDefault="008864C0" w:rsidP="008864C0">
      <w:pPr>
        <w:ind w:left="284" w:hanging="284"/>
        <w:jc w:val="both"/>
      </w:pPr>
      <w:bookmarkStart w:id="64" w:name="sub_933"/>
      <w:r w:rsidRPr="00C3260D">
        <w:t>б) приостановления деятельности указанных лиц в порядке, предусмотренном Кодексом Российской Федерации об административных правонарушениях;</w:t>
      </w:r>
    </w:p>
    <w:p w:rsidR="008864C0" w:rsidRPr="00C3260D" w:rsidRDefault="008864C0" w:rsidP="008864C0">
      <w:pPr>
        <w:ind w:left="284" w:hanging="284"/>
        <w:jc w:val="both"/>
      </w:pPr>
      <w:bookmarkStart w:id="65" w:name="sub_934"/>
      <w:bookmarkEnd w:id="64"/>
      <w:r w:rsidRPr="00C3260D">
        <w:lastRenderedPageBreak/>
        <w:t>в) предоставления указанными лицами заведомо ложных сведений в заявке на участие в аукционе;</w:t>
      </w:r>
    </w:p>
    <w:p w:rsidR="008864C0" w:rsidRPr="00C3260D" w:rsidRDefault="008864C0" w:rsidP="008864C0">
      <w:pPr>
        <w:ind w:left="284" w:hanging="284"/>
        <w:jc w:val="both"/>
      </w:pPr>
      <w:bookmarkStart w:id="66" w:name="_Toc125402182"/>
      <w:bookmarkStart w:id="67" w:name="_Ref125893544"/>
      <w:bookmarkStart w:id="68" w:name="_Toc127319107"/>
      <w:bookmarkEnd w:id="65"/>
      <w:r w:rsidRPr="00C3260D">
        <w:t>г)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8864C0" w:rsidRPr="00C3260D" w:rsidRDefault="008864C0" w:rsidP="008864C0">
      <w:pPr>
        <w:ind w:left="284" w:hanging="284"/>
        <w:jc w:val="both"/>
      </w:pPr>
      <w:proofErr w:type="spellStart"/>
      <w:proofErr w:type="gramStart"/>
      <w:r w:rsidRPr="00C3260D">
        <w:t>д</w:t>
      </w:r>
      <w:proofErr w:type="spellEnd"/>
      <w:r w:rsidRPr="00C3260D">
        <w:t>) наличия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аукциона  по данным бухгалтерской отчетности за последний отчетный период, при условии, что участник аукциона  не обжалует наличие указанной задолженности в соответствии с законодательством</w:t>
      </w:r>
      <w:proofErr w:type="gramEnd"/>
      <w:r w:rsidRPr="00C3260D">
        <w:t xml:space="preserve"> Российской Федерации.</w:t>
      </w:r>
    </w:p>
    <w:bookmarkEnd w:id="66"/>
    <w:bookmarkEnd w:id="67"/>
    <w:bookmarkEnd w:id="68"/>
    <w:p w:rsidR="008864C0" w:rsidRPr="00C3260D" w:rsidRDefault="008864C0" w:rsidP="008864C0">
      <w:pPr>
        <w:ind w:firstLine="708"/>
        <w:jc w:val="both"/>
      </w:pPr>
      <w:r w:rsidRPr="00C3260D">
        <w:t xml:space="preserve">6.2.10. Если Организатор отказывает участнику настоящего аукциона или единственному участнику настоящего аукциона в праве </w:t>
      </w:r>
      <w:r w:rsidR="001872A5" w:rsidRPr="00C3260D">
        <w:t xml:space="preserve">на заключение </w:t>
      </w:r>
      <w:r w:rsidRPr="00C3260D">
        <w:t>договора по причинам, указанным в подпункте 6.2.</w:t>
      </w:r>
      <w:r w:rsidR="001872A5" w:rsidRPr="00C3260D">
        <w:t>9</w:t>
      </w:r>
      <w:r w:rsidRPr="00C3260D">
        <w:t>. настоящей документации об аукционе, то право на заключение договора переходит к участнику настоящего аукциона, занявшему второе место, либо настоящий аукцион признается несостоявшимся.</w:t>
      </w:r>
    </w:p>
    <w:p w:rsidR="00322479" w:rsidRPr="00C3260D" w:rsidRDefault="00322479" w:rsidP="008864C0">
      <w:pPr>
        <w:ind w:firstLine="708"/>
        <w:jc w:val="both"/>
        <w:rPr>
          <w:sz w:val="16"/>
          <w:szCs w:val="16"/>
        </w:rPr>
      </w:pPr>
    </w:p>
    <w:p w:rsidR="00692E2B" w:rsidRPr="00C3260D" w:rsidRDefault="00692E2B" w:rsidP="00692E2B">
      <w:pPr>
        <w:pStyle w:val="a3"/>
        <w:ind w:firstLine="709"/>
        <w:jc w:val="center"/>
        <w:rPr>
          <w:rFonts w:ascii="Times New Roman" w:hAnsi="Times New Roman" w:cs="Times New Roman"/>
          <w:b/>
          <w:sz w:val="28"/>
          <w:szCs w:val="28"/>
        </w:rPr>
      </w:pPr>
      <w:r w:rsidRPr="00C3260D">
        <w:rPr>
          <w:rFonts w:ascii="Times New Roman" w:hAnsi="Times New Roman" w:cs="Times New Roman"/>
          <w:b/>
          <w:sz w:val="28"/>
          <w:szCs w:val="28"/>
        </w:rPr>
        <w:t>Раздел I.3. Информационная карта аукциона</w:t>
      </w:r>
    </w:p>
    <w:p w:rsidR="00692E2B" w:rsidRPr="00C3260D" w:rsidRDefault="00692E2B" w:rsidP="00692E2B">
      <w:pPr>
        <w:pStyle w:val="a3"/>
        <w:ind w:firstLine="709"/>
        <w:jc w:val="both"/>
        <w:rPr>
          <w:rFonts w:ascii="Times New Roman" w:hAnsi="Times New Roman" w:cs="Times New Roman"/>
          <w:sz w:val="10"/>
          <w:szCs w:val="10"/>
        </w:rPr>
      </w:pPr>
    </w:p>
    <w:p w:rsidR="00692E2B" w:rsidRPr="00C3260D" w:rsidRDefault="00692E2B" w:rsidP="00692E2B">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Следующая информация и данные для настоящего аукциона разъясняют и дополняют положения раздела I.2 «Общие условия проведения аукциона». При возникновении противоречий – положения настоящего документа имеют приоритет над положениями раздела I.2 «Общие условия проведения аукциона».</w:t>
      </w:r>
    </w:p>
    <w:p w:rsidR="00692E2B" w:rsidRPr="00C3260D" w:rsidRDefault="00692E2B" w:rsidP="00692E2B">
      <w:pPr>
        <w:pStyle w:val="a3"/>
        <w:ind w:firstLine="709"/>
        <w:jc w:val="both"/>
        <w:rPr>
          <w:rFonts w:ascii="Times New Roman" w:hAnsi="Times New Roman" w:cs="Times New Roman"/>
          <w:sz w:val="16"/>
          <w:szCs w:val="16"/>
        </w:rPr>
      </w:pPr>
    </w:p>
    <w:tbl>
      <w:tblPr>
        <w:tblW w:w="93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66"/>
        <w:gridCol w:w="2126"/>
        <w:gridCol w:w="6804"/>
      </w:tblGrid>
      <w:tr w:rsidR="00692E2B" w:rsidRPr="00C3260D" w:rsidTr="00692E2B">
        <w:trPr>
          <w:tblHeader/>
        </w:trPr>
        <w:tc>
          <w:tcPr>
            <w:tcW w:w="466" w:type="dxa"/>
            <w:tcMar>
              <w:top w:w="113" w:type="dxa"/>
              <w:left w:w="40" w:type="dxa"/>
              <w:bottom w:w="113" w:type="dxa"/>
              <w:right w:w="40" w:type="dxa"/>
            </w:tcMar>
          </w:tcPr>
          <w:p w:rsidR="00692E2B" w:rsidRPr="00C3260D" w:rsidRDefault="00692E2B" w:rsidP="00692E2B">
            <w:pPr>
              <w:pStyle w:val="03osnovnoytexttabl"/>
              <w:spacing w:before="0" w:line="240" w:lineRule="auto"/>
              <w:ind w:left="57" w:right="57"/>
              <w:rPr>
                <w:rFonts w:ascii="Times New Roman" w:hAnsi="Times New Roman"/>
                <w:color w:val="auto"/>
                <w:sz w:val="24"/>
                <w:szCs w:val="24"/>
              </w:rPr>
            </w:pPr>
            <w:r w:rsidRPr="00C3260D">
              <w:rPr>
                <w:rFonts w:ascii="Times New Roman" w:hAnsi="Times New Roman"/>
                <w:bCs/>
                <w:color w:val="auto"/>
                <w:sz w:val="24"/>
                <w:szCs w:val="24"/>
              </w:rPr>
              <w:t xml:space="preserve">№ </w:t>
            </w:r>
          </w:p>
        </w:tc>
        <w:tc>
          <w:tcPr>
            <w:tcW w:w="2126" w:type="dxa"/>
            <w:tcMar>
              <w:top w:w="113" w:type="dxa"/>
              <w:left w:w="40" w:type="dxa"/>
              <w:bottom w:w="113" w:type="dxa"/>
              <w:right w:w="40" w:type="dxa"/>
            </w:tcMar>
          </w:tcPr>
          <w:p w:rsidR="00692E2B" w:rsidRPr="00C3260D" w:rsidRDefault="00692E2B" w:rsidP="00692E2B">
            <w:pPr>
              <w:pStyle w:val="03osnovnoytexttabl"/>
              <w:spacing w:before="0" w:line="240" w:lineRule="auto"/>
              <w:ind w:left="57" w:right="57"/>
              <w:rPr>
                <w:rFonts w:ascii="Times New Roman" w:hAnsi="Times New Roman"/>
                <w:color w:val="auto"/>
                <w:sz w:val="24"/>
                <w:szCs w:val="24"/>
              </w:rPr>
            </w:pPr>
            <w:r w:rsidRPr="00C3260D">
              <w:rPr>
                <w:rFonts w:ascii="Times New Roman" w:hAnsi="Times New Roman"/>
                <w:bCs/>
                <w:color w:val="auto"/>
                <w:sz w:val="24"/>
                <w:szCs w:val="24"/>
              </w:rPr>
              <w:t>Название пункта</w:t>
            </w:r>
          </w:p>
        </w:tc>
        <w:tc>
          <w:tcPr>
            <w:tcW w:w="6804" w:type="dxa"/>
            <w:tcMar>
              <w:top w:w="113" w:type="dxa"/>
              <w:left w:w="40" w:type="dxa"/>
              <w:bottom w:w="113" w:type="dxa"/>
              <w:right w:w="40" w:type="dxa"/>
            </w:tcMar>
          </w:tcPr>
          <w:p w:rsidR="00692E2B" w:rsidRPr="00C3260D" w:rsidRDefault="00692E2B" w:rsidP="00692E2B">
            <w:pPr>
              <w:pStyle w:val="03osnovnoytexttabl"/>
              <w:spacing w:before="0" w:line="240" w:lineRule="auto"/>
              <w:ind w:left="57" w:right="57"/>
              <w:rPr>
                <w:rFonts w:ascii="Times New Roman" w:hAnsi="Times New Roman"/>
                <w:color w:val="auto"/>
                <w:sz w:val="24"/>
                <w:szCs w:val="24"/>
              </w:rPr>
            </w:pPr>
            <w:r w:rsidRPr="00C3260D">
              <w:rPr>
                <w:rFonts w:ascii="Times New Roman" w:hAnsi="Times New Roman"/>
                <w:bCs/>
                <w:color w:val="auto"/>
                <w:sz w:val="24"/>
                <w:szCs w:val="24"/>
              </w:rPr>
              <w:t>Текст пояснений</w:t>
            </w:r>
          </w:p>
        </w:tc>
      </w:tr>
      <w:tr w:rsidR="00692E2B" w:rsidRPr="00C3260D" w:rsidTr="00692E2B">
        <w:tc>
          <w:tcPr>
            <w:tcW w:w="466" w:type="dxa"/>
            <w:tcMar>
              <w:top w:w="113" w:type="dxa"/>
              <w:left w:w="40" w:type="dxa"/>
              <w:bottom w:w="113" w:type="dxa"/>
              <w:right w:w="40" w:type="dxa"/>
            </w:tcMar>
          </w:tcPr>
          <w:p w:rsidR="00692E2B" w:rsidRPr="00C3260D" w:rsidRDefault="00692E2B" w:rsidP="00262F36">
            <w:pPr>
              <w:pStyle w:val="03osnovnoytexttabl"/>
              <w:spacing w:beforeLines="40" w:afterLines="40" w:line="240" w:lineRule="auto"/>
              <w:ind w:left="57" w:right="57"/>
              <w:rPr>
                <w:rFonts w:ascii="Times New Roman" w:hAnsi="Times New Roman"/>
                <w:color w:val="auto"/>
                <w:sz w:val="24"/>
                <w:szCs w:val="24"/>
              </w:rPr>
            </w:pPr>
            <w:r w:rsidRPr="00C3260D">
              <w:rPr>
                <w:rFonts w:ascii="Times New Roman" w:hAnsi="Times New Roman"/>
                <w:color w:val="auto"/>
                <w:sz w:val="24"/>
                <w:szCs w:val="24"/>
              </w:rPr>
              <w:t>1</w:t>
            </w:r>
          </w:p>
        </w:tc>
        <w:tc>
          <w:tcPr>
            <w:tcW w:w="2126" w:type="dxa"/>
            <w:tcMar>
              <w:top w:w="113" w:type="dxa"/>
              <w:left w:w="40" w:type="dxa"/>
              <w:bottom w:w="113" w:type="dxa"/>
              <w:right w:w="40" w:type="dxa"/>
            </w:tcMar>
          </w:tcPr>
          <w:p w:rsidR="00692E2B" w:rsidRPr="00C3260D" w:rsidRDefault="00692E2B" w:rsidP="00692E2B">
            <w:r w:rsidRPr="00C3260D">
              <w:rPr>
                <w:sz w:val="22"/>
                <w:szCs w:val="22"/>
              </w:rPr>
              <w:t>Наименование Организатора, контактная информация</w:t>
            </w:r>
          </w:p>
        </w:tc>
        <w:tc>
          <w:tcPr>
            <w:tcW w:w="6804" w:type="dxa"/>
            <w:tcMar>
              <w:top w:w="113" w:type="dxa"/>
              <w:left w:w="40" w:type="dxa"/>
              <w:bottom w:w="113" w:type="dxa"/>
              <w:right w:w="40" w:type="dxa"/>
            </w:tcMar>
          </w:tcPr>
          <w:p w:rsidR="00692E2B" w:rsidRPr="00C3260D" w:rsidRDefault="00692E2B" w:rsidP="00563DA8">
            <w:pPr>
              <w:pStyle w:val="a3"/>
              <w:rPr>
                <w:rFonts w:ascii="Times New Roman" w:hAnsi="Times New Roman" w:cs="Times New Roman"/>
              </w:rPr>
            </w:pPr>
            <w:r w:rsidRPr="00C3260D">
              <w:rPr>
                <w:rFonts w:ascii="Times New Roman" w:hAnsi="Times New Roman" w:cs="Times New Roman"/>
              </w:rPr>
              <w:t xml:space="preserve">Открытое акционерное общество «Издательско-полиграфический комплекс «Чувашия», </w:t>
            </w:r>
          </w:p>
          <w:p w:rsidR="00692E2B" w:rsidRPr="00C3260D" w:rsidRDefault="00692E2B" w:rsidP="00563DA8">
            <w:pPr>
              <w:pStyle w:val="a3"/>
              <w:rPr>
                <w:rStyle w:val="FontStyle11"/>
                <w:sz w:val="22"/>
                <w:szCs w:val="22"/>
              </w:rPr>
            </w:pPr>
            <w:r w:rsidRPr="00C3260D">
              <w:rPr>
                <w:rFonts w:ascii="Times New Roman" w:hAnsi="Times New Roman"/>
              </w:rPr>
              <w:t xml:space="preserve">Место нахождения и почтовый адрес: </w:t>
            </w:r>
            <w:r w:rsidRPr="00C3260D">
              <w:rPr>
                <w:rStyle w:val="FontStyle11"/>
                <w:sz w:val="22"/>
                <w:szCs w:val="22"/>
              </w:rPr>
              <w:t xml:space="preserve">428019, Чувашская Республика, </w:t>
            </w:r>
            <w:proofErr w:type="gramStart"/>
            <w:r w:rsidRPr="00C3260D">
              <w:rPr>
                <w:rStyle w:val="FontStyle11"/>
                <w:sz w:val="22"/>
                <w:szCs w:val="22"/>
              </w:rPr>
              <w:t>г</w:t>
            </w:r>
            <w:proofErr w:type="gramEnd"/>
            <w:r w:rsidRPr="00C3260D">
              <w:rPr>
                <w:rStyle w:val="FontStyle11"/>
                <w:sz w:val="22"/>
                <w:szCs w:val="22"/>
              </w:rPr>
              <w:t>. Чебоксары, проспект Ивана Яковлева, дом 13</w:t>
            </w:r>
          </w:p>
          <w:p w:rsidR="00692E2B" w:rsidRPr="00C3260D" w:rsidRDefault="00692E2B" w:rsidP="00563DA8">
            <w:pPr>
              <w:pStyle w:val="a3"/>
              <w:rPr>
                <w:rStyle w:val="FontStyle11"/>
                <w:sz w:val="22"/>
                <w:szCs w:val="22"/>
              </w:rPr>
            </w:pPr>
            <w:r w:rsidRPr="00C3260D">
              <w:rPr>
                <w:rFonts w:ascii="Times New Roman" w:hAnsi="Times New Roman"/>
              </w:rPr>
              <w:t xml:space="preserve">Контактный телефон: </w:t>
            </w:r>
            <w:r w:rsidRPr="00C3260D">
              <w:rPr>
                <w:rStyle w:val="FontStyle11"/>
                <w:sz w:val="22"/>
                <w:szCs w:val="22"/>
              </w:rPr>
              <w:t xml:space="preserve">(8352) </w:t>
            </w:r>
            <w:r w:rsidR="00000D30" w:rsidRPr="00C3260D">
              <w:rPr>
                <w:rStyle w:val="FontStyle11"/>
                <w:sz w:val="22"/>
                <w:szCs w:val="22"/>
              </w:rPr>
              <w:t>64-25-05, 64-24-01</w:t>
            </w:r>
            <w:r w:rsidRPr="00C3260D">
              <w:rPr>
                <w:rStyle w:val="FontStyle11"/>
                <w:sz w:val="22"/>
                <w:szCs w:val="22"/>
              </w:rPr>
              <w:t xml:space="preserve"> </w:t>
            </w:r>
          </w:p>
          <w:p w:rsidR="00692E2B" w:rsidRPr="00C3260D" w:rsidRDefault="00692E2B" w:rsidP="00563DA8">
            <w:pPr>
              <w:pStyle w:val="a3"/>
              <w:rPr>
                <w:rStyle w:val="FontStyle11"/>
                <w:sz w:val="22"/>
                <w:szCs w:val="22"/>
              </w:rPr>
            </w:pPr>
            <w:r w:rsidRPr="00C3260D">
              <w:rPr>
                <w:rFonts w:ascii="Times New Roman" w:hAnsi="Times New Roman"/>
              </w:rPr>
              <w:t>Факс: 8</w:t>
            </w:r>
            <w:r w:rsidRPr="00C3260D">
              <w:rPr>
                <w:rStyle w:val="FontStyle11"/>
                <w:sz w:val="22"/>
                <w:szCs w:val="22"/>
              </w:rPr>
              <w:t xml:space="preserve">(8352) </w:t>
            </w:r>
            <w:r w:rsidR="00000D30" w:rsidRPr="00C3260D">
              <w:rPr>
                <w:rStyle w:val="FontStyle11"/>
                <w:sz w:val="22"/>
                <w:szCs w:val="22"/>
              </w:rPr>
              <w:t>64-24-03</w:t>
            </w:r>
          </w:p>
          <w:p w:rsidR="00692E2B" w:rsidRPr="00C3260D" w:rsidRDefault="00692E2B" w:rsidP="00563DA8">
            <w:pPr>
              <w:pStyle w:val="a3"/>
              <w:rPr>
                <w:rFonts w:ascii="Times New Roman" w:hAnsi="Times New Roman"/>
              </w:rPr>
            </w:pPr>
            <w:r w:rsidRPr="00C3260D">
              <w:rPr>
                <w:rFonts w:ascii="Times New Roman" w:hAnsi="Times New Roman"/>
              </w:rPr>
              <w:t xml:space="preserve">Адрес электронной почты: </w:t>
            </w:r>
            <w:hyperlink r:id="rId9" w:history="1">
              <w:r w:rsidRPr="00C3260D">
                <w:rPr>
                  <w:rStyle w:val="a4"/>
                  <w:rFonts w:ascii="Times New Roman" w:hAnsi="Times New Roman"/>
                  <w:color w:val="auto"/>
                  <w:u w:val="none"/>
                  <w:lang w:val="en-US"/>
                </w:rPr>
                <w:t>zakupki</w:t>
              </w:r>
              <w:r w:rsidRPr="00C3260D">
                <w:rPr>
                  <w:rStyle w:val="a4"/>
                  <w:rFonts w:ascii="Times New Roman" w:hAnsi="Times New Roman"/>
                  <w:color w:val="auto"/>
                  <w:u w:val="none"/>
                </w:rPr>
                <w:t>_</w:t>
              </w:r>
              <w:r w:rsidRPr="00C3260D">
                <w:rPr>
                  <w:rStyle w:val="a4"/>
                  <w:rFonts w:ascii="Times New Roman" w:hAnsi="Times New Roman"/>
                  <w:color w:val="auto"/>
                  <w:u w:val="none"/>
                  <w:lang w:val="en-US"/>
                </w:rPr>
                <w:t>ipk</w:t>
              </w:r>
              <w:r w:rsidRPr="00C3260D">
                <w:rPr>
                  <w:rStyle w:val="a4"/>
                  <w:rFonts w:ascii="Times New Roman" w:hAnsi="Times New Roman"/>
                  <w:color w:val="auto"/>
                  <w:u w:val="none"/>
                </w:rPr>
                <w:t>_</w:t>
              </w:r>
              <w:r w:rsidRPr="00C3260D">
                <w:rPr>
                  <w:rStyle w:val="a4"/>
                  <w:rFonts w:ascii="Times New Roman" w:hAnsi="Times New Roman"/>
                  <w:color w:val="auto"/>
                  <w:u w:val="none"/>
                  <w:lang w:val="en-US"/>
                </w:rPr>
                <w:t>chuv</w:t>
              </w:r>
              <w:r w:rsidRPr="00C3260D">
                <w:rPr>
                  <w:rStyle w:val="a4"/>
                  <w:rFonts w:ascii="Times New Roman" w:hAnsi="Times New Roman"/>
                  <w:color w:val="auto"/>
                  <w:u w:val="none"/>
                </w:rPr>
                <w:t>@</w:t>
              </w:r>
              <w:r w:rsidRPr="00C3260D">
                <w:rPr>
                  <w:rStyle w:val="a4"/>
                  <w:rFonts w:ascii="Times New Roman" w:hAnsi="Times New Roman"/>
                  <w:color w:val="auto"/>
                  <w:u w:val="none"/>
                  <w:lang w:val="en-US"/>
                </w:rPr>
                <w:t>mail</w:t>
              </w:r>
              <w:r w:rsidRPr="00C3260D">
                <w:rPr>
                  <w:rStyle w:val="a4"/>
                  <w:rFonts w:ascii="Times New Roman" w:hAnsi="Times New Roman"/>
                  <w:color w:val="auto"/>
                  <w:u w:val="none"/>
                </w:rPr>
                <w:t>.</w:t>
              </w:r>
              <w:r w:rsidRPr="00C3260D">
                <w:rPr>
                  <w:rStyle w:val="a4"/>
                  <w:rFonts w:ascii="Times New Roman" w:hAnsi="Times New Roman"/>
                  <w:color w:val="auto"/>
                  <w:u w:val="none"/>
                  <w:lang w:val="en-US"/>
                </w:rPr>
                <w:t>ru</w:t>
              </w:r>
            </w:hyperlink>
          </w:p>
          <w:p w:rsidR="00692E2B" w:rsidRPr="00C3260D" w:rsidRDefault="00692E2B" w:rsidP="00692E2B">
            <w:r w:rsidRPr="00C3260D">
              <w:rPr>
                <w:sz w:val="22"/>
                <w:szCs w:val="22"/>
              </w:rPr>
              <w:t xml:space="preserve">                                               </w:t>
            </w:r>
            <w:hyperlink r:id="rId10" w:history="1">
              <w:r w:rsidRPr="00C3260D">
                <w:rPr>
                  <w:rStyle w:val="a4"/>
                  <w:color w:val="auto"/>
                  <w:sz w:val="22"/>
                  <w:szCs w:val="22"/>
                  <w:u w:val="none"/>
                  <w:lang w:val="en-US"/>
                </w:rPr>
                <w:t>chuvpres</w:t>
              </w:r>
              <w:r w:rsidRPr="00C3260D">
                <w:rPr>
                  <w:rStyle w:val="a4"/>
                  <w:color w:val="auto"/>
                  <w:sz w:val="22"/>
                  <w:szCs w:val="22"/>
                  <w:u w:val="none"/>
                </w:rPr>
                <w:t>@</w:t>
              </w:r>
              <w:r w:rsidRPr="00C3260D">
                <w:rPr>
                  <w:rStyle w:val="a4"/>
                  <w:color w:val="auto"/>
                  <w:sz w:val="22"/>
                  <w:szCs w:val="22"/>
                  <w:u w:val="none"/>
                  <w:lang w:val="en-US"/>
                </w:rPr>
                <w:t>chtts</w:t>
              </w:r>
              <w:r w:rsidRPr="00C3260D">
                <w:rPr>
                  <w:rStyle w:val="a4"/>
                  <w:color w:val="auto"/>
                  <w:sz w:val="22"/>
                  <w:szCs w:val="22"/>
                  <w:u w:val="none"/>
                </w:rPr>
                <w:t>.</w:t>
              </w:r>
              <w:r w:rsidRPr="00C3260D">
                <w:rPr>
                  <w:rStyle w:val="a4"/>
                  <w:color w:val="auto"/>
                  <w:sz w:val="22"/>
                  <w:szCs w:val="22"/>
                  <w:u w:val="none"/>
                  <w:lang w:val="en-US"/>
                </w:rPr>
                <w:t>ru</w:t>
              </w:r>
            </w:hyperlink>
          </w:p>
          <w:p w:rsidR="00692E2B" w:rsidRPr="00C3260D" w:rsidRDefault="00692E2B" w:rsidP="00262F36">
            <w:pPr>
              <w:pStyle w:val="03osnovnoytexttabl"/>
              <w:spacing w:beforeLines="40" w:afterLines="40" w:line="240" w:lineRule="auto"/>
              <w:ind w:right="57"/>
              <w:rPr>
                <w:rFonts w:ascii="Times New Roman" w:hAnsi="Times New Roman"/>
                <w:color w:val="auto"/>
                <w:sz w:val="22"/>
                <w:szCs w:val="22"/>
              </w:rPr>
            </w:pPr>
            <w:r w:rsidRPr="00C3260D">
              <w:rPr>
                <w:rFonts w:ascii="Times New Roman" w:hAnsi="Times New Roman"/>
                <w:color w:val="auto"/>
                <w:sz w:val="22"/>
                <w:szCs w:val="22"/>
              </w:rPr>
              <w:t xml:space="preserve">Контактное лицо: </w:t>
            </w:r>
            <w:r w:rsidR="00563DA8" w:rsidRPr="00C3260D">
              <w:rPr>
                <w:rFonts w:ascii="Times New Roman" w:hAnsi="Times New Roman"/>
                <w:color w:val="auto"/>
                <w:sz w:val="22"/>
                <w:szCs w:val="22"/>
              </w:rPr>
              <w:t xml:space="preserve"> </w:t>
            </w:r>
            <w:r w:rsidRPr="00C3260D">
              <w:rPr>
                <w:rFonts w:ascii="Times New Roman" w:hAnsi="Times New Roman"/>
                <w:color w:val="auto"/>
                <w:sz w:val="22"/>
                <w:szCs w:val="22"/>
              </w:rPr>
              <w:t>Кузьмина Наталия Владимировна</w:t>
            </w:r>
          </w:p>
        </w:tc>
      </w:tr>
      <w:tr w:rsidR="00692E2B" w:rsidRPr="00C3260D" w:rsidTr="00692E2B">
        <w:tc>
          <w:tcPr>
            <w:tcW w:w="466" w:type="dxa"/>
            <w:tcMar>
              <w:top w:w="113" w:type="dxa"/>
              <w:left w:w="40" w:type="dxa"/>
              <w:bottom w:w="113" w:type="dxa"/>
              <w:right w:w="40" w:type="dxa"/>
            </w:tcMar>
          </w:tcPr>
          <w:p w:rsidR="00692E2B" w:rsidRPr="00C3260D" w:rsidRDefault="00692E2B" w:rsidP="00262F36">
            <w:pPr>
              <w:pStyle w:val="03osnovnoytexttabl"/>
              <w:spacing w:beforeLines="40" w:afterLines="40" w:line="240" w:lineRule="auto"/>
              <w:ind w:left="57" w:right="57"/>
              <w:rPr>
                <w:rFonts w:ascii="Times New Roman" w:hAnsi="Times New Roman"/>
                <w:color w:val="auto"/>
                <w:sz w:val="24"/>
                <w:szCs w:val="24"/>
              </w:rPr>
            </w:pPr>
            <w:r w:rsidRPr="00C3260D">
              <w:rPr>
                <w:rFonts w:ascii="Times New Roman" w:hAnsi="Times New Roman"/>
                <w:color w:val="auto"/>
                <w:sz w:val="24"/>
                <w:szCs w:val="24"/>
              </w:rPr>
              <w:t>2</w:t>
            </w:r>
          </w:p>
        </w:tc>
        <w:tc>
          <w:tcPr>
            <w:tcW w:w="2126" w:type="dxa"/>
            <w:tcMar>
              <w:top w:w="113" w:type="dxa"/>
              <w:left w:w="40" w:type="dxa"/>
              <w:bottom w:w="113" w:type="dxa"/>
              <w:right w:w="40" w:type="dxa"/>
            </w:tcMar>
          </w:tcPr>
          <w:p w:rsidR="00692E2B" w:rsidRPr="00C3260D" w:rsidRDefault="00692E2B" w:rsidP="00692E2B">
            <w:r w:rsidRPr="00C3260D">
              <w:rPr>
                <w:sz w:val="22"/>
                <w:szCs w:val="22"/>
              </w:rPr>
              <w:t>Предмет аукциона</w:t>
            </w:r>
          </w:p>
          <w:p w:rsidR="00692E2B" w:rsidRPr="00C3260D" w:rsidRDefault="00692E2B" w:rsidP="00692E2B"/>
        </w:tc>
        <w:tc>
          <w:tcPr>
            <w:tcW w:w="6804" w:type="dxa"/>
            <w:tcMar>
              <w:top w:w="113" w:type="dxa"/>
              <w:left w:w="40" w:type="dxa"/>
              <w:bottom w:w="113" w:type="dxa"/>
              <w:right w:w="40" w:type="dxa"/>
            </w:tcMar>
          </w:tcPr>
          <w:p w:rsidR="001872A5" w:rsidRPr="00C3260D" w:rsidRDefault="001872A5" w:rsidP="008C3C65">
            <w:pPr>
              <w:pStyle w:val="a3"/>
              <w:jc w:val="both"/>
              <w:rPr>
                <w:rFonts w:ascii="Times New Roman" w:hAnsi="Times New Roman" w:cs="Times New Roman"/>
              </w:rPr>
            </w:pPr>
            <w:r w:rsidRPr="00C3260D">
              <w:rPr>
                <w:rFonts w:ascii="Times New Roman" w:hAnsi="Times New Roman" w:cs="Times New Roman"/>
              </w:rPr>
              <w:t xml:space="preserve">         </w:t>
            </w:r>
            <w:r w:rsidR="00692E2B" w:rsidRPr="00C3260D">
              <w:rPr>
                <w:rFonts w:ascii="Times New Roman" w:hAnsi="Times New Roman" w:cs="Times New Roman"/>
              </w:rPr>
              <w:t>Право заключения договора на установку и эксплуатацию рекламной</w:t>
            </w:r>
            <w:r w:rsidRPr="00C3260D">
              <w:rPr>
                <w:rFonts w:ascii="Times New Roman" w:hAnsi="Times New Roman" w:cs="Times New Roman"/>
              </w:rPr>
              <w:t xml:space="preserve">  </w:t>
            </w:r>
            <w:r w:rsidR="00692E2B" w:rsidRPr="00C3260D">
              <w:rPr>
                <w:rFonts w:ascii="Times New Roman" w:hAnsi="Times New Roman" w:cs="Times New Roman"/>
              </w:rPr>
              <w:t xml:space="preserve"> конструкции</w:t>
            </w:r>
            <w:r w:rsidRPr="00C3260D">
              <w:rPr>
                <w:rFonts w:ascii="Times New Roman" w:hAnsi="Times New Roman" w:cs="Times New Roman"/>
              </w:rPr>
              <w:t xml:space="preserve">  </w:t>
            </w:r>
            <w:r w:rsidR="00692E2B" w:rsidRPr="00C3260D">
              <w:rPr>
                <w:rFonts w:ascii="Times New Roman" w:hAnsi="Times New Roman" w:cs="Times New Roman"/>
              </w:rPr>
              <w:t xml:space="preserve"> на</w:t>
            </w:r>
            <w:r w:rsidRPr="00C3260D">
              <w:rPr>
                <w:rFonts w:ascii="Times New Roman" w:hAnsi="Times New Roman" w:cs="Times New Roman"/>
              </w:rPr>
              <w:t xml:space="preserve">  </w:t>
            </w:r>
            <w:r w:rsidR="00692E2B" w:rsidRPr="00C3260D">
              <w:rPr>
                <w:rFonts w:ascii="Times New Roman" w:hAnsi="Times New Roman" w:cs="Times New Roman"/>
              </w:rPr>
              <w:t xml:space="preserve"> объекте </w:t>
            </w:r>
            <w:r w:rsidRPr="00C3260D">
              <w:rPr>
                <w:rFonts w:ascii="Times New Roman" w:hAnsi="Times New Roman" w:cs="Times New Roman"/>
              </w:rPr>
              <w:t xml:space="preserve"> </w:t>
            </w:r>
            <w:r w:rsidR="00692E2B" w:rsidRPr="00C3260D">
              <w:rPr>
                <w:rFonts w:ascii="Times New Roman" w:hAnsi="Times New Roman" w:cs="Times New Roman"/>
              </w:rPr>
              <w:t xml:space="preserve">недвижимости, </w:t>
            </w:r>
            <w:r w:rsidRPr="00C3260D">
              <w:rPr>
                <w:rFonts w:ascii="Times New Roman" w:hAnsi="Times New Roman" w:cs="Times New Roman"/>
              </w:rPr>
              <w:t>находящемся</w:t>
            </w:r>
          </w:p>
          <w:p w:rsidR="008C3C65" w:rsidRPr="00C3260D" w:rsidRDefault="00692E2B" w:rsidP="008C3C65">
            <w:pPr>
              <w:pStyle w:val="a3"/>
              <w:jc w:val="both"/>
              <w:rPr>
                <w:rFonts w:ascii="Times New Roman" w:hAnsi="Times New Roman" w:cs="Times New Roman"/>
              </w:rPr>
            </w:pPr>
            <w:r w:rsidRPr="00C3260D">
              <w:rPr>
                <w:rFonts w:ascii="Times New Roman" w:hAnsi="Times New Roman" w:cs="Times New Roman"/>
              </w:rPr>
              <w:t>в собственности у:</w:t>
            </w:r>
          </w:p>
          <w:p w:rsidR="008C3C65" w:rsidRPr="00C3260D" w:rsidRDefault="00692E2B" w:rsidP="008C3C65">
            <w:pPr>
              <w:pStyle w:val="a3"/>
              <w:jc w:val="both"/>
              <w:rPr>
                <w:rFonts w:ascii="Times New Roman" w:hAnsi="Times New Roman" w:cs="Times New Roman"/>
              </w:rPr>
            </w:pPr>
            <w:r w:rsidRPr="00C3260D">
              <w:rPr>
                <w:rFonts w:ascii="Times New Roman" w:hAnsi="Times New Roman" w:cs="Times New Roman"/>
              </w:rPr>
              <w:t>- Открыто</w:t>
            </w:r>
            <w:r w:rsidR="008C3C65" w:rsidRPr="00C3260D">
              <w:rPr>
                <w:rFonts w:ascii="Times New Roman" w:hAnsi="Times New Roman" w:cs="Times New Roman"/>
              </w:rPr>
              <w:t>го акционерного</w:t>
            </w:r>
            <w:r w:rsidRPr="00C3260D">
              <w:rPr>
                <w:rFonts w:ascii="Times New Roman" w:hAnsi="Times New Roman" w:cs="Times New Roman"/>
              </w:rPr>
              <w:t xml:space="preserve"> обществ</w:t>
            </w:r>
            <w:r w:rsidR="008C3C65" w:rsidRPr="00C3260D">
              <w:rPr>
                <w:rFonts w:ascii="Times New Roman" w:hAnsi="Times New Roman" w:cs="Times New Roman"/>
              </w:rPr>
              <w:t>а</w:t>
            </w:r>
            <w:r w:rsidRPr="00C3260D">
              <w:rPr>
                <w:rFonts w:ascii="Times New Roman" w:hAnsi="Times New Roman" w:cs="Times New Roman"/>
              </w:rPr>
              <w:t xml:space="preserve"> «</w:t>
            </w:r>
            <w:proofErr w:type="gramStart"/>
            <w:r w:rsidRPr="00C3260D">
              <w:rPr>
                <w:rFonts w:ascii="Times New Roman" w:hAnsi="Times New Roman" w:cs="Times New Roman"/>
              </w:rPr>
              <w:t>Издательско-полиграфический</w:t>
            </w:r>
            <w:proofErr w:type="gramEnd"/>
          </w:p>
          <w:p w:rsidR="00692E2B" w:rsidRPr="00C3260D" w:rsidRDefault="008C3C65" w:rsidP="008C3C65">
            <w:pPr>
              <w:pStyle w:val="a3"/>
              <w:jc w:val="both"/>
              <w:rPr>
                <w:rFonts w:ascii="Times New Roman" w:hAnsi="Times New Roman" w:cs="Times New Roman"/>
              </w:rPr>
            </w:pPr>
            <w:r w:rsidRPr="00C3260D">
              <w:rPr>
                <w:rFonts w:ascii="Times New Roman" w:hAnsi="Times New Roman" w:cs="Times New Roman"/>
              </w:rPr>
              <w:t xml:space="preserve">   </w:t>
            </w:r>
            <w:r w:rsidR="00692E2B" w:rsidRPr="00C3260D">
              <w:rPr>
                <w:rFonts w:ascii="Times New Roman" w:hAnsi="Times New Roman" w:cs="Times New Roman"/>
              </w:rPr>
              <w:t xml:space="preserve"> комплекс «Чувашия»;</w:t>
            </w:r>
          </w:p>
          <w:p w:rsidR="00692E2B" w:rsidRPr="00C3260D" w:rsidRDefault="00692E2B" w:rsidP="008C3C65">
            <w:pPr>
              <w:pStyle w:val="a3"/>
              <w:ind w:left="243" w:hanging="243"/>
              <w:jc w:val="both"/>
              <w:rPr>
                <w:rFonts w:ascii="Times New Roman" w:hAnsi="Times New Roman" w:cs="Times New Roman"/>
              </w:rPr>
            </w:pPr>
            <w:r w:rsidRPr="00C3260D">
              <w:rPr>
                <w:rFonts w:ascii="Times New Roman" w:hAnsi="Times New Roman" w:cs="Times New Roman"/>
              </w:rPr>
              <w:t>-  Открыто</w:t>
            </w:r>
            <w:r w:rsidR="008C3C65" w:rsidRPr="00C3260D">
              <w:rPr>
                <w:rFonts w:ascii="Times New Roman" w:hAnsi="Times New Roman" w:cs="Times New Roman"/>
              </w:rPr>
              <w:t>го</w:t>
            </w:r>
            <w:r w:rsidRPr="00C3260D">
              <w:rPr>
                <w:rFonts w:ascii="Times New Roman" w:hAnsi="Times New Roman" w:cs="Times New Roman"/>
              </w:rPr>
              <w:t xml:space="preserve"> акционерно</w:t>
            </w:r>
            <w:r w:rsidR="008C3C65" w:rsidRPr="00C3260D">
              <w:rPr>
                <w:rFonts w:ascii="Times New Roman" w:hAnsi="Times New Roman" w:cs="Times New Roman"/>
              </w:rPr>
              <w:t>го</w:t>
            </w:r>
            <w:r w:rsidRPr="00C3260D">
              <w:rPr>
                <w:rFonts w:ascii="Times New Roman" w:hAnsi="Times New Roman" w:cs="Times New Roman"/>
              </w:rPr>
              <w:t xml:space="preserve"> обществ</w:t>
            </w:r>
            <w:r w:rsidR="008C3C65" w:rsidRPr="00C3260D">
              <w:rPr>
                <w:rFonts w:ascii="Times New Roman" w:hAnsi="Times New Roman" w:cs="Times New Roman"/>
              </w:rPr>
              <w:t>а</w:t>
            </w:r>
            <w:r w:rsidRPr="00C3260D">
              <w:rPr>
                <w:rFonts w:ascii="Times New Roman" w:hAnsi="Times New Roman" w:cs="Times New Roman"/>
              </w:rPr>
              <w:t xml:space="preserve"> «Газета «Советская Чувашия»;</w:t>
            </w:r>
          </w:p>
          <w:p w:rsidR="00692E2B" w:rsidRPr="00C3260D" w:rsidRDefault="00692E2B" w:rsidP="008C3C65">
            <w:pPr>
              <w:pStyle w:val="a3"/>
              <w:ind w:left="243" w:hanging="243"/>
              <w:jc w:val="both"/>
              <w:rPr>
                <w:rFonts w:ascii="Times New Roman" w:hAnsi="Times New Roman" w:cs="Times New Roman"/>
              </w:rPr>
            </w:pPr>
            <w:proofErr w:type="gramStart"/>
            <w:r w:rsidRPr="00C3260D">
              <w:rPr>
                <w:rFonts w:ascii="Times New Roman" w:hAnsi="Times New Roman" w:cs="Times New Roman"/>
              </w:rPr>
              <w:t xml:space="preserve">- </w:t>
            </w:r>
            <w:r w:rsidR="001872A5" w:rsidRPr="00C3260D">
              <w:rPr>
                <w:rFonts w:ascii="Times New Roman" w:hAnsi="Times New Roman" w:cs="Times New Roman"/>
              </w:rPr>
              <w:t xml:space="preserve"> </w:t>
            </w:r>
            <w:r w:rsidR="00344889" w:rsidRPr="00C3260D">
              <w:rPr>
                <w:rFonts w:ascii="Times New Roman" w:hAnsi="Times New Roman" w:cs="Times New Roman"/>
              </w:rPr>
              <w:t xml:space="preserve">закрепленном </w:t>
            </w:r>
            <w:r w:rsidRPr="00C3260D">
              <w:rPr>
                <w:rFonts w:ascii="Times New Roman" w:hAnsi="Times New Roman" w:cs="Times New Roman"/>
              </w:rPr>
              <w:t xml:space="preserve">на праве хозяйственного ведения за государственным унитарным предприятием Чувашской </w:t>
            </w:r>
            <w:r w:rsidR="00995984" w:rsidRPr="00C3260D">
              <w:rPr>
                <w:rFonts w:ascii="Times New Roman" w:hAnsi="Times New Roman" w:cs="Times New Roman"/>
              </w:rPr>
              <w:t>Республики</w:t>
            </w:r>
            <w:r w:rsidRPr="00C3260D">
              <w:rPr>
                <w:rFonts w:ascii="Times New Roman" w:hAnsi="Times New Roman" w:cs="Times New Roman"/>
              </w:rPr>
              <w:t xml:space="preserve"> «Чувашское книжное издательство» Министерства информационной политики и массовых коммуникаций Чувашской </w:t>
            </w:r>
            <w:r w:rsidR="00995984" w:rsidRPr="00C3260D">
              <w:rPr>
                <w:rFonts w:ascii="Times New Roman" w:hAnsi="Times New Roman" w:cs="Times New Roman"/>
              </w:rPr>
              <w:t>Республики</w:t>
            </w:r>
            <w:r w:rsidRPr="00C3260D">
              <w:rPr>
                <w:rFonts w:ascii="Times New Roman" w:hAnsi="Times New Roman" w:cs="Times New Roman"/>
              </w:rPr>
              <w:t xml:space="preserve">; </w:t>
            </w:r>
            <w:proofErr w:type="gramEnd"/>
          </w:p>
          <w:p w:rsidR="00692E2B" w:rsidRPr="00C3260D" w:rsidRDefault="00692E2B" w:rsidP="008C3C65">
            <w:pPr>
              <w:pStyle w:val="a3"/>
              <w:ind w:left="243" w:hanging="243"/>
              <w:jc w:val="both"/>
              <w:rPr>
                <w:rFonts w:ascii="Times New Roman" w:hAnsi="Times New Roman" w:cs="Times New Roman"/>
              </w:rPr>
            </w:pPr>
            <w:r w:rsidRPr="00C3260D">
              <w:rPr>
                <w:rFonts w:ascii="Times New Roman" w:hAnsi="Times New Roman" w:cs="Times New Roman"/>
              </w:rPr>
              <w:t xml:space="preserve">- </w:t>
            </w:r>
            <w:r w:rsidR="00344889" w:rsidRPr="00C3260D">
              <w:rPr>
                <w:rFonts w:ascii="Times New Roman" w:hAnsi="Times New Roman" w:cs="Times New Roman"/>
              </w:rPr>
              <w:t xml:space="preserve">и </w:t>
            </w:r>
            <w:r w:rsidRPr="00C3260D">
              <w:rPr>
                <w:rFonts w:ascii="Times New Roman" w:hAnsi="Times New Roman" w:cs="Times New Roman"/>
              </w:rPr>
              <w:t xml:space="preserve">на праве оперативного управления за </w:t>
            </w:r>
            <w:r w:rsidR="00344889" w:rsidRPr="00C3260D">
              <w:rPr>
                <w:rFonts w:ascii="Times New Roman" w:hAnsi="Times New Roman" w:cs="Times New Roman"/>
              </w:rPr>
              <w:t>автономным</w:t>
            </w:r>
            <w:r w:rsidRPr="00C3260D">
              <w:rPr>
                <w:rFonts w:ascii="Times New Roman" w:hAnsi="Times New Roman" w:cs="Times New Roman"/>
              </w:rPr>
              <w:t xml:space="preserve"> учреждением Чувашской </w:t>
            </w:r>
            <w:r w:rsidR="00995984" w:rsidRPr="00C3260D">
              <w:rPr>
                <w:rFonts w:ascii="Times New Roman" w:hAnsi="Times New Roman" w:cs="Times New Roman"/>
              </w:rPr>
              <w:t>Республики</w:t>
            </w:r>
            <w:r w:rsidRPr="00C3260D">
              <w:rPr>
                <w:rFonts w:ascii="Times New Roman" w:hAnsi="Times New Roman" w:cs="Times New Roman"/>
              </w:rPr>
              <w:t xml:space="preserve"> «Издательский дом «Хыпар» Министерства информационной политики и массовых коммуникаций Чувашской </w:t>
            </w:r>
            <w:r w:rsidR="00995984" w:rsidRPr="00C3260D">
              <w:rPr>
                <w:rFonts w:ascii="Times New Roman" w:hAnsi="Times New Roman" w:cs="Times New Roman"/>
              </w:rPr>
              <w:t>Республики</w:t>
            </w:r>
            <w:r w:rsidRPr="00C3260D">
              <w:rPr>
                <w:rFonts w:ascii="Times New Roman" w:hAnsi="Times New Roman" w:cs="Times New Roman"/>
              </w:rPr>
              <w:t>.</w:t>
            </w:r>
          </w:p>
          <w:p w:rsidR="00344889" w:rsidRPr="00C3260D" w:rsidRDefault="00692E2B" w:rsidP="00344889">
            <w:pPr>
              <w:pStyle w:val="a3"/>
              <w:rPr>
                <w:rStyle w:val="FontStyle11"/>
                <w:sz w:val="22"/>
                <w:szCs w:val="22"/>
              </w:rPr>
            </w:pPr>
            <w:r w:rsidRPr="00C3260D">
              <w:rPr>
                <w:rFonts w:ascii="Times New Roman" w:hAnsi="Times New Roman" w:cs="Times New Roman"/>
              </w:rPr>
              <w:t xml:space="preserve">по адресу: </w:t>
            </w:r>
            <w:r w:rsidRPr="00C3260D">
              <w:rPr>
                <w:rStyle w:val="FontStyle11"/>
                <w:sz w:val="22"/>
                <w:szCs w:val="22"/>
              </w:rPr>
              <w:t>428019, Чувашская Республика,</w:t>
            </w:r>
          </w:p>
          <w:p w:rsidR="00692E2B" w:rsidRPr="00C3260D" w:rsidRDefault="00692E2B" w:rsidP="00344889">
            <w:pPr>
              <w:pStyle w:val="a3"/>
              <w:rPr>
                <w:rStyle w:val="FontStyle11"/>
                <w:sz w:val="22"/>
                <w:szCs w:val="22"/>
              </w:rPr>
            </w:pPr>
            <w:r w:rsidRPr="00C3260D">
              <w:rPr>
                <w:rStyle w:val="FontStyle11"/>
                <w:sz w:val="22"/>
                <w:szCs w:val="22"/>
              </w:rPr>
              <w:t>г. Чебоксары, проспект Ивана Яковлева, дом 13</w:t>
            </w:r>
          </w:p>
          <w:p w:rsidR="00692E2B" w:rsidRPr="00C3260D" w:rsidRDefault="00692E2B" w:rsidP="00344889">
            <w:pPr>
              <w:pStyle w:val="2"/>
              <w:ind w:left="0" w:right="102"/>
              <w:jc w:val="both"/>
              <w:rPr>
                <w:b w:val="0"/>
                <w:bCs w:val="0"/>
                <w:sz w:val="22"/>
                <w:szCs w:val="22"/>
              </w:rPr>
            </w:pPr>
            <w:r w:rsidRPr="00C3260D">
              <w:rPr>
                <w:b w:val="0"/>
                <w:bCs w:val="0"/>
                <w:sz w:val="22"/>
                <w:szCs w:val="22"/>
              </w:rPr>
              <w:t>Количество лотов: 3</w:t>
            </w:r>
            <w:r w:rsidR="00262F36">
              <w:rPr>
                <w:b w:val="0"/>
                <w:bCs w:val="0"/>
                <w:sz w:val="22"/>
                <w:szCs w:val="22"/>
              </w:rPr>
              <w:t xml:space="preserve"> (три).</w:t>
            </w:r>
          </w:p>
        </w:tc>
      </w:tr>
      <w:tr w:rsidR="00344889" w:rsidRPr="00C3260D" w:rsidTr="00692E2B">
        <w:tc>
          <w:tcPr>
            <w:tcW w:w="466" w:type="dxa"/>
            <w:tcMar>
              <w:top w:w="113" w:type="dxa"/>
              <w:left w:w="40" w:type="dxa"/>
              <w:bottom w:w="113" w:type="dxa"/>
              <w:right w:w="40" w:type="dxa"/>
            </w:tcMar>
          </w:tcPr>
          <w:p w:rsidR="00344889" w:rsidRPr="00C3260D" w:rsidRDefault="00344889" w:rsidP="00262F36">
            <w:pPr>
              <w:pStyle w:val="03osnovnoytexttabl"/>
              <w:spacing w:beforeLines="40" w:afterLines="40" w:line="240" w:lineRule="auto"/>
              <w:ind w:left="57" w:right="57"/>
              <w:rPr>
                <w:rFonts w:ascii="Times New Roman" w:hAnsi="Times New Roman"/>
                <w:color w:val="auto"/>
                <w:sz w:val="24"/>
                <w:szCs w:val="24"/>
              </w:rPr>
            </w:pPr>
            <w:r w:rsidRPr="00C3260D">
              <w:rPr>
                <w:rFonts w:ascii="Times New Roman" w:hAnsi="Times New Roman"/>
                <w:color w:val="auto"/>
                <w:sz w:val="24"/>
                <w:szCs w:val="24"/>
              </w:rPr>
              <w:lastRenderedPageBreak/>
              <w:t>3</w:t>
            </w:r>
          </w:p>
        </w:tc>
        <w:tc>
          <w:tcPr>
            <w:tcW w:w="2126" w:type="dxa"/>
            <w:tcMar>
              <w:top w:w="113" w:type="dxa"/>
              <w:left w:w="40" w:type="dxa"/>
              <w:bottom w:w="113" w:type="dxa"/>
              <w:right w:w="40" w:type="dxa"/>
            </w:tcMar>
          </w:tcPr>
          <w:p w:rsidR="00344889" w:rsidRPr="00C3260D" w:rsidRDefault="00344889" w:rsidP="00DB16EE">
            <w:r w:rsidRPr="00C3260D">
              <w:rPr>
                <w:sz w:val="22"/>
                <w:szCs w:val="22"/>
              </w:rPr>
              <w:t xml:space="preserve">Описание </w:t>
            </w:r>
            <w:r w:rsidR="00356E47" w:rsidRPr="00C3260D">
              <w:rPr>
                <w:sz w:val="22"/>
                <w:szCs w:val="22"/>
              </w:rPr>
              <w:t xml:space="preserve">и </w:t>
            </w:r>
            <w:r w:rsidRPr="00C3260D">
              <w:rPr>
                <w:sz w:val="22"/>
                <w:szCs w:val="22"/>
              </w:rPr>
              <w:t>характеристики</w:t>
            </w:r>
          </w:p>
          <w:p w:rsidR="00563DA8" w:rsidRPr="00C3260D" w:rsidRDefault="00356E47" w:rsidP="00DB16EE">
            <w:r w:rsidRPr="00C3260D">
              <w:rPr>
                <w:sz w:val="22"/>
                <w:szCs w:val="22"/>
              </w:rPr>
              <w:t>Лотов, начальная (минимальная) цена</w:t>
            </w:r>
          </w:p>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DB16EE"/>
          <w:p w:rsidR="00344889" w:rsidRPr="00C3260D" w:rsidRDefault="00344889" w:rsidP="00356E47"/>
        </w:tc>
        <w:tc>
          <w:tcPr>
            <w:tcW w:w="6804" w:type="dxa"/>
            <w:tcMar>
              <w:top w:w="113" w:type="dxa"/>
              <w:left w:w="40" w:type="dxa"/>
              <w:bottom w:w="113" w:type="dxa"/>
              <w:right w:w="40" w:type="dxa"/>
            </w:tcMar>
          </w:tcPr>
          <w:p w:rsidR="00344889" w:rsidRPr="00C3260D" w:rsidRDefault="00344889" w:rsidP="00DB16EE">
            <w:pPr>
              <w:rPr>
                <w:b/>
              </w:rPr>
            </w:pPr>
            <w:r w:rsidRPr="00C3260D">
              <w:rPr>
                <w:b/>
              </w:rPr>
              <w:t xml:space="preserve">Лот № 1   </w:t>
            </w:r>
          </w:p>
          <w:p w:rsidR="00262F36" w:rsidRDefault="00262F36" w:rsidP="00262F36">
            <w:pPr>
              <w:jc w:val="both"/>
              <w:rPr>
                <w:bCs/>
                <w:sz w:val="22"/>
                <w:szCs w:val="22"/>
              </w:rPr>
            </w:pPr>
            <w:r>
              <w:rPr>
                <w:bCs/>
                <w:sz w:val="22"/>
                <w:szCs w:val="22"/>
              </w:rPr>
              <w:t>Рекламная конструкция (</w:t>
            </w:r>
            <w:r w:rsidRPr="00C3260D">
              <w:rPr>
                <w:bCs/>
                <w:sz w:val="22"/>
                <w:szCs w:val="22"/>
              </w:rPr>
              <w:t>Л-31-панно-01</w:t>
            </w:r>
            <w:r>
              <w:rPr>
                <w:bCs/>
                <w:sz w:val="22"/>
                <w:szCs w:val="22"/>
              </w:rPr>
              <w:t xml:space="preserve">). </w:t>
            </w:r>
          </w:p>
          <w:p w:rsidR="00262F36" w:rsidRPr="00C3260D" w:rsidRDefault="00262F36" w:rsidP="00262F36">
            <w:pPr>
              <w:jc w:val="both"/>
              <w:rPr>
                <w:bCs/>
              </w:rPr>
            </w:pPr>
            <w:r w:rsidRPr="00C3260D">
              <w:rPr>
                <w:bCs/>
                <w:sz w:val="22"/>
                <w:szCs w:val="22"/>
              </w:rPr>
              <w:t>Адрес: 428019, г. Чебоксары, пр. И. Яковлева, д. 13</w:t>
            </w:r>
          </w:p>
          <w:p w:rsidR="00262F36" w:rsidRPr="00262F36" w:rsidRDefault="00262F36" w:rsidP="00262F36">
            <w:pPr>
              <w:jc w:val="both"/>
              <w:rPr>
                <w:bCs/>
                <w:sz w:val="22"/>
                <w:szCs w:val="22"/>
              </w:rPr>
            </w:pPr>
            <w:r w:rsidRPr="00262F36">
              <w:rPr>
                <w:sz w:val="22"/>
                <w:szCs w:val="22"/>
              </w:rPr>
              <w:t>Относительно фасада с улицы место установки рекламной конструкции расположено с левого торца здания,  начиная  с уровня второго этажа до восьмого этажа</w:t>
            </w:r>
            <w:r>
              <w:rPr>
                <w:sz w:val="22"/>
                <w:szCs w:val="22"/>
              </w:rPr>
              <w:t>.</w:t>
            </w:r>
          </w:p>
          <w:p w:rsidR="00182A04" w:rsidRDefault="00262F36" w:rsidP="00262F36">
            <w:pPr>
              <w:rPr>
                <w:sz w:val="22"/>
                <w:szCs w:val="22"/>
              </w:rPr>
            </w:pPr>
            <w:r w:rsidRPr="00C3260D">
              <w:rPr>
                <w:sz w:val="22"/>
                <w:szCs w:val="22"/>
              </w:rPr>
              <w:t xml:space="preserve">Размер конструкции (метр) 21,3 </w:t>
            </w:r>
            <w:proofErr w:type="spellStart"/>
            <w:r w:rsidRPr="00C3260D">
              <w:rPr>
                <w:sz w:val="22"/>
                <w:szCs w:val="22"/>
              </w:rPr>
              <w:t>х</w:t>
            </w:r>
            <w:proofErr w:type="spellEnd"/>
            <w:r w:rsidRPr="00C3260D">
              <w:rPr>
                <w:sz w:val="22"/>
                <w:szCs w:val="22"/>
              </w:rPr>
              <w:t xml:space="preserve"> 12,8</w:t>
            </w:r>
            <w:r w:rsidR="00B715DC">
              <w:rPr>
                <w:sz w:val="22"/>
                <w:szCs w:val="22"/>
              </w:rPr>
              <w:t>.</w:t>
            </w:r>
            <w:r w:rsidRPr="00C3260D">
              <w:rPr>
                <w:sz w:val="22"/>
                <w:szCs w:val="22"/>
              </w:rPr>
              <w:t xml:space="preserve"> </w:t>
            </w:r>
          </w:p>
          <w:p w:rsidR="00262F36" w:rsidRPr="00C3260D" w:rsidRDefault="00262F36" w:rsidP="00262F36">
            <w:r w:rsidRPr="00C3260D">
              <w:rPr>
                <w:sz w:val="22"/>
                <w:szCs w:val="22"/>
              </w:rPr>
              <w:t xml:space="preserve">Площадь рекламного места: 272,64 кв.м. </w:t>
            </w:r>
          </w:p>
          <w:p w:rsidR="00344889" w:rsidRPr="00C3260D" w:rsidRDefault="00344889" w:rsidP="00DB16EE">
            <w:pPr>
              <w:spacing w:line="336" w:lineRule="auto"/>
              <w:jc w:val="both"/>
            </w:pPr>
            <w:r w:rsidRPr="00C3260D">
              <w:rPr>
                <w:sz w:val="22"/>
                <w:szCs w:val="22"/>
              </w:rPr>
              <w:t>Начальная (минимальная) цена – 251 916,00 руб.</w:t>
            </w:r>
            <w:r w:rsidR="001B5C57" w:rsidRPr="00C3260D">
              <w:rPr>
                <w:sz w:val="22"/>
                <w:szCs w:val="22"/>
              </w:rPr>
              <w:t xml:space="preserve"> с НДС</w:t>
            </w:r>
            <w:r w:rsidR="00B715DC">
              <w:rPr>
                <w:sz w:val="22"/>
                <w:szCs w:val="22"/>
              </w:rPr>
              <w:t>.</w:t>
            </w:r>
          </w:p>
          <w:tbl>
            <w:tblPr>
              <w:tblStyle w:val="af"/>
              <w:tblW w:w="0" w:type="auto"/>
              <w:tblLayout w:type="fixed"/>
              <w:tblLook w:val="04A0"/>
            </w:tblPr>
            <w:tblGrid>
              <w:gridCol w:w="3354"/>
              <w:gridCol w:w="3355"/>
            </w:tblGrid>
            <w:tr w:rsidR="00344889" w:rsidRPr="00C3260D" w:rsidTr="00344889">
              <w:tc>
                <w:tcPr>
                  <w:tcW w:w="3354" w:type="dxa"/>
                </w:tcPr>
                <w:p w:rsidR="00344889" w:rsidRPr="00C3260D" w:rsidRDefault="00344889" w:rsidP="00DB16EE">
                  <w:pPr>
                    <w:spacing w:line="336" w:lineRule="auto"/>
                    <w:jc w:val="both"/>
                    <w:rPr>
                      <w:b/>
                    </w:rPr>
                  </w:pPr>
                  <w:r w:rsidRPr="00C3260D">
                    <w:rPr>
                      <w:b/>
                      <w:noProof/>
                    </w:rPr>
                    <w:drawing>
                      <wp:inline distT="0" distB="0" distL="0" distR="0">
                        <wp:extent cx="1949791" cy="723014"/>
                        <wp:effectExtent l="19050" t="0" r="0" b="0"/>
                        <wp:docPr id="18" name="Рисунок 1" descr="ло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т1"/>
                                <pic:cNvPicPr>
                                  <a:picLocks noChangeAspect="1" noChangeArrowheads="1"/>
                                </pic:cNvPicPr>
                              </pic:nvPicPr>
                              <pic:blipFill>
                                <a:blip r:embed="rId11" cstate="print"/>
                                <a:srcRect/>
                                <a:stretch>
                                  <a:fillRect/>
                                </a:stretch>
                              </pic:blipFill>
                              <pic:spPr bwMode="auto">
                                <a:xfrm>
                                  <a:off x="0" y="0"/>
                                  <a:ext cx="1949200" cy="722795"/>
                                </a:xfrm>
                                <a:prstGeom prst="rect">
                                  <a:avLst/>
                                </a:prstGeom>
                                <a:noFill/>
                                <a:ln w="9525">
                                  <a:noFill/>
                                  <a:miter lim="800000"/>
                                  <a:headEnd/>
                                  <a:tailEnd/>
                                </a:ln>
                              </pic:spPr>
                            </pic:pic>
                          </a:graphicData>
                        </a:graphic>
                      </wp:inline>
                    </w:drawing>
                  </w:r>
                </w:p>
              </w:tc>
              <w:tc>
                <w:tcPr>
                  <w:tcW w:w="3355" w:type="dxa"/>
                </w:tcPr>
                <w:p w:rsidR="00344889" w:rsidRPr="00C3260D" w:rsidRDefault="00344889" w:rsidP="00344889">
                  <w:pPr>
                    <w:spacing w:line="336" w:lineRule="auto"/>
                    <w:jc w:val="center"/>
                    <w:rPr>
                      <w:b/>
                    </w:rPr>
                  </w:pPr>
                  <w:r w:rsidRPr="00C3260D">
                    <w:rPr>
                      <w:b/>
                      <w:noProof/>
                      <w:sz w:val="32"/>
                      <w:szCs w:val="32"/>
                    </w:rPr>
                    <w:drawing>
                      <wp:inline distT="0" distB="0" distL="0" distR="0">
                        <wp:extent cx="1689247" cy="1178219"/>
                        <wp:effectExtent l="19050" t="0" r="6203" b="0"/>
                        <wp:docPr id="20" name="Рисунок 2" descr="P6270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6270293"/>
                                <pic:cNvPicPr>
                                  <a:picLocks noChangeAspect="1" noChangeArrowheads="1"/>
                                </pic:cNvPicPr>
                              </pic:nvPicPr>
                              <pic:blipFill>
                                <a:blip r:embed="rId12" cstate="print"/>
                                <a:srcRect/>
                                <a:stretch>
                                  <a:fillRect/>
                                </a:stretch>
                              </pic:blipFill>
                              <pic:spPr bwMode="auto">
                                <a:xfrm>
                                  <a:off x="0" y="0"/>
                                  <a:ext cx="1689319" cy="1178269"/>
                                </a:xfrm>
                                <a:prstGeom prst="rect">
                                  <a:avLst/>
                                </a:prstGeom>
                                <a:noFill/>
                                <a:ln w="9525">
                                  <a:noFill/>
                                  <a:miter lim="800000"/>
                                  <a:headEnd/>
                                  <a:tailEnd/>
                                </a:ln>
                              </pic:spPr>
                            </pic:pic>
                          </a:graphicData>
                        </a:graphic>
                      </wp:inline>
                    </w:drawing>
                  </w:r>
                </w:p>
              </w:tc>
            </w:tr>
          </w:tbl>
          <w:p w:rsidR="00262F36" w:rsidRPr="00262F36" w:rsidRDefault="00262F36" w:rsidP="00563DA8">
            <w:pPr>
              <w:rPr>
                <w:b/>
                <w:sz w:val="6"/>
                <w:szCs w:val="6"/>
              </w:rPr>
            </w:pPr>
          </w:p>
          <w:p w:rsidR="00563DA8" w:rsidRPr="00C3260D" w:rsidRDefault="00563DA8" w:rsidP="00563DA8">
            <w:pPr>
              <w:rPr>
                <w:b/>
              </w:rPr>
            </w:pPr>
            <w:r w:rsidRPr="00C3260D">
              <w:rPr>
                <w:b/>
              </w:rPr>
              <w:t xml:space="preserve">Лот № </w:t>
            </w:r>
            <w:r w:rsidR="00356E47" w:rsidRPr="00C3260D">
              <w:rPr>
                <w:b/>
              </w:rPr>
              <w:t>2</w:t>
            </w:r>
            <w:r w:rsidRPr="00C3260D">
              <w:rPr>
                <w:b/>
              </w:rPr>
              <w:t xml:space="preserve">   </w:t>
            </w:r>
          </w:p>
          <w:p w:rsidR="00563DA8" w:rsidRPr="00C3260D" w:rsidRDefault="00262F36" w:rsidP="00563DA8">
            <w:pPr>
              <w:rPr>
                <w:sz w:val="10"/>
                <w:szCs w:val="10"/>
              </w:rPr>
            </w:pPr>
            <w:r>
              <w:rPr>
                <w:bCs/>
                <w:sz w:val="22"/>
                <w:szCs w:val="22"/>
              </w:rPr>
              <w:t>Рекламная конструкция (</w:t>
            </w:r>
            <w:r w:rsidRPr="00C3260D">
              <w:rPr>
                <w:bCs/>
                <w:sz w:val="22"/>
                <w:szCs w:val="22"/>
              </w:rPr>
              <w:t>Л-31-панно-02</w:t>
            </w:r>
            <w:r>
              <w:rPr>
                <w:bCs/>
                <w:sz w:val="22"/>
                <w:szCs w:val="22"/>
              </w:rPr>
              <w:t>).</w:t>
            </w:r>
          </w:p>
          <w:p w:rsidR="00DB16EE" w:rsidRDefault="00DB16EE" w:rsidP="00DB16EE">
            <w:pPr>
              <w:jc w:val="both"/>
              <w:rPr>
                <w:bCs/>
                <w:sz w:val="22"/>
                <w:szCs w:val="22"/>
              </w:rPr>
            </w:pPr>
            <w:r w:rsidRPr="00C3260D">
              <w:rPr>
                <w:bCs/>
                <w:sz w:val="22"/>
                <w:szCs w:val="22"/>
              </w:rPr>
              <w:t xml:space="preserve">Адрес: </w:t>
            </w:r>
            <w:r w:rsidR="009E182A" w:rsidRPr="00C3260D">
              <w:rPr>
                <w:bCs/>
                <w:sz w:val="22"/>
                <w:szCs w:val="22"/>
              </w:rPr>
              <w:t xml:space="preserve">428019, </w:t>
            </w:r>
            <w:r w:rsidRPr="00C3260D">
              <w:rPr>
                <w:bCs/>
                <w:sz w:val="22"/>
                <w:szCs w:val="22"/>
              </w:rPr>
              <w:t>г. Чебоксары, пр. И. Яковлева, д. 13</w:t>
            </w:r>
          </w:p>
          <w:p w:rsidR="00262F36" w:rsidRPr="00262F36" w:rsidRDefault="00262F36" w:rsidP="00262F36">
            <w:pPr>
              <w:jc w:val="both"/>
              <w:rPr>
                <w:sz w:val="22"/>
                <w:szCs w:val="22"/>
              </w:rPr>
            </w:pPr>
            <w:r w:rsidRPr="00262F36">
              <w:rPr>
                <w:sz w:val="22"/>
                <w:szCs w:val="22"/>
              </w:rPr>
              <w:t>Относительно фасада с улицы место установки рекламной конструкции расположено по центру фасада здания на выступающей части лестничного пролета,  по всей высоте выступающей части здания начиная  с уровня второго этажа.</w:t>
            </w:r>
          </w:p>
          <w:p w:rsidR="00563DA8" w:rsidRPr="00C3260D" w:rsidRDefault="00563DA8" w:rsidP="00563DA8">
            <w:r w:rsidRPr="00C3260D">
              <w:rPr>
                <w:sz w:val="22"/>
                <w:szCs w:val="22"/>
              </w:rPr>
              <w:t xml:space="preserve">Размер конструкции (метр) </w:t>
            </w:r>
            <w:r w:rsidRPr="00C3260D">
              <w:rPr>
                <w:bCs/>
                <w:sz w:val="22"/>
                <w:szCs w:val="22"/>
              </w:rPr>
              <w:t xml:space="preserve">21,3 </w:t>
            </w:r>
            <w:proofErr w:type="spellStart"/>
            <w:r w:rsidRPr="00C3260D">
              <w:rPr>
                <w:bCs/>
                <w:sz w:val="22"/>
                <w:szCs w:val="22"/>
              </w:rPr>
              <w:t>x</w:t>
            </w:r>
            <w:proofErr w:type="spellEnd"/>
            <w:r w:rsidRPr="00C3260D">
              <w:rPr>
                <w:bCs/>
                <w:sz w:val="22"/>
                <w:szCs w:val="22"/>
              </w:rPr>
              <w:t xml:space="preserve"> 9,8</w:t>
            </w:r>
            <w:r w:rsidR="00B715DC">
              <w:rPr>
                <w:bCs/>
                <w:sz w:val="22"/>
                <w:szCs w:val="22"/>
              </w:rPr>
              <w:t>.</w:t>
            </w:r>
          </w:p>
          <w:p w:rsidR="00563DA8" w:rsidRDefault="00563DA8" w:rsidP="00563DA8">
            <w:pPr>
              <w:rPr>
                <w:sz w:val="22"/>
                <w:szCs w:val="22"/>
              </w:rPr>
            </w:pPr>
            <w:r w:rsidRPr="00C3260D">
              <w:rPr>
                <w:sz w:val="22"/>
                <w:szCs w:val="22"/>
              </w:rPr>
              <w:t xml:space="preserve">Площадь рекламного места: </w:t>
            </w:r>
            <w:r w:rsidRPr="00C3260D">
              <w:rPr>
                <w:bCs/>
                <w:sz w:val="22"/>
                <w:szCs w:val="22"/>
              </w:rPr>
              <w:t>208,74  кв.м.</w:t>
            </w:r>
            <w:r w:rsidRPr="00C3260D">
              <w:rPr>
                <w:sz w:val="22"/>
                <w:szCs w:val="22"/>
              </w:rPr>
              <w:t xml:space="preserve"> </w:t>
            </w:r>
          </w:p>
          <w:p w:rsidR="00563DA8" w:rsidRPr="00C3260D" w:rsidRDefault="00563DA8" w:rsidP="00563DA8">
            <w:pPr>
              <w:spacing w:line="336" w:lineRule="auto"/>
              <w:jc w:val="both"/>
            </w:pPr>
            <w:r w:rsidRPr="00C3260D">
              <w:rPr>
                <w:sz w:val="22"/>
                <w:szCs w:val="22"/>
              </w:rPr>
              <w:t>Начальная (минимальная) цена – 25</w:t>
            </w:r>
            <w:r w:rsidR="000A276E" w:rsidRPr="00C3260D">
              <w:rPr>
                <w:sz w:val="22"/>
                <w:szCs w:val="22"/>
              </w:rPr>
              <w:t>0</w:t>
            </w:r>
            <w:r w:rsidRPr="00C3260D">
              <w:rPr>
                <w:sz w:val="22"/>
                <w:szCs w:val="22"/>
              </w:rPr>
              <w:t> </w:t>
            </w:r>
            <w:r w:rsidR="007D5812" w:rsidRPr="00C3260D">
              <w:rPr>
                <w:sz w:val="22"/>
                <w:szCs w:val="22"/>
              </w:rPr>
              <w:t>488</w:t>
            </w:r>
            <w:r w:rsidRPr="00C3260D">
              <w:rPr>
                <w:sz w:val="22"/>
                <w:szCs w:val="22"/>
              </w:rPr>
              <w:t>,00 руб.</w:t>
            </w:r>
            <w:r w:rsidR="001B5C57" w:rsidRPr="00C3260D">
              <w:rPr>
                <w:sz w:val="22"/>
                <w:szCs w:val="22"/>
              </w:rPr>
              <w:t xml:space="preserve"> с НДС</w:t>
            </w:r>
            <w:r w:rsidR="00B715DC">
              <w:rPr>
                <w:sz w:val="22"/>
                <w:szCs w:val="22"/>
              </w:rPr>
              <w:t>.</w:t>
            </w:r>
          </w:p>
          <w:tbl>
            <w:tblPr>
              <w:tblStyle w:val="af"/>
              <w:tblW w:w="0" w:type="auto"/>
              <w:tblLayout w:type="fixed"/>
              <w:tblLook w:val="04A0"/>
            </w:tblPr>
            <w:tblGrid>
              <w:gridCol w:w="3354"/>
              <w:gridCol w:w="3355"/>
            </w:tblGrid>
            <w:tr w:rsidR="00563DA8" w:rsidRPr="00C3260D" w:rsidTr="00563DA8">
              <w:tc>
                <w:tcPr>
                  <w:tcW w:w="3354" w:type="dxa"/>
                </w:tcPr>
                <w:p w:rsidR="00563DA8" w:rsidRPr="00C3260D" w:rsidRDefault="00563DA8" w:rsidP="00DB16EE">
                  <w:pPr>
                    <w:spacing w:line="336" w:lineRule="auto"/>
                    <w:jc w:val="both"/>
                    <w:rPr>
                      <w:b/>
                    </w:rPr>
                  </w:pPr>
                  <w:r w:rsidRPr="00C3260D">
                    <w:rPr>
                      <w:b/>
                      <w:noProof/>
                      <w:sz w:val="32"/>
                      <w:szCs w:val="32"/>
                    </w:rPr>
                    <w:drawing>
                      <wp:inline distT="0" distB="0" distL="0" distR="0">
                        <wp:extent cx="1912409" cy="1077433"/>
                        <wp:effectExtent l="19050" t="0" r="0" b="0"/>
                        <wp:docPr id="22" name="Рисунок 3" descr="ло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т2"/>
                                <pic:cNvPicPr>
                                  <a:picLocks noChangeAspect="1" noChangeArrowheads="1"/>
                                </pic:cNvPicPr>
                              </pic:nvPicPr>
                              <pic:blipFill>
                                <a:blip r:embed="rId13" cstate="print"/>
                                <a:srcRect/>
                                <a:stretch>
                                  <a:fillRect/>
                                </a:stretch>
                              </pic:blipFill>
                              <pic:spPr bwMode="auto">
                                <a:xfrm>
                                  <a:off x="0" y="0"/>
                                  <a:ext cx="1913872" cy="1078257"/>
                                </a:xfrm>
                                <a:prstGeom prst="rect">
                                  <a:avLst/>
                                </a:prstGeom>
                                <a:noFill/>
                                <a:ln w="9525">
                                  <a:noFill/>
                                  <a:miter lim="800000"/>
                                  <a:headEnd/>
                                  <a:tailEnd/>
                                </a:ln>
                              </pic:spPr>
                            </pic:pic>
                          </a:graphicData>
                        </a:graphic>
                      </wp:inline>
                    </w:drawing>
                  </w:r>
                </w:p>
              </w:tc>
              <w:tc>
                <w:tcPr>
                  <w:tcW w:w="3355" w:type="dxa"/>
                </w:tcPr>
                <w:p w:rsidR="00563DA8" w:rsidRPr="00C3260D" w:rsidRDefault="00563DA8" w:rsidP="00563DA8">
                  <w:pPr>
                    <w:spacing w:line="336" w:lineRule="auto"/>
                    <w:jc w:val="center"/>
                    <w:rPr>
                      <w:b/>
                    </w:rPr>
                  </w:pPr>
                  <w:r w:rsidRPr="00C3260D">
                    <w:rPr>
                      <w:b/>
                      <w:noProof/>
                      <w:sz w:val="32"/>
                      <w:szCs w:val="32"/>
                    </w:rPr>
                    <w:drawing>
                      <wp:inline distT="0" distB="0" distL="0" distR="0">
                        <wp:extent cx="1810427" cy="1375144"/>
                        <wp:effectExtent l="19050" t="0" r="0" b="0"/>
                        <wp:docPr id="24" name="Рисунок 4" descr="P6260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P6260276"/>
                                <pic:cNvPicPr>
                                  <a:picLocks noChangeAspect="1" noChangeArrowheads="1"/>
                                </pic:cNvPicPr>
                              </pic:nvPicPr>
                              <pic:blipFill>
                                <a:blip r:embed="rId14" cstate="print"/>
                                <a:srcRect/>
                                <a:stretch>
                                  <a:fillRect/>
                                </a:stretch>
                              </pic:blipFill>
                              <pic:spPr bwMode="auto">
                                <a:xfrm>
                                  <a:off x="0" y="0"/>
                                  <a:ext cx="1810380" cy="1375108"/>
                                </a:xfrm>
                                <a:prstGeom prst="rect">
                                  <a:avLst/>
                                </a:prstGeom>
                                <a:noFill/>
                                <a:ln w="9525">
                                  <a:noFill/>
                                  <a:miter lim="800000"/>
                                  <a:headEnd/>
                                  <a:tailEnd/>
                                </a:ln>
                              </pic:spPr>
                            </pic:pic>
                          </a:graphicData>
                        </a:graphic>
                      </wp:inline>
                    </w:drawing>
                  </w:r>
                </w:p>
              </w:tc>
            </w:tr>
          </w:tbl>
          <w:p w:rsidR="00344889" w:rsidRPr="00262F36" w:rsidRDefault="00344889" w:rsidP="00DB16EE">
            <w:pPr>
              <w:spacing w:line="336" w:lineRule="auto"/>
              <w:jc w:val="both"/>
              <w:rPr>
                <w:b/>
                <w:sz w:val="6"/>
                <w:szCs w:val="6"/>
              </w:rPr>
            </w:pPr>
          </w:p>
          <w:p w:rsidR="00356E47" w:rsidRPr="00182A04" w:rsidRDefault="00356E47" w:rsidP="00356E47">
            <w:pPr>
              <w:rPr>
                <w:b/>
              </w:rPr>
            </w:pPr>
            <w:r w:rsidRPr="00182A04">
              <w:rPr>
                <w:b/>
              </w:rPr>
              <w:t xml:space="preserve">Лот № 3   </w:t>
            </w:r>
          </w:p>
          <w:p w:rsidR="00356E47" w:rsidRPr="00C3260D" w:rsidRDefault="00262F36" w:rsidP="00356E47">
            <w:pPr>
              <w:rPr>
                <w:sz w:val="10"/>
                <w:szCs w:val="10"/>
              </w:rPr>
            </w:pPr>
            <w:r>
              <w:rPr>
                <w:bCs/>
                <w:sz w:val="22"/>
                <w:szCs w:val="22"/>
              </w:rPr>
              <w:t>Рекламная конструкция (</w:t>
            </w:r>
            <w:r w:rsidRPr="00C3260D">
              <w:rPr>
                <w:bCs/>
                <w:sz w:val="22"/>
                <w:szCs w:val="22"/>
              </w:rPr>
              <w:t>Л-31-панно-03</w:t>
            </w:r>
            <w:r>
              <w:rPr>
                <w:bCs/>
                <w:sz w:val="22"/>
                <w:szCs w:val="22"/>
              </w:rPr>
              <w:t>)</w:t>
            </w:r>
          </w:p>
          <w:p w:rsidR="00DB16EE" w:rsidRDefault="00DB16EE" w:rsidP="00DB16EE">
            <w:pPr>
              <w:jc w:val="both"/>
              <w:rPr>
                <w:bCs/>
                <w:sz w:val="22"/>
                <w:szCs w:val="22"/>
              </w:rPr>
            </w:pPr>
            <w:r w:rsidRPr="00C3260D">
              <w:rPr>
                <w:bCs/>
                <w:sz w:val="22"/>
                <w:szCs w:val="22"/>
              </w:rPr>
              <w:t xml:space="preserve">Адрес: </w:t>
            </w:r>
            <w:r w:rsidR="009E182A" w:rsidRPr="00C3260D">
              <w:rPr>
                <w:bCs/>
                <w:sz w:val="22"/>
                <w:szCs w:val="22"/>
              </w:rPr>
              <w:t xml:space="preserve">428019, </w:t>
            </w:r>
            <w:r w:rsidRPr="00C3260D">
              <w:rPr>
                <w:bCs/>
                <w:sz w:val="22"/>
                <w:szCs w:val="22"/>
              </w:rPr>
              <w:t>г. Чебоксары, пр. И. Яковлева, д. 13</w:t>
            </w:r>
          </w:p>
          <w:p w:rsidR="00182A04" w:rsidRPr="00182A04" w:rsidRDefault="00182A04" w:rsidP="00182A04">
            <w:pPr>
              <w:jc w:val="both"/>
              <w:rPr>
                <w:sz w:val="22"/>
                <w:szCs w:val="22"/>
              </w:rPr>
            </w:pPr>
            <w:r w:rsidRPr="00182A04">
              <w:rPr>
                <w:sz w:val="22"/>
                <w:szCs w:val="22"/>
              </w:rPr>
              <w:t>Относительно фасада с улицы место установки рекламной конструкции расположено с правого торца здания,  начиная  с уровня второго этажа до восьмого этажа.</w:t>
            </w:r>
          </w:p>
          <w:p w:rsidR="00356E47" w:rsidRPr="00C3260D" w:rsidRDefault="00356E47" w:rsidP="00356E47">
            <w:r w:rsidRPr="00C3260D">
              <w:rPr>
                <w:sz w:val="22"/>
                <w:szCs w:val="22"/>
              </w:rPr>
              <w:t xml:space="preserve">Размер конструкции (метр) 21,3 </w:t>
            </w:r>
            <w:proofErr w:type="spellStart"/>
            <w:r w:rsidRPr="00C3260D">
              <w:rPr>
                <w:sz w:val="22"/>
                <w:szCs w:val="22"/>
              </w:rPr>
              <w:t>х</w:t>
            </w:r>
            <w:proofErr w:type="spellEnd"/>
            <w:r w:rsidRPr="00C3260D">
              <w:rPr>
                <w:sz w:val="22"/>
                <w:szCs w:val="22"/>
              </w:rPr>
              <w:t xml:space="preserve"> 12,8</w:t>
            </w:r>
            <w:r w:rsidR="00B715DC">
              <w:rPr>
                <w:sz w:val="22"/>
                <w:szCs w:val="22"/>
              </w:rPr>
              <w:t>.</w:t>
            </w:r>
            <w:r w:rsidRPr="00C3260D">
              <w:rPr>
                <w:sz w:val="22"/>
                <w:szCs w:val="22"/>
              </w:rPr>
              <w:t xml:space="preserve"> </w:t>
            </w:r>
          </w:p>
          <w:p w:rsidR="00356E47" w:rsidRDefault="00356E47" w:rsidP="00356E47">
            <w:pPr>
              <w:rPr>
                <w:sz w:val="22"/>
                <w:szCs w:val="22"/>
              </w:rPr>
            </w:pPr>
            <w:r w:rsidRPr="00C3260D">
              <w:rPr>
                <w:sz w:val="22"/>
                <w:szCs w:val="22"/>
              </w:rPr>
              <w:t xml:space="preserve">Площадь рекламного места: 272,64 кв.м. </w:t>
            </w:r>
          </w:p>
          <w:p w:rsidR="00356E47" w:rsidRPr="00C3260D" w:rsidRDefault="00356E47" w:rsidP="00356E47">
            <w:pPr>
              <w:spacing w:line="336" w:lineRule="auto"/>
              <w:jc w:val="both"/>
            </w:pPr>
            <w:r w:rsidRPr="00C3260D">
              <w:rPr>
                <w:sz w:val="22"/>
                <w:szCs w:val="22"/>
              </w:rPr>
              <w:t>Начальная (минимальная) цена – 251 916,00 руб.</w:t>
            </w:r>
            <w:r w:rsidR="001B5C57" w:rsidRPr="00C3260D">
              <w:rPr>
                <w:sz w:val="22"/>
                <w:szCs w:val="22"/>
              </w:rPr>
              <w:t xml:space="preserve"> с НДС</w:t>
            </w:r>
            <w:r w:rsidR="00B715DC">
              <w:rPr>
                <w:sz w:val="22"/>
                <w:szCs w:val="22"/>
              </w:rPr>
              <w:t>.</w:t>
            </w:r>
          </w:p>
          <w:tbl>
            <w:tblPr>
              <w:tblStyle w:val="af"/>
              <w:tblW w:w="0" w:type="auto"/>
              <w:tblLayout w:type="fixed"/>
              <w:tblLook w:val="04A0"/>
            </w:tblPr>
            <w:tblGrid>
              <w:gridCol w:w="3354"/>
              <w:gridCol w:w="3355"/>
            </w:tblGrid>
            <w:tr w:rsidR="00356E47" w:rsidRPr="00C3260D" w:rsidTr="00356E47">
              <w:tc>
                <w:tcPr>
                  <w:tcW w:w="3354" w:type="dxa"/>
                </w:tcPr>
                <w:p w:rsidR="00356E47" w:rsidRPr="00C3260D" w:rsidRDefault="00356E47" w:rsidP="00262F36">
                  <w:pPr>
                    <w:pStyle w:val="03osnovnoytexttabl"/>
                    <w:spacing w:beforeLines="40" w:afterLines="40" w:line="240" w:lineRule="auto"/>
                    <w:ind w:right="57"/>
                    <w:rPr>
                      <w:rFonts w:ascii="Times New Roman" w:hAnsi="Times New Roman"/>
                      <w:b/>
                      <w:color w:val="auto"/>
                      <w:sz w:val="24"/>
                      <w:szCs w:val="24"/>
                    </w:rPr>
                  </w:pPr>
                  <w:r w:rsidRPr="00C3260D">
                    <w:rPr>
                      <w:b/>
                      <w:noProof/>
                      <w:color w:val="auto"/>
                      <w:sz w:val="32"/>
                      <w:szCs w:val="32"/>
                    </w:rPr>
                    <w:drawing>
                      <wp:inline distT="0" distB="0" distL="0" distR="0">
                        <wp:extent cx="2064931" cy="1109465"/>
                        <wp:effectExtent l="19050" t="0" r="0" b="0"/>
                        <wp:docPr id="26" name="Рисунок 5" descr="лот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т3"/>
                                <pic:cNvPicPr>
                                  <a:picLocks noChangeAspect="1" noChangeArrowheads="1"/>
                                </pic:cNvPicPr>
                              </pic:nvPicPr>
                              <pic:blipFill>
                                <a:blip r:embed="rId15" cstate="print"/>
                                <a:srcRect/>
                                <a:stretch>
                                  <a:fillRect/>
                                </a:stretch>
                              </pic:blipFill>
                              <pic:spPr bwMode="auto">
                                <a:xfrm>
                                  <a:off x="0" y="0"/>
                                  <a:ext cx="2068253" cy="1111250"/>
                                </a:xfrm>
                                <a:prstGeom prst="rect">
                                  <a:avLst/>
                                </a:prstGeom>
                                <a:noFill/>
                                <a:ln w="9525">
                                  <a:noFill/>
                                  <a:miter lim="800000"/>
                                  <a:headEnd/>
                                  <a:tailEnd/>
                                </a:ln>
                              </pic:spPr>
                            </pic:pic>
                          </a:graphicData>
                        </a:graphic>
                      </wp:inline>
                    </w:drawing>
                  </w:r>
                </w:p>
              </w:tc>
              <w:tc>
                <w:tcPr>
                  <w:tcW w:w="3355" w:type="dxa"/>
                </w:tcPr>
                <w:p w:rsidR="00356E47" w:rsidRPr="00C3260D" w:rsidRDefault="00356E47" w:rsidP="00262F36">
                  <w:pPr>
                    <w:pStyle w:val="03osnovnoytexttabl"/>
                    <w:spacing w:beforeLines="40" w:afterLines="40" w:line="240" w:lineRule="auto"/>
                    <w:ind w:right="57"/>
                    <w:jc w:val="center"/>
                    <w:rPr>
                      <w:rFonts w:ascii="Times New Roman" w:hAnsi="Times New Roman"/>
                      <w:b/>
                      <w:color w:val="auto"/>
                      <w:sz w:val="24"/>
                      <w:szCs w:val="24"/>
                    </w:rPr>
                  </w:pPr>
                  <w:r w:rsidRPr="00C3260D">
                    <w:rPr>
                      <w:b/>
                      <w:noProof/>
                      <w:color w:val="auto"/>
                      <w:sz w:val="32"/>
                      <w:szCs w:val="32"/>
                    </w:rPr>
                    <w:drawing>
                      <wp:inline distT="0" distB="0" distL="0" distR="0">
                        <wp:extent cx="1832388" cy="1290909"/>
                        <wp:effectExtent l="19050" t="0" r="0" b="0"/>
                        <wp:docPr id="28" name="Рисунок 6" descr="P6260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P6260291"/>
                                <pic:cNvPicPr>
                                  <a:picLocks noChangeAspect="1" noChangeArrowheads="1"/>
                                </pic:cNvPicPr>
                              </pic:nvPicPr>
                              <pic:blipFill>
                                <a:blip r:embed="rId16" cstate="print"/>
                                <a:srcRect/>
                                <a:stretch>
                                  <a:fillRect/>
                                </a:stretch>
                              </pic:blipFill>
                              <pic:spPr bwMode="auto">
                                <a:xfrm>
                                  <a:off x="0" y="0"/>
                                  <a:ext cx="1840945" cy="1296938"/>
                                </a:xfrm>
                                <a:prstGeom prst="rect">
                                  <a:avLst/>
                                </a:prstGeom>
                                <a:noFill/>
                                <a:ln w="9525">
                                  <a:noFill/>
                                  <a:miter lim="800000"/>
                                  <a:headEnd/>
                                  <a:tailEnd/>
                                </a:ln>
                              </pic:spPr>
                            </pic:pic>
                          </a:graphicData>
                        </a:graphic>
                      </wp:inline>
                    </w:drawing>
                  </w:r>
                </w:p>
              </w:tc>
            </w:tr>
          </w:tbl>
          <w:p w:rsidR="00344889" w:rsidRPr="00C3260D" w:rsidRDefault="00344889" w:rsidP="00356E47"/>
        </w:tc>
      </w:tr>
      <w:tr w:rsidR="00356E47" w:rsidRPr="00C3260D" w:rsidTr="00692E2B">
        <w:tc>
          <w:tcPr>
            <w:tcW w:w="466" w:type="dxa"/>
            <w:tcMar>
              <w:top w:w="113" w:type="dxa"/>
              <w:left w:w="40" w:type="dxa"/>
              <w:bottom w:w="113" w:type="dxa"/>
              <w:right w:w="40" w:type="dxa"/>
            </w:tcMar>
          </w:tcPr>
          <w:p w:rsidR="00356E47" w:rsidRPr="00C3260D" w:rsidRDefault="00356E47" w:rsidP="00356E47">
            <w:pPr>
              <w:pStyle w:val="a3"/>
              <w:jc w:val="center"/>
            </w:pPr>
            <w:r w:rsidRPr="00C3260D">
              <w:lastRenderedPageBreak/>
              <w:t>4</w:t>
            </w:r>
          </w:p>
        </w:tc>
        <w:tc>
          <w:tcPr>
            <w:tcW w:w="2126" w:type="dxa"/>
            <w:tcMar>
              <w:top w:w="113" w:type="dxa"/>
              <w:left w:w="40" w:type="dxa"/>
              <w:bottom w:w="113" w:type="dxa"/>
              <w:right w:w="40" w:type="dxa"/>
            </w:tcMar>
          </w:tcPr>
          <w:p w:rsidR="00356E47" w:rsidRPr="00C3260D" w:rsidRDefault="00356E47" w:rsidP="00DB16EE">
            <w:r w:rsidRPr="00C3260D">
              <w:rPr>
                <w:spacing w:val="1"/>
                <w:sz w:val="22"/>
                <w:szCs w:val="22"/>
              </w:rPr>
              <w:t xml:space="preserve">Срок действия договора  </w:t>
            </w:r>
          </w:p>
        </w:tc>
        <w:tc>
          <w:tcPr>
            <w:tcW w:w="6804" w:type="dxa"/>
            <w:tcMar>
              <w:top w:w="113" w:type="dxa"/>
              <w:left w:w="40" w:type="dxa"/>
              <w:bottom w:w="113" w:type="dxa"/>
              <w:right w:w="40" w:type="dxa"/>
            </w:tcMar>
          </w:tcPr>
          <w:p w:rsidR="00356E47" w:rsidRPr="00C3260D" w:rsidRDefault="00356E47" w:rsidP="00DB16EE">
            <w:pPr>
              <w:rPr>
                <w:spacing w:val="1"/>
              </w:rPr>
            </w:pPr>
            <w:r w:rsidRPr="00C3260D">
              <w:rPr>
                <w:spacing w:val="1"/>
                <w:sz w:val="22"/>
                <w:szCs w:val="22"/>
              </w:rPr>
              <w:t xml:space="preserve">По каждому лоту: 5 лет </w:t>
            </w:r>
          </w:p>
        </w:tc>
      </w:tr>
      <w:tr w:rsidR="00356E47" w:rsidRPr="00C3260D" w:rsidTr="00692E2B">
        <w:tc>
          <w:tcPr>
            <w:tcW w:w="466" w:type="dxa"/>
            <w:tcMar>
              <w:top w:w="113" w:type="dxa"/>
              <w:left w:w="40" w:type="dxa"/>
              <w:bottom w:w="113" w:type="dxa"/>
              <w:right w:w="40" w:type="dxa"/>
            </w:tcMar>
          </w:tcPr>
          <w:p w:rsidR="00356E47" w:rsidRPr="00C3260D" w:rsidRDefault="00356E47" w:rsidP="00356E47">
            <w:pPr>
              <w:pStyle w:val="a3"/>
              <w:jc w:val="center"/>
            </w:pPr>
            <w:r w:rsidRPr="00C3260D">
              <w:t>5</w:t>
            </w:r>
          </w:p>
        </w:tc>
        <w:tc>
          <w:tcPr>
            <w:tcW w:w="2126" w:type="dxa"/>
            <w:tcMar>
              <w:top w:w="113" w:type="dxa"/>
              <w:left w:w="40" w:type="dxa"/>
              <w:bottom w:w="113" w:type="dxa"/>
              <w:right w:w="40" w:type="dxa"/>
            </w:tcMar>
          </w:tcPr>
          <w:p w:rsidR="00356E47" w:rsidRPr="00C3260D" w:rsidRDefault="00356E47" w:rsidP="00DB16EE">
            <w:r w:rsidRPr="00C3260D">
              <w:rPr>
                <w:sz w:val="22"/>
                <w:szCs w:val="22"/>
              </w:rPr>
              <w:t xml:space="preserve">Обоснование начальной (минимальной) цены договора (лота) </w:t>
            </w:r>
          </w:p>
        </w:tc>
        <w:tc>
          <w:tcPr>
            <w:tcW w:w="6804" w:type="dxa"/>
            <w:tcMar>
              <w:top w:w="113" w:type="dxa"/>
              <w:left w:w="40" w:type="dxa"/>
              <w:bottom w:w="113" w:type="dxa"/>
              <w:right w:w="40" w:type="dxa"/>
            </w:tcMar>
          </w:tcPr>
          <w:p w:rsidR="00E876AF" w:rsidRPr="00C3260D" w:rsidRDefault="00E876AF" w:rsidP="00E876AF">
            <w:pPr>
              <w:ind w:firstLine="243"/>
              <w:jc w:val="both"/>
            </w:pPr>
            <w:r w:rsidRPr="00C3260D">
              <w:rPr>
                <w:sz w:val="22"/>
                <w:szCs w:val="22"/>
              </w:rPr>
              <w:t>Обоснование начальной (минимальной) цены договора основывается на анализе рынка</w:t>
            </w:r>
            <w:r w:rsidR="0049403E" w:rsidRPr="00C3260D">
              <w:rPr>
                <w:sz w:val="22"/>
                <w:szCs w:val="22"/>
              </w:rPr>
              <w:t xml:space="preserve"> и</w:t>
            </w:r>
            <w:r w:rsidRPr="00C3260D">
              <w:rPr>
                <w:sz w:val="22"/>
                <w:szCs w:val="22"/>
              </w:rPr>
              <w:t xml:space="preserve"> доступной информации в сети интернет.</w:t>
            </w:r>
          </w:p>
          <w:p w:rsidR="00E876AF" w:rsidRPr="00C3260D" w:rsidRDefault="00E876AF" w:rsidP="00E876AF">
            <w:pPr>
              <w:ind w:firstLine="243"/>
              <w:jc w:val="both"/>
              <w:rPr>
                <w:spacing w:val="1"/>
              </w:rPr>
            </w:pPr>
            <w:r w:rsidRPr="00C3260D">
              <w:rPr>
                <w:sz w:val="22"/>
                <w:szCs w:val="22"/>
              </w:rPr>
              <w:t>Начальная (минимальная) цена утверждена собственниками здания, являющимися Балансодержателями по договору об установке и эксплуатации рекламной конструкции в соответствии с заключенным между ними Соглашением № 1 от 25.03.2015 г. о проведении совместных торгов.</w:t>
            </w:r>
          </w:p>
        </w:tc>
      </w:tr>
      <w:tr w:rsidR="001B5C57" w:rsidRPr="00C3260D" w:rsidTr="00692E2B">
        <w:tc>
          <w:tcPr>
            <w:tcW w:w="466" w:type="dxa"/>
            <w:tcMar>
              <w:top w:w="113" w:type="dxa"/>
              <w:left w:w="40" w:type="dxa"/>
              <w:bottom w:w="113" w:type="dxa"/>
              <w:right w:w="40" w:type="dxa"/>
            </w:tcMar>
          </w:tcPr>
          <w:p w:rsidR="001B5C57" w:rsidRPr="00C3260D" w:rsidRDefault="001B5C57" w:rsidP="001B5C57">
            <w:pPr>
              <w:pStyle w:val="a3"/>
              <w:jc w:val="center"/>
            </w:pPr>
            <w:r w:rsidRPr="00C3260D">
              <w:t>6</w:t>
            </w:r>
          </w:p>
        </w:tc>
        <w:tc>
          <w:tcPr>
            <w:tcW w:w="2126" w:type="dxa"/>
            <w:tcMar>
              <w:top w:w="113" w:type="dxa"/>
              <w:left w:w="40" w:type="dxa"/>
              <w:bottom w:w="113" w:type="dxa"/>
              <w:right w:w="40" w:type="dxa"/>
            </w:tcMar>
          </w:tcPr>
          <w:p w:rsidR="001B5C57" w:rsidRPr="00C3260D" w:rsidRDefault="001B5C57" w:rsidP="001B5C57">
            <w:r w:rsidRPr="00C3260D">
              <w:rPr>
                <w:sz w:val="22"/>
                <w:szCs w:val="22"/>
              </w:rPr>
              <w:t xml:space="preserve">Валюта цены договора (лота) </w:t>
            </w:r>
          </w:p>
        </w:tc>
        <w:tc>
          <w:tcPr>
            <w:tcW w:w="6804" w:type="dxa"/>
            <w:tcMar>
              <w:top w:w="113" w:type="dxa"/>
              <w:left w:w="40" w:type="dxa"/>
              <w:bottom w:w="113" w:type="dxa"/>
              <w:right w:w="40" w:type="dxa"/>
            </w:tcMar>
          </w:tcPr>
          <w:p w:rsidR="001B5C57" w:rsidRPr="00C3260D" w:rsidRDefault="001B5C57" w:rsidP="00DB16EE">
            <w:pPr>
              <w:tabs>
                <w:tab w:val="num" w:pos="0"/>
              </w:tabs>
              <w:jc w:val="both"/>
            </w:pPr>
            <w:r w:rsidRPr="00C3260D">
              <w:rPr>
                <w:sz w:val="22"/>
                <w:szCs w:val="22"/>
              </w:rPr>
              <w:t>Российский рубль</w:t>
            </w:r>
          </w:p>
        </w:tc>
      </w:tr>
      <w:tr w:rsidR="001B5C57" w:rsidRPr="00C3260D" w:rsidTr="00692E2B">
        <w:tc>
          <w:tcPr>
            <w:tcW w:w="466" w:type="dxa"/>
            <w:tcMar>
              <w:top w:w="113" w:type="dxa"/>
              <w:left w:w="40" w:type="dxa"/>
              <w:bottom w:w="113" w:type="dxa"/>
              <w:right w:w="40" w:type="dxa"/>
            </w:tcMar>
          </w:tcPr>
          <w:p w:rsidR="001B5C57" w:rsidRPr="00C3260D" w:rsidRDefault="001B5C57" w:rsidP="001B5C57">
            <w:pPr>
              <w:pStyle w:val="a3"/>
              <w:jc w:val="center"/>
            </w:pPr>
            <w:r w:rsidRPr="00C3260D">
              <w:t>7</w:t>
            </w:r>
          </w:p>
        </w:tc>
        <w:tc>
          <w:tcPr>
            <w:tcW w:w="2126" w:type="dxa"/>
            <w:tcMar>
              <w:top w:w="113" w:type="dxa"/>
              <w:left w:w="40" w:type="dxa"/>
              <w:bottom w:w="113" w:type="dxa"/>
              <w:right w:w="40" w:type="dxa"/>
            </w:tcMar>
          </w:tcPr>
          <w:p w:rsidR="001B5C57" w:rsidRPr="00C3260D" w:rsidRDefault="001B5C57" w:rsidP="00DB16EE">
            <w:r w:rsidRPr="00C3260D">
              <w:rPr>
                <w:sz w:val="22"/>
                <w:szCs w:val="22"/>
              </w:rPr>
              <w:t xml:space="preserve">Порядок формирования цены договора (лота) </w:t>
            </w:r>
          </w:p>
        </w:tc>
        <w:tc>
          <w:tcPr>
            <w:tcW w:w="6804" w:type="dxa"/>
            <w:tcMar>
              <w:top w:w="113" w:type="dxa"/>
              <w:left w:w="40" w:type="dxa"/>
              <w:bottom w:w="113" w:type="dxa"/>
              <w:right w:w="40" w:type="dxa"/>
            </w:tcMar>
          </w:tcPr>
          <w:p w:rsidR="001B5C57" w:rsidRPr="00C3260D" w:rsidRDefault="001B5C57" w:rsidP="002921DE">
            <w:pPr>
              <w:tabs>
                <w:tab w:val="num" w:pos="0"/>
              </w:tabs>
              <w:ind w:firstLine="243"/>
              <w:jc w:val="both"/>
            </w:pPr>
            <w:r w:rsidRPr="00C3260D">
              <w:rPr>
                <w:sz w:val="22"/>
                <w:szCs w:val="22"/>
              </w:rPr>
              <w:t xml:space="preserve">Цена договора (лота) включает в себя НДС </w:t>
            </w:r>
            <w:r w:rsidR="00E67A83" w:rsidRPr="00C3260D">
              <w:rPr>
                <w:sz w:val="22"/>
                <w:szCs w:val="22"/>
              </w:rPr>
              <w:t>18%.</w:t>
            </w:r>
          </w:p>
          <w:p w:rsidR="002921DE" w:rsidRPr="00C3260D" w:rsidRDefault="002921DE" w:rsidP="002921DE">
            <w:pPr>
              <w:tabs>
                <w:tab w:val="num" w:pos="0"/>
              </w:tabs>
              <w:ind w:firstLine="243"/>
              <w:jc w:val="both"/>
            </w:pPr>
            <w:r w:rsidRPr="00C3260D">
              <w:rPr>
                <w:sz w:val="22"/>
                <w:szCs w:val="22"/>
              </w:rPr>
              <w:t>При заключении договора с каждым Балансодержателем, стоимость договора формируется пропорционально занимаемой Балансодержателем площади в здании от суммы договора, определенной в ходе настоящего аукциона, а именно:</w:t>
            </w:r>
          </w:p>
          <w:p w:rsidR="007708B9" w:rsidRPr="00C3260D" w:rsidRDefault="007708B9" w:rsidP="002921DE">
            <w:pPr>
              <w:tabs>
                <w:tab w:val="num" w:pos="0"/>
              </w:tabs>
              <w:ind w:firstLine="243"/>
              <w:jc w:val="both"/>
              <w:rPr>
                <w:sz w:val="16"/>
                <w:szCs w:val="16"/>
              </w:rPr>
            </w:pPr>
          </w:p>
          <w:p w:rsidR="002921DE" w:rsidRPr="00C3260D" w:rsidRDefault="00293417" w:rsidP="00293417">
            <w:pPr>
              <w:tabs>
                <w:tab w:val="num" w:pos="0"/>
              </w:tabs>
              <w:ind w:firstLine="102"/>
              <w:jc w:val="both"/>
            </w:pPr>
            <w:r w:rsidRPr="00C3260D">
              <w:rPr>
                <w:sz w:val="22"/>
                <w:szCs w:val="22"/>
              </w:rPr>
              <w:t xml:space="preserve">- </w:t>
            </w:r>
            <w:r w:rsidR="002921DE" w:rsidRPr="00C3260D">
              <w:rPr>
                <w:sz w:val="22"/>
                <w:szCs w:val="22"/>
              </w:rPr>
              <w:t>Балансодержатель 1 – ОАО «ИПК «Чувашия» - 39,96 %,</w:t>
            </w:r>
          </w:p>
          <w:p w:rsidR="002921DE" w:rsidRPr="00C3260D" w:rsidRDefault="00293417" w:rsidP="00293417">
            <w:pPr>
              <w:tabs>
                <w:tab w:val="num" w:pos="0"/>
              </w:tabs>
              <w:ind w:firstLine="102"/>
              <w:jc w:val="both"/>
            </w:pPr>
            <w:r w:rsidRPr="00C3260D">
              <w:rPr>
                <w:sz w:val="22"/>
                <w:szCs w:val="22"/>
              </w:rPr>
              <w:t xml:space="preserve">- </w:t>
            </w:r>
            <w:r w:rsidR="002921DE" w:rsidRPr="00C3260D">
              <w:rPr>
                <w:sz w:val="22"/>
                <w:szCs w:val="22"/>
              </w:rPr>
              <w:t>Балансодержатель 2 – ОАО «Газета «Советская Чувашия» - 17,58%,</w:t>
            </w:r>
          </w:p>
          <w:p w:rsidR="002921DE" w:rsidRPr="00C3260D" w:rsidRDefault="00293417" w:rsidP="00293417">
            <w:pPr>
              <w:tabs>
                <w:tab w:val="num" w:pos="0"/>
              </w:tabs>
              <w:ind w:firstLine="102"/>
              <w:jc w:val="both"/>
            </w:pPr>
            <w:r w:rsidRPr="00C3260D">
              <w:rPr>
                <w:sz w:val="22"/>
                <w:szCs w:val="22"/>
              </w:rPr>
              <w:t xml:space="preserve">- </w:t>
            </w:r>
            <w:r w:rsidR="002921DE" w:rsidRPr="00C3260D">
              <w:rPr>
                <w:sz w:val="22"/>
                <w:szCs w:val="22"/>
              </w:rPr>
              <w:t>Балансодержатель 3 – ГУП ЧР «Чувашское книжное издательство» -</w:t>
            </w:r>
          </w:p>
          <w:p w:rsidR="002921DE" w:rsidRPr="00C3260D" w:rsidRDefault="002921DE" w:rsidP="00293417">
            <w:pPr>
              <w:tabs>
                <w:tab w:val="num" w:pos="0"/>
              </w:tabs>
              <w:ind w:firstLine="102"/>
              <w:jc w:val="both"/>
            </w:pPr>
            <w:r w:rsidRPr="00C3260D">
              <w:rPr>
                <w:sz w:val="22"/>
                <w:szCs w:val="22"/>
              </w:rPr>
              <w:t xml:space="preserve">                                      6,85%,</w:t>
            </w:r>
          </w:p>
          <w:p w:rsidR="001B5C57" w:rsidRPr="00C3260D" w:rsidRDefault="00293417" w:rsidP="00293417">
            <w:pPr>
              <w:tabs>
                <w:tab w:val="num" w:pos="0"/>
              </w:tabs>
              <w:ind w:firstLine="102"/>
              <w:jc w:val="both"/>
            </w:pPr>
            <w:r w:rsidRPr="00C3260D">
              <w:rPr>
                <w:sz w:val="22"/>
                <w:szCs w:val="22"/>
              </w:rPr>
              <w:t xml:space="preserve">- </w:t>
            </w:r>
            <w:r w:rsidR="002921DE" w:rsidRPr="00C3260D">
              <w:rPr>
                <w:sz w:val="22"/>
                <w:szCs w:val="22"/>
              </w:rPr>
              <w:t>Балансодержатель 4 – АУ ЧР «Издательский дом «Хыпар» - 35,61%.</w:t>
            </w:r>
          </w:p>
        </w:tc>
      </w:tr>
      <w:tr w:rsidR="001B5C57" w:rsidRPr="00C3260D" w:rsidTr="00692E2B">
        <w:tc>
          <w:tcPr>
            <w:tcW w:w="466" w:type="dxa"/>
            <w:tcMar>
              <w:top w:w="113" w:type="dxa"/>
              <w:left w:w="40" w:type="dxa"/>
              <w:bottom w:w="113" w:type="dxa"/>
              <w:right w:w="40" w:type="dxa"/>
            </w:tcMar>
          </w:tcPr>
          <w:p w:rsidR="001B5C57" w:rsidRPr="00C3260D" w:rsidRDefault="001B5C57" w:rsidP="001B5C57">
            <w:pPr>
              <w:pStyle w:val="a3"/>
              <w:jc w:val="center"/>
            </w:pPr>
            <w:r w:rsidRPr="00C3260D">
              <w:t>8</w:t>
            </w:r>
          </w:p>
        </w:tc>
        <w:tc>
          <w:tcPr>
            <w:tcW w:w="2126" w:type="dxa"/>
            <w:tcMar>
              <w:top w:w="113" w:type="dxa"/>
              <w:left w:w="40" w:type="dxa"/>
              <w:bottom w:w="113" w:type="dxa"/>
              <w:right w:w="40" w:type="dxa"/>
            </w:tcMar>
          </w:tcPr>
          <w:p w:rsidR="001B5C57" w:rsidRPr="00C3260D" w:rsidRDefault="001B5C57" w:rsidP="00DB16EE">
            <w:r w:rsidRPr="00C3260D">
              <w:rPr>
                <w:sz w:val="22"/>
                <w:szCs w:val="22"/>
              </w:rPr>
              <w:t>Форма, сроки и порядок оплаты по договору на установку и эксплуатацию рекламной конструкции</w:t>
            </w:r>
          </w:p>
        </w:tc>
        <w:tc>
          <w:tcPr>
            <w:tcW w:w="6804" w:type="dxa"/>
            <w:tcMar>
              <w:top w:w="113" w:type="dxa"/>
              <w:left w:w="40" w:type="dxa"/>
              <w:bottom w:w="113" w:type="dxa"/>
              <w:right w:w="40" w:type="dxa"/>
            </w:tcMar>
          </w:tcPr>
          <w:p w:rsidR="007708B9" w:rsidRPr="00182A04" w:rsidRDefault="001B5C57" w:rsidP="00754DAB">
            <w:pPr>
              <w:tabs>
                <w:tab w:val="num" w:pos="0"/>
              </w:tabs>
              <w:jc w:val="both"/>
            </w:pPr>
            <w:r w:rsidRPr="00C3260D">
              <w:rPr>
                <w:sz w:val="22"/>
                <w:szCs w:val="22"/>
              </w:rPr>
              <w:t xml:space="preserve">Внесение ежемесячного платежа по договору на установку и эксплуатацию рекламной конструкции производится </w:t>
            </w:r>
            <w:proofErr w:type="spellStart"/>
            <w:r w:rsidRPr="00C3260D">
              <w:rPr>
                <w:sz w:val="22"/>
                <w:szCs w:val="22"/>
              </w:rPr>
              <w:t>рекламораспространителем</w:t>
            </w:r>
            <w:proofErr w:type="spellEnd"/>
            <w:r w:rsidRPr="00C3260D">
              <w:rPr>
                <w:sz w:val="22"/>
                <w:szCs w:val="22"/>
              </w:rPr>
              <w:t xml:space="preserve"> самостоятельно в безналичном порядке ежемесячно авансовым платежом за текущий месяц до 10 числа оплачиваемого месяца на основании счета Балансодержателя,                                                                                                                                                                                                                                                                                                                                                                                                                                                                                                                                                                                                                                                                                                                                                                                                                                                                                             который </w:t>
            </w:r>
            <w:proofErr w:type="spellStart"/>
            <w:r w:rsidR="00754DAB" w:rsidRPr="00C3260D">
              <w:rPr>
                <w:sz w:val="22"/>
                <w:szCs w:val="22"/>
              </w:rPr>
              <w:t>Р</w:t>
            </w:r>
            <w:r w:rsidRPr="00C3260D">
              <w:rPr>
                <w:sz w:val="22"/>
                <w:szCs w:val="22"/>
              </w:rPr>
              <w:t>екламораспространитель</w:t>
            </w:r>
            <w:proofErr w:type="spellEnd"/>
            <w:r w:rsidRPr="00C3260D">
              <w:rPr>
                <w:sz w:val="22"/>
                <w:szCs w:val="22"/>
              </w:rPr>
              <w:t xml:space="preserve"> об</w:t>
            </w:r>
            <w:r w:rsidR="00754DAB" w:rsidRPr="00C3260D">
              <w:rPr>
                <w:sz w:val="22"/>
                <w:szCs w:val="22"/>
              </w:rPr>
              <w:t>язан самостоятельно получить у Б</w:t>
            </w:r>
            <w:r w:rsidRPr="00C3260D">
              <w:rPr>
                <w:sz w:val="22"/>
                <w:szCs w:val="22"/>
              </w:rPr>
              <w:t>алансодержателя до 5 числа оплачиваемого месяца</w:t>
            </w:r>
          </w:p>
        </w:tc>
      </w:tr>
      <w:tr w:rsidR="001B5C57" w:rsidRPr="00C3260D" w:rsidTr="00692E2B">
        <w:tc>
          <w:tcPr>
            <w:tcW w:w="466" w:type="dxa"/>
            <w:tcMar>
              <w:top w:w="113" w:type="dxa"/>
              <w:left w:w="40" w:type="dxa"/>
              <w:bottom w:w="113" w:type="dxa"/>
              <w:right w:w="40" w:type="dxa"/>
            </w:tcMar>
          </w:tcPr>
          <w:p w:rsidR="001B5C57" w:rsidRPr="00C3260D" w:rsidRDefault="001B5C57" w:rsidP="001B5C57">
            <w:pPr>
              <w:pStyle w:val="a3"/>
              <w:jc w:val="center"/>
            </w:pPr>
            <w:r w:rsidRPr="00C3260D">
              <w:t>9</w:t>
            </w:r>
          </w:p>
        </w:tc>
        <w:tc>
          <w:tcPr>
            <w:tcW w:w="2126" w:type="dxa"/>
            <w:tcMar>
              <w:top w:w="113" w:type="dxa"/>
              <w:left w:w="40" w:type="dxa"/>
              <w:bottom w:w="113" w:type="dxa"/>
              <w:right w:w="40" w:type="dxa"/>
            </w:tcMar>
          </w:tcPr>
          <w:p w:rsidR="001B5C57" w:rsidRPr="00C3260D" w:rsidRDefault="001B5C57" w:rsidP="00DB16EE">
            <w:pPr>
              <w:rPr>
                <w:sz w:val="21"/>
                <w:szCs w:val="21"/>
              </w:rPr>
            </w:pPr>
            <w:r w:rsidRPr="00C3260D">
              <w:rPr>
                <w:sz w:val="21"/>
                <w:szCs w:val="21"/>
              </w:rPr>
              <w:t>Наименование официального сайта в сети Интернет, на котором размещено извещение о проведен</w:t>
            </w:r>
            <w:proofErr w:type="gramStart"/>
            <w:r w:rsidRPr="00C3260D">
              <w:rPr>
                <w:sz w:val="21"/>
                <w:szCs w:val="21"/>
              </w:rPr>
              <w:t>ии ау</w:t>
            </w:r>
            <w:proofErr w:type="gramEnd"/>
            <w:r w:rsidRPr="00C3260D">
              <w:rPr>
                <w:sz w:val="21"/>
                <w:szCs w:val="21"/>
              </w:rPr>
              <w:t>кциона</w:t>
            </w:r>
          </w:p>
        </w:tc>
        <w:tc>
          <w:tcPr>
            <w:tcW w:w="6804" w:type="dxa"/>
            <w:tcMar>
              <w:top w:w="113" w:type="dxa"/>
              <w:left w:w="40" w:type="dxa"/>
              <w:bottom w:w="113" w:type="dxa"/>
              <w:right w:w="40" w:type="dxa"/>
            </w:tcMar>
          </w:tcPr>
          <w:p w:rsidR="001B5C57" w:rsidRPr="00C3260D" w:rsidRDefault="001B5C57" w:rsidP="00DB16EE">
            <w:pPr>
              <w:pStyle w:val="a9"/>
              <w:ind w:left="0"/>
              <w:jc w:val="both"/>
            </w:pPr>
            <w:r w:rsidRPr="00C3260D">
              <w:rPr>
                <w:sz w:val="22"/>
                <w:szCs w:val="22"/>
              </w:rPr>
              <w:t xml:space="preserve">Официальный сайт: </w:t>
            </w:r>
            <w:hyperlink r:id="rId17" w:history="1">
              <w:r w:rsidRPr="00C3260D">
                <w:rPr>
                  <w:rStyle w:val="a4"/>
                  <w:color w:val="auto"/>
                  <w:sz w:val="22"/>
                  <w:szCs w:val="22"/>
                </w:rPr>
                <w:t>http://zakupki.gov.ru/</w:t>
              </w:r>
            </w:hyperlink>
          </w:p>
          <w:p w:rsidR="001B5C57" w:rsidRPr="00C3260D" w:rsidRDefault="001B5C57" w:rsidP="00DB16EE">
            <w:pPr>
              <w:pStyle w:val="a9"/>
              <w:ind w:left="0"/>
              <w:jc w:val="both"/>
            </w:pPr>
          </w:p>
          <w:p w:rsidR="001B5C57" w:rsidRPr="00C3260D" w:rsidRDefault="001B5C57" w:rsidP="001B5C57">
            <w:pPr>
              <w:pStyle w:val="a9"/>
              <w:ind w:left="0"/>
            </w:pPr>
            <w:r w:rsidRPr="00C3260D">
              <w:rPr>
                <w:sz w:val="22"/>
                <w:szCs w:val="22"/>
              </w:rPr>
              <w:t>Официальный сайт Организатора аукциона: http://www.ipcchuvashia.ru/</w:t>
            </w:r>
          </w:p>
          <w:p w:rsidR="001B5C57" w:rsidRPr="00C3260D" w:rsidRDefault="001B5C57" w:rsidP="00DB16EE">
            <w:pPr>
              <w:pStyle w:val="a9"/>
              <w:ind w:left="0"/>
              <w:jc w:val="both"/>
            </w:pPr>
          </w:p>
          <w:p w:rsidR="001B5C57" w:rsidRPr="00C3260D" w:rsidRDefault="001B5C57" w:rsidP="001B5C57">
            <w:pPr>
              <w:pStyle w:val="a9"/>
              <w:ind w:left="0"/>
              <w:jc w:val="both"/>
              <w:rPr>
                <w:rFonts w:cs="Arial"/>
              </w:rPr>
            </w:pPr>
            <w:r w:rsidRPr="00C3260D">
              <w:rPr>
                <w:sz w:val="22"/>
                <w:szCs w:val="22"/>
              </w:rPr>
              <w:t xml:space="preserve"> </w:t>
            </w:r>
          </w:p>
        </w:tc>
      </w:tr>
      <w:tr w:rsidR="001B5C57" w:rsidRPr="00C3260D" w:rsidTr="00692E2B">
        <w:tc>
          <w:tcPr>
            <w:tcW w:w="466" w:type="dxa"/>
            <w:tcMar>
              <w:top w:w="113" w:type="dxa"/>
              <w:left w:w="40" w:type="dxa"/>
              <w:bottom w:w="113" w:type="dxa"/>
              <w:right w:w="40" w:type="dxa"/>
            </w:tcMar>
          </w:tcPr>
          <w:p w:rsidR="001B5C57" w:rsidRPr="00C3260D" w:rsidRDefault="001B5C57" w:rsidP="001B5C57">
            <w:pPr>
              <w:pStyle w:val="a3"/>
              <w:jc w:val="center"/>
            </w:pPr>
          </w:p>
          <w:p w:rsidR="001B5C57" w:rsidRPr="00C3260D" w:rsidRDefault="001B5C57" w:rsidP="001B5C57">
            <w:pPr>
              <w:pStyle w:val="a3"/>
              <w:jc w:val="center"/>
            </w:pPr>
            <w:r w:rsidRPr="00C3260D">
              <w:t>10</w:t>
            </w:r>
          </w:p>
        </w:tc>
        <w:tc>
          <w:tcPr>
            <w:tcW w:w="2126" w:type="dxa"/>
            <w:tcMar>
              <w:top w:w="113" w:type="dxa"/>
              <w:left w:w="40" w:type="dxa"/>
              <w:bottom w:w="113" w:type="dxa"/>
              <w:right w:w="40" w:type="dxa"/>
            </w:tcMar>
          </w:tcPr>
          <w:p w:rsidR="001B5C57" w:rsidRPr="00C3260D" w:rsidRDefault="001B5C57" w:rsidP="00374D43">
            <w:pPr>
              <w:ind w:right="-40"/>
              <w:rPr>
                <w:sz w:val="21"/>
                <w:szCs w:val="21"/>
              </w:rPr>
            </w:pPr>
            <w:r w:rsidRPr="00C3260D">
              <w:rPr>
                <w:sz w:val="21"/>
                <w:szCs w:val="21"/>
              </w:rPr>
              <w:t>Величина увеличения начальной цены договора (лота) в процентах и натурально выраженная  («шаг аукциона»)</w:t>
            </w:r>
          </w:p>
        </w:tc>
        <w:tc>
          <w:tcPr>
            <w:tcW w:w="6804" w:type="dxa"/>
            <w:tcMar>
              <w:top w:w="113" w:type="dxa"/>
              <w:left w:w="40" w:type="dxa"/>
              <w:bottom w:w="113" w:type="dxa"/>
              <w:right w:w="40" w:type="dxa"/>
            </w:tcMar>
          </w:tcPr>
          <w:p w:rsidR="001B5C57" w:rsidRPr="00C3260D" w:rsidRDefault="001B5C57" w:rsidP="001B5C57">
            <w:pPr>
              <w:jc w:val="both"/>
            </w:pPr>
            <w:r w:rsidRPr="00C3260D">
              <w:rPr>
                <w:sz w:val="22"/>
                <w:szCs w:val="22"/>
              </w:rPr>
              <w:t xml:space="preserve">5% от начальной (минимальной) цены договора (цены лота), </w:t>
            </w:r>
          </w:p>
          <w:p w:rsidR="001B5C57" w:rsidRPr="00C3260D" w:rsidRDefault="001B5C57" w:rsidP="001B5C57">
            <w:pPr>
              <w:jc w:val="both"/>
            </w:pPr>
            <w:r w:rsidRPr="00C3260D">
              <w:rPr>
                <w:sz w:val="22"/>
                <w:szCs w:val="22"/>
              </w:rPr>
              <w:t>что составляет:</w:t>
            </w:r>
          </w:p>
          <w:p w:rsidR="001B5C57" w:rsidRPr="00C3260D" w:rsidRDefault="001B5C57" w:rsidP="00DB16EE">
            <w:pPr>
              <w:rPr>
                <w:sz w:val="6"/>
                <w:szCs w:val="6"/>
              </w:rPr>
            </w:pPr>
          </w:p>
          <w:p w:rsidR="001B5C57" w:rsidRPr="00C3260D" w:rsidRDefault="001B5C57" w:rsidP="00103DC2">
            <w:pPr>
              <w:pStyle w:val="a9"/>
              <w:numPr>
                <w:ilvl w:val="0"/>
                <w:numId w:val="12"/>
              </w:numPr>
            </w:pPr>
            <w:r w:rsidRPr="00C3260D">
              <w:rPr>
                <w:sz w:val="22"/>
                <w:szCs w:val="22"/>
              </w:rPr>
              <w:t>Лот № 1:  12 595,80 руб.</w:t>
            </w:r>
          </w:p>
          <w:p w:rsidR="001B5C57" w:rsidRPr="00C3260D" w:rsidRDefault="001B5C57" w:rsidP="00103DC2">
            <w:pPr>
              <w:pStyle w:val="a9"/>
              <w:numPr>
                <w:ilvl w:val="0"/>
                <w:numId w:val="12"/>
              </w:numPr>
            </w:pPr>
            <w:r w:rsidRPr="00C3260D">
              <w:rPr>
                <w:sz w:val="22"/>
                <w:szCs w:val="22"/>
              </w:rPr>
              <w:t>Лот № 2:  12 524,40 руб.</w:t>
            </w:r>
          </w:p>
          <w:p w:rsidR="001B5C57" w:rsidRPr="00C3260D" w:rsidRDefault="001B5C57" w:rsidP="00103DC2">
            <w:pPr>
              <w:pStyle w:val="a9"/>
              <w:numPr>
                <w:ilvl w:val="0"/>
                <w:numId w:val="12"/>
              </w:numPr>
            </w:pPr>
            <w:r w:rsidRPr="00C3260D">
              <w:rPr>
                <w:sz w:val="22"/>
                <w:szCs w:val="22"/>
              </w:rPr>
              <w:t>Лот № 3:  12 595,80 руб.</w:t>
            </w:r>
          </w:p>
        </w:tc>
      </w:tr>
      <w:tr w:rsidR="001B5C57" w:rsidRPr="00C3260D" w:rsidTr="00692E2B">
        <w:tc>
          <w:tcPr>
            <w:tcW w:w="466" w:type="dxa"/>
            <w:tcMar>
              <w:top w:w="113" w:type="dxa"/>
              <w:left w:w="40" w:type="dxa"/>
              <w:bottom w:w="113" w:type="dxa"/>
              <w:right w:w="40" w:type="dxa"/>
            </w:tcMar>
          </w:tcPr>
          <w:p w:rsidR="001B5C57" w:rsidRPr="00C3260D" w:rsidRDefault="001B5C57" w:rsidP="001B5C57">
            <w:pPr>
              <w:pStyle w:val="a3"/>
              <w:jc w:val="center"/>
            </w:pPr>
            <w:r w:rsidRPr="00C3260D">
              <w:t>11</w:t>
            </w:r>
          </w:p>
        </w:tc>
        <w:tc>
          <w:tcPr>
            <w:tcW w:w="2126" w:type="dxa"/>
            <w:tcMar>
              <w:top w:w="113" w:type="dxa"/>
              <w:left w:w="40" w:type="dxa"/>
              <w:bottom w:w="113" w:type="dxa"/>
              <w:right w:w="40" w:type="dxa"/>
            </w:tcMar>
          </w:tcPr>
          <w:p w:rsidR="001B5C57" w:rsidRPr="00C3260D" w:rsidRDefault="001B5C57" w:rsidP="00DB16EE">
            <w:r w:rsidRPr="00C3260D">
              <w:rPr>
                <w:sz w:val="22"/>
                <w:szCs w:val="22"/>
              </w:rPr>
              <w:t xml:space="preserve">Размер и валюта задатка на участие в аукционе </w:t>
            </w:r>
          </w:p>
        </w:tc>
        <w:tc>
          <w:tcPr>
            <w:tcW w:w="6804" w:type="dxa"/>
            <w:tcMar>
              <w:top w:w="113" w:type="dxa"/>
              <w:left w:w="40" w:type="dxa"/>
              <w:bottom w:w="113" w:type="dxa"/>
              <w:right w:w="40" w:type="dxa"/>
            </w:tcMar>
          </w:tcPr>
          <w:p w:rsidR="001B5C57" w:rsidRPr="00C3260D" w:rsidRDefault="001B5C57" w:rsidP="00DB16EE">
            <w:pPr>
              <w:rPr>
                <w:rFonts w:cs="Arial"/>
              </w:rPr>
            </w:pPr>
            <w:r w:rsidRPr="00C3260D">
              <w:rPr>
                <w:rFonts w:cs="Arial"/>
                <w:sz w:val="22"/>
                <w:szCs w:val="22"/>
              </w:rPr>
              <w:t xml:space="preserve"> Задаток не требуется.</w:t>
            </w:r>
          </w:p>
          <w:p w:rsidR="001B5C57" w:rsidRPr="00C3260D" w:rsidRDefault="001B5C57" w:rsidP="00DB16EE">
            <w:pPr>
              <w:rPr>
                <w:rFonts w:cs="Arial"/>
              </w:rPr>
            </w:pPr>
          </w:p>
        </w:tc>
      </w:tr>
      <w:tr w:rsidR="001B5C57" w:rsidRPr="00C3260D" w:rsidTr="00692E2B">
        <w:tc>
          <w:tcPr>
            <w:tcW w:w="466" w:type="dxa"/>
            <w:tcMar>
              <w:top w:w="113" w:type="dxa"/>
              <w:left w:w="40" w:type="dxa"/>
              <w:bottom w:w="113" w:type="dxa"/>
              <w:right w:w="40" w:type="dxa"/>
            </w:tcMar>
          </w:tcPr>
          <w:p w:rsidR="001B5C57" w:rsidRPr="00C3260D" w:rsidRDefault="001B5C57" w:rsidP="001B5C57">
            <w:pPr>
              <w:pStyle w:val="a3"/>
              <w:jc w:val="center"/>
            </w:pPr>
            <w:r w:rsidRPr="00C3260D">
              <w:t>12</w:t>
            </w:r>
          </w:p>
        </w:tc>
        <w:tc>
          <w:tcPr>
            <w:tcW w:w="2126" w:type="dxa"/>
            <w:tcMar>
              <w:top w:w="113" w:type="dxa"/>
              <w:left w:w="40" w:type="dxa"/>
              <w:bottom w:w="113" w:type="dxa"/>
              <w:right w:w="40" w:type="dxa"/>
            </w:tcMar>
          </w:tcPr>
          <w:p w:rsidR="007708B9" w:rsidRPr="00182A04" w:rsidRDefault="001B5C57" w:rsidP="00A378A0">
            <w:pPr>
              <w:ind w:right="-40"/>
              <w:rPr>
                <w:sz w:val="21"/>
                <w:szCs w:val="21"/>
              </w:rPr>
            </w:pPr>
            <w:r w:rsidRPr="00C3260D">
              <w:rPr>
                <w:sz w:val="22"/>
                <w:szCs w:val="22"/>
              </w:rPr>
              <w:t xml:space="preserve">Реквизиты для перечисления задатка  </w:t>
            </w:r>
            <w:r w:rsidRPr="00C3260D">
              <w:rPr>
                <w:sz w:val="21"/>
                <w:szCs w:val="21"/>
              </w:rPr>
              <w:t>на участие в аукцион</w:t>
            </w:r>
            <w:r w:rsidR="00A378A0" w:rsidRPr="00C3260D">
              <w:rPr>
                <w:sz w:val="21"/>
                <w:szCs w:val="21"/>
              </w:rPr>
              <w:t>е</w:t>
            </w:r>
          </w:p>
        </w:tc>
        <w:tc>
          <w:tcPr>
            <w:tcW w:w="6804" w:type="dxa"/>
            <w:tcMar>
              <w:top w:w="113" w:type="dxa"/>
              <w:left w:w="40" w:type="dxa"/>
              <w:bottom w:w="113" w:type="dxa"/>
              <w:right w:w="40" w:type="dxa"/>
            </w:tcMar>
          </w:tcPr>
          <w:p w:rsidR="001B5C57" w:rsidRPr="00C3260D" w:rsidRDefault="001B5C57" w:rsidP="00DB16EE">
            <w:pPr>
              <w:rPr>
                <w:rFonts w:cs="Arial"/>
              </w:rPr>
            </w:pPr>
            <w:r w:rsidRPr="00C3260D">
              <w:rPr>
                <w:rFonts w:cs="Arial"/>
                <w:sz w:val="22"/>
                <w:szCs w:val="22"/>
              </w:rPr>
              <w:t xml:space="preserve"> Задаток  не требуется.</w:t>
            </w:r>
          </w:p>
          <w:p w:rsidR="001B5C57" w:rsidRPr="00C3260D" w:rsidRDefault="001B5C57" w:rsidP="00DB16EE">
            <w:pPr>
              <w:rPr>
                <w:rFonts w:cs="Arial"/>
              </w:rPr>
            </w:pPr>
          </w:p>
        </w:tc>
      </w:tr>
      <w:tr w:rsidR="001B5C57" w:rsidRPr="00C3260D" w:rsidTr="00692E2B">
        <w:tc>
          <w:tcPr>
            <w:tcW w:w="466" w:type="dxa"/>
            <w:tcMar>
              <w:top w:w="113" w:type="dxa"/>
              <w:left w:w="40" w:type="dxa"/>
              <w:bottom w:w="113" w:type="dxa"/>
              <w:right w:w="40" w:type="dxa"/>
            </w:tcMar>
          </w:tcPr>
          <w:p w:rsidR="001B5C57" w:rsidRPr="00C3260D" w:rsidRDefault="001B5C57" w:rsidP="001B5C57">
            <w:pPr>
              <w:pStyle w:val="a3"/>
              <w:jc w:val="center"/>
            </w:pPr>
            <w:r w:rsidRPr="00C3260D">
              <w:lastRenderedPageBreak/>
              <w:t>13</w:t>
            </w:r>
          </w:p>
        </w:tc>
        <w:tc>
          <w:tcPr>
            <w:tcW w:w="2126" w:type="dxa"/>
            <w:tcMar>
              <w:top w:w="113" w:type="dxa"/>
              <w:left w:w="40" w:type="dxa"/>
              <w:bottom w:w="113" w:type="dxa"/>
              <w:right w:w="40" w:type="dxa"/>
            </w:tcMar>
          </w:tcPr>
          <w:p w:rsidR="001B5C57" w:rsidRPr="00C3260D" w:rsidRDefault="001B5C57" w:rsidP="00DB16EE">
            <w:r w:rsidRPr="00C3260D">
              <w:rPr>
                <w:sz w:val="22"/>
                <w:szCs w:val="22"/>
              </w:rPr>
              <w:t>Дата и время начала и окончания подачи заявок на участие в аукционе</w:t>
            </w:r>
          </w:p>
        </w:tc>
        <w:tc>
          <w:tcPr>
            <w:tcW w:w="6804" w:type="dxa"/>
            <w:tcMar>
              <w:top w:w="113" w:type="dxa"/>
              <w:left w:w="40" w:type="dxa"/>
              <w:bottom w:w="113" w:type="dxa"/>
              <w:right w:w="40" w:type="dxa"/>
            </w:tcMar>
          </w:tcPr>
          <w:p w:rsidR="00A275CC" w:rsidRPr="00C3260D" w:rsidRDefault="001B5C57" w:rsidP="00DB16EE">
            <w:pPr>
              <w:rPr>
                <w:rFonts w:cs="Arial"/>
              </w:rPr>
            </w:pPr>
            <w:r w:rsidRPr="00C3260D">
              <w:rPr>
                <w:rFonts w:cs="Arial"/>
                <w:sz w:val="22"/>
                <w:szCs w:val="22"/>
              </w:rPr>
              <w:t>Заявки на участие в аукционе должны быть поданы</w:t>
            </w:r>
            <w:r w:rsidR="00A275CC" w:rsidRPr="00C3260D">
              <w:rPr>
                <w:rFonts w:cs="Arial"/>
                <w:sz w:val="22"/>
                <w:szCs w:val="22"/>
              </w:rPr>
              <w:t>:</w:t>
            </w:r>
          </w:p>
          <w:p w:rsidR="00A275CC" w:rsidRPr="00C3260D" w:rsidRDefault="00A275CC" w:rsidP="00DB16EE">
            <w:pPr>
              <w:rPr>
                <w:rFonts w:cs="Arial"/>
              </w:rPr>
            </w:pPr>
            <w:r w:rsidRPr="00C3260D">
              <w:rPr>
                <w:rFonts w:cs="Arial"/>
                <w:sz w:val="22"/>
                <w:szCs w:val="22"/>
              </w:rPr>
              <w:t xml:space="preserve">   </w:t>
            </w:r>
            <w:r w:rsidR="001B5C57" w:rsidRPr="00C3260D">
              <w:rPr>
                <w:rFonts w:cs="Arial"/>
                <w:sz w:val="22"/>
                <w:szCs w:val="22"/>
              </w:rPr>
              <w:t xml:space="preserve">с </w:t>
            </w:r>
            <w:r w:rsidRPr="00C3260D">
              <w:rPr>
                <w:rFonts w:cs="Arial"/>
                <w:sz w:val="22"/>
                <w:szCs w:val="22"/>
              </w:rPr>
              <w:t xml:space="preserve">  </w:t>
            </w:r>
            <w:r w:rsidR="009B1D5E" w:rsidRPr="00C3260D">
              <w:rPr>
                <w:rFonts w:cs="Arial"/>
                <w:sz w:val="22"/>
                <w:szCs w:val="22"/>
              </w:rPr>
              <w:t>08</w:t>
            </w:r>
            <w:r w:rsidRPr="00C3260D">
              <w:rPr>
                <w:rFonts w:cs="Arial"/>
                <w:sz w:val="22"/>
                <w:szCs w:val="22"/>
              </w:rPr>
              <w:t xml:space="preserve"> ч. </w:t>
            </w:r>
            <w:r w:rsidR="009B1D5E" w:rsidRPr="00C3260D">
              <w:rPr>
                <w:rFonts w:cs="Arial"/>
                <w:sz w:val="22"/>
                <w:szCs w:val="22"/>
              </w:rPr>
              <w:t>30</w:t>
            </w:r>
            <w:r w:rsidRPr="00C3260D">
              <w:rPr>
                <w:rFonts w:cs="Arial"/>
                <w:sz w:val="22"/>
                <w:szCs w:val="22"/>
              </w:rPr>
              <w:t xml:space="preserve"> мин</w:t>
            </w:r>
            <w:r w:rsidR="009B1D5E" w:rsidRPr="00C3260D">
              <w:rPr>
                <w:rFonts w:cs="Arial"/>
                <w:sz w:val="22"/>
                <w:szCs w:val="22"/>
              </w:rPr>
              <w:t>.</w:t>
            </w:r>
            <w:r w:rsidRPr="00C3260D">
              <w:rPr>
                <w:rFonts w:cs="Arial"/>
                <w:sz w:val="22"/>
                <w:szCs w:val="22"/>
              </w:rPr>
              <w:t xml:space="preserve">  </w:t>
            </w:r>
            <w:r w:rsidR="009B1D5E" w:rsidRPr="00C3260D">
              <w:rPr>
                <w:rFonts w:cs="Arial"/>
                <w:sz w:val="22"/>
                <w:szCs w:val="22"/>
              </w:rPr>
              <w:t>09</w:t>
            </w:r>
            <w:r w:rsidRPr="00C3260D">
              <w:rPr>
                <w:rFonts w:cs="Arial"/>
                <w:sz w:val="22"/>
                <w:szCs w:val="22"/>
              </w:rPr>
              <w:t xml:space="preserve"> </w:t>
            </w:r>
            <w:r w:rsidR="009B1D5E" w:rsidRPr="00C3260D">
              <w:rPr>
                <w:rFonts w:cs="Arial"/>
                <w:sz w:val="22"/>
                <w:szCs w:val="22"/>
              </w:rPr>
              <w:t xml:space="preserve">мая </w:t>
            </w:r>
            <w:r w:rsidRPr="00C3260D">
              <w:rPr>
                <w:rFonts w:cs="Arial"/>
                <w:sz w:val="22"/>
                <w:szCs w:val="22"/>
              </w:rPr>
              <w:t xml:space="preserve"> 2015 г.,</w:t>
            </w:r>
          </w:p>
          <w:p w:rsidR="00A275CC" w:rsidRPr="00C3260D" w:rsidRDefault="00A275CC" w:rsidP="00DB16EE">
            <w:pPr>
              <w:rPr>
                <w:rFonts w:cs="Arial"/>
              </w:rPr>
            </w:pPr>
            <w:r w:rsidRPr="00C3260D">
              <w:rPr>
                <w:rFonts w:cs="Arial"/>
                <w:sz w:val="22"/>
                <w:szCs w:val="22"/>
              </w:rPr>
              <w:t xml:space="preserve">   до </w:t>
            </w:r>
            <w:r w:rsidR="009B1D5E" w:rsidRPr="00C3260D">
              <w:rPr>
                <w:rFonts w:cs="Arial"/>
                <w:sz w:val="22"/>
                <w:szCs w:val="22"/>
              </w:rPr>
              <w:t>10</w:t>
            </w:r>
            <w:r w:rsidRPr="00C3260D">
              <w:rPr>
                <w:rFonts w:cs="Arial"/>
                <w:sz w:val="22"/>
                <w:szCs w:val="22"/>
              </w:rPr>
              <w:t xml:space="preserve"> ч. </w:t>
            </w:r>
            <w:r w:rsidR="009B1D5E" w:rsidRPr="00C3260D">
              <w:rPr>
                <w:rFonts w:cs="Arial"/>
                <w:sz w:val="22"/>
                <w:szCs w:val="22"/>
              </w:rPr>
              <w:t>00</w:t>
            </w:r>
            <w:r w:rsidRPr="00C3260D">
              <w:rPr>
                <w:rFonts w:cs="Arial"/>
                <w:sz w:val="22"/>
                <w:szCs w:val="22"/>
              </w:rPr>
              <w:t xml:space="preserve"> мин</w:t>
            </w:r>
            <w:r w:rsidR="009B1D5E" w:rsidRPr="00C3260D">
              <w:rPr>
                <w:rFonts w:cs="Arial"/>
                <w:sz w:val="22"/>
                <w:szCs w:val="22"/>
              </w:rPr>
              <w:t>.</w:t>
            </w:r>
            <w:r w:rsidRPr="00C3260D">
              <w:rPr>
                <w:rFonts w:cs="Arial"/>
                <w:sz w:val="22"/>
                <w:szCs w:val="22"/>
              </w:rPr>
              <w:t xml:space="preserve">  </w:t>
            </w:r>
            <w:r w:rsidR="009B1D5E" w:rsidRPr="00C3260D">
              <w:rPr>
                <w:rFonts w:cs="Arial"/>
                <w:sz w:val="22"/>
                <w:szCs w:val="22"/>
              </w:rPr>
              <w:t>02</w:t>
            </w:r>
            <w:r w:rsidRPr="00C3260D">
              <w:rPr>
                <w:rFonts w:cs="Arial"/>
                <w:sz w:val="22"/>
                <w:szCs w:val="22"/>
              </w:rPr>
              <w:t xml:space="preserve"> </w:t>
            </w:r>
            <w:r w:rsidR="009B1D5E" w:rsidRPr="00C3260D">
              <w:rPr>
                <w:rFonts w:cs="Arial"/>
                <w:sz w:val="22"/>
                <w:szCs w:val="22"/>
              </w:rPr>
              <w:t>июня</w:t>
            </w:r>
            <w:r w:rsidRPr="00C3260D">
              <w:rPr>
                <w:rFonts w:cs="Arial"/>
                <w:sz w:val="22"/>
                <w:szCs w:val="22"/>
              </w:rPr>
              <w:t xml:space="preserve"> 2015 г.</w:t>
            </w:r>
          </w:p>
          <w:p w:rsidR="00A275CC" w:rsidRPr="00C3260D" w:rsidRDefault="001B5C57" w:rsidP="00DB16EE">
            <w:pPr>
              <w:rPr>
                <w:rFonts w:cs="Arial"/>
              </w:rPr>
            </w:pPr>
            <w:r w:rsidRPr="00C3260D">
              <w:rPr>
                <w:rFonts w:cs="Arial"/>
                <w:sz w:val="22"/>
                <w:szCs w:val="22"/>
              </w:rPr>
              <w:t xml:space="preserve"> Заявки принимаются по рабочим дням</w:t>
            </w:r>
            <w:r w:rsidR="009B1D5E" w:rsidRPr="00C3260D">
              <w:rPr>
                <w:rFonts w:cs="Arial"/>
                <w:sz w:val="22"/>
                <w:szCs w:val="22"/>
              </w:rPr>
              <w:t xml:space="preserve"> (время местное)</w:t>
            </w:r>
          </w:p>
          <w:p w:rsidR="001B5C57" w:rsidRPr="00C3260D" w:rsidRDefault="00A275CC" w:rsidP="009B1D5E">
            <w:pPr>
              <w:rPr>
                <w:rFonts w:cs="Arial"/>
              </w:rPr>
            </w:pPr>
            <w:r w:rsidRPr="00C3260D">
              <w:rPr>
                <w:rFonts w:cs="Arial"/>
                <w:sz w:val="22"/>
                <w:szCs w:val="22"/>
              </w:rPr>
              <w:t xml:space="preserve"> </w:t>
            </w:r>
            <w:r w:rsidR="007708B9" w:rsidRPr="00C3260D">
              <w:rPr>
                <w:rFonts w:cs="Arial"/>
                <w:sz w:val="22"/>
                <w:szCs w:val="22"/>
              </w:rPr>
              <w:t xml:space="preserve">  </w:t>
            </w:r>
            <w:r w:rsidR="00A378A0" w:rsidRPr="00C3260D">
              <w:rPr>
                <w:rFonts w:cs="Arial"/>
                <w:sz w:val="22"/>
                <w:szCs w:val="22"/>
              </w:rPr>
              <w:t xml:space="preserve">с </w:t>
            </w:r>
            <w:r w:rsidR="009B1D5E" w:rsidRPr="00C3260D">
              <w:rPr>
                <w:rFonts w:cs="Arial"/>
                <w:sz w:val="22"/>
                <w:szCs w:val="22"/>
              </w:rPr>
              <w:t xml:space="preserve">08 </w:t>
            </w:r>
            <w:r w:rsidR="00A378A0" w:rsidRPr="00C3260D">
              <w:rPr>
                <w:rFonts w:cs="Arial"/>
                <w:sz w:val="22"/>
                <w:szCs w:val="22"/>
              </w:rPr>
              <w:t xml:space="preserve">ч. </w:t>
            </w:r>
            <w:r w:rsidR="009B1D5E" w:rsidRPr="00C3260D">
              <w:rPr>
                <w:rFonts w:cs="Arial"/>
                <w:sz w:val="22"/>
                <w:szCs w:val="22"/>
              </w:rPr>
              <w:t>30</w:t>
            </w:r>
            <w:r w:rsidR="00A378A0" w:rsidRPr="00C3260D">
              <w:rPr>
                <w:rFonts w:cs="Arial"/>
                <w:sz w:val="22"/>
                <w:szCs w:val="22"/>
              </w:rPr>
              <w:t xml:space="preserve"> мин</w:t>
            </w:r>
            <w:r w:rsidR="009B1D5E" w:rsidRPr="00C3260D">
              <w:rPr>
                <w:rFonts w:cs="Arial"/>
                <w:sz w:val="22"/>
                <w:szCs w:val="22"/>
              </w:rPr>
              <w:t>.</w:t>
            </w:r>
            <w:r w:rsidR="00A378A0" w:rsidRPr="00C3260D">
              <w:rPr>
                <w:rFonts w:cs="Arial"/>
                <w:sz w:val="22"/>
                <w:szCs w:val="22"/>
              </w:rPr>
              <w:t xml:space="preserve"> </w:t>
            </w:r>
            <w:r w:rsidR="00550AA3" w:rsidRPr="00C3260D">
              <w:rPr>
                <w:rFonts w:cs="Arial"/>
                <w:sz w:val="22"/>
                <w:szCs w:val="22"/>
              </w:rPr>
              <w:t xml:space="preserve"> </w:t>
            </w:r>
            <w:r w:rsidR="00A378A0" w:rsidRPr="00C3260D">
              <w:rPr>
                <w:rFonts w:cs="Arial"/>
                <w:sz w:val="22"/>
                <w:szCs w:val="22"/>
              </w:rPr>
              <w:t>по</w:t>
            </w:r>
            <w:r w:rsidR="00550AA3" w:rsidRPr="00C3260D">
              <w:rPr>
                <w:rFonts w:cs="Arial"/>
                <w:sz w:val="22"/>
                <w:szCs w:val="22"/>
              </w:rPr>
              <w:t xml:space="preserve"> </w:t>
            </w:r>
            <w:r w:rsidR="00A378A0" w:rsidRPr="00C3260D">
              <w:rPr>
                <w:rFonts w:cs="Arial"/>
                <w:sz w:val="22"/>
                <w:szCs w:val="22"/>
              </w:rPr>
              <w:t xml:space="preserve"> </w:t>
            </w:r>
            <w:r w:rsidR="009B1D5E" w:rsidRPr="00C3260D">
              <w:rPr>
                <w:rFonts w:cs="Arial"/>
                <w:sz w:val="22"/>
                <w:szCs w:val="22"/>
              </w:rPr>
              <w:t xml:space="preserve">16 </w:t>
            </w:r>
            <w:r w:rsidR="00A378A0" w:rsidRPr="00C3260D">
              <w:rPr>
                <w:rFonts w:cs="Arial"/>
                <w:sz w:val="22"/>
                <w:szCs w:val="22"/>
              </w:rPr>
              <w:t>ч.</w:t>
            </w:r>
            <w:r w:rsidR="009B1D5E" w:rsidRPr="00C3260D">
              <w:rPr>
                <w:rFonts w:cs="Arial"/>
                <w:sz w:val="22"/>
                <w:szCs w:val="22"/>
              </w:rPr>
              <w:t xml:space="preserve"> 30</w:t>
            </w:r>
            <w:r w:rsidR="00A378A0" w:rsidRPr="00C3260D">
              <w:rPr>
                <w:rFonts w:cs="Arial"/>
                <w:sz w:val="22"/>
                <w:szCs w:val="22"/>
              </w:rPr>
              <w:t xml:space="preserve"> мин</w:t>
            </w:r>
            <w:r w:rsidR="009B1D5E" w:rsidRPr="00C3260D">
              <w:rPr>
                <w:rFonts w:cs="Arial"/>
                <w:sz w:val="22"/>
                <w:szCs w:val="22"/>
              </w:rPr>
              <w:t>. (обед с 11.00 ч. до 12.00 ч.)</w:t>
            </w:r>
          </w:p>
        </w:tc>
      </w:tr>
      <w:tr w:rsidR="001B5C57" w:rsidRPr="00C3260D" w:rsidTr="00692E2B">
        <w:tc>
          <w:tcPr>
            <w:tcW w:w="466" w:type="dxa"/>
            <w:tcMar>
              <w:top w:w="113" w:type="dxa"/>
              <w:left w:w="40" w:type="dxa"/>
              <w:bottom w:w="113" w:type="dxa"/>
              <w:right w:w="40" w:type="dxa"/>
            </w:tcMar>
          </w:tcPr>
          <w:p w:rsidR="001B5C57" w:rsidRPr="00C3260D" w:rsidRDefault="00FF2CF8" w:rsidP="001B5C57">
            <w:pPr>
              <w:pStyle w:val="a3"/>
              <w:jc w:val="center"/>
            </w:pPr>
            <w:r w:rsidRPr="00C3260D">
              <w:t>14</w:t>
            </w:r>
          </w:p>
        </w:tc>
        <w:tc>
          <w:tcPr>
            <w:tcW w:w="2126" w:type="dxa"/>
            <w:tcMar>
              <w:top w:w="113" w:type="dxa"/>
              <w:left w:w="40" w:type="dxa"/>
              <w:bottom w:w="113" w:type="dxa"/>
              <w:right w:w="40" w:type="dxa"/>
            </w:tcMar>
          </w:tcPr>
          <w:p w:rsidR="001B5C57" w:rsidRPr="00C3260D" w:rsidRDefault="001B5C57" w:rsidP="00DB16EE">
            <w:r w:rsidRPr="00C3260D">
              <w:rPr>
                <w:sz w:val="22"/>
                <w:szCs w:val="22"/>
              </w:rPr>
              <w:t>Место подачи заявок на участие в аукционе (адрес</w:t>
            </w:r>
            <w:r w:rsidRPr="00C3260D">
              <w:t>)</w:t>
            </w:r>
          </w:p>
        </w:tc>
        <w:tc>
          <w:tcPr>
            <w:tcW w:w="6804" w:type="dxa"/>
            <w:tcMar>
              <w:top w:w="113" w:type="dxa"/>
              <w:left w:w="40" w:type="dxa"/>
              <w:bottom w:w="113" w:type="dxa"/>
              <w:right w:w="40" w:type="dxa"/>
            </w:tcMar>
          </w:tcPr>
          <w:p w:rsidR="001B5C57" w:rsidRPr="00C3260D" w:rsidRDefault="001B5C57" w:rsidP="00DB16EE">
            <w:pPr>
              <w:jc w:val="both"/>
            </w:pPr>
            <w:r w:rsidRPr="00C3260D">
              <w:rPr>
                <w:sz w:val="22"/>
                <w:szCs w:val="22"/>
              </w:rPr>
              <w:t xml:space="preserve">Заявки на участие в аукционе подаются по адресу:  </w:t>
            </w:r>
          </w:p>
          <w:p w:rsidR="001B5C57" w:rsidRPr="00C3260D" w:rsidRDefault="001B5C57" w:rsidP="00262F36">
            <w:pPr>
              <w:pStyle w:val="03osnovnoytexttabl"/>
              <w:spacing w:beforeLines="40" w:afterLines="40" w:line="240" w:lineRule="auto"/>
              <w:ind w:right="57"/>
              <w:rPr>
                <w:rStyle w:val="FontStyle11"/>
                <w:color w:val="auto"/>
                <w:sz w:val="22"/>
                <w:szCs w:val="22"/>
              </w:rPr>
            </w:pPr>
            <w:r w:rsidRPr="00C3260D">
              <w:rPr>
                <w:rStyle w:val="FontStyle11"/>
                <w:color w:val="auto"/>
                <w:sz w:val="22"/>
                <w:szCs w:val="22"/>
              </w:rPr>
              <w:t xml:space="preserve">428019, Чувашская Республика, </w:t>
            </w:r>
            <w:proofErr w:type="gramStart"/>
            <w:r w:rsidRPr="00C3260D">
              <w:rPr>
                <w:rStyle w:val="FontStyle11"/>
                <w:color w:val="auto"/>
                <w:sz w:val="22"/>
                <w:szCs w:val="22"/>
              </w:rPr>
              <w:t>г</w:t>
            </w:r>
            <w:proofErr w:type="gramEnd"/>
            <w:r w:rsidRPr="00C3260D">
              <w:rPr>
                <w:rStyle w:val="FontStyle11"/>
                <w:color w:val="auto"/>
                <w:sz w:val="22"/>
                <w:szCs w:val="22"/>
              </w:rPr>
              <w:t>. Чебоксары, пр</w:t>
            </w:r>
            <w:r w:rsidR="009E182A" w:rsidRPr="00C3260D">
              <w:rPr>
                <w:rStyle w:val="FontStyle11"/>
                <w:color w:val="auto"/>
                <w:sz w:val="22"/>
                <w:szCs w:val="22"/>
              </w:rPr>
              <w:t>. И.</w:t>
            </w:r>
            <w:r w:rsidRPr="00C3260D">
              <w:rPr>
                <w:rStyle w:val="FontStyle11"/>
                <w:color w:val="auto"/>
                <w:sz w:val="22"/>
                <w:szCs w:val="22"/>
              </w:rPr>
              <w:t xml:space="preserve"> Яковлева, дом 13,  второй этаж,  кабинет 218: </w:t>
            </w:r>
          </w:p>
          <w:p w:rsidR="00FF2CF8" w:rsidRPr="00C3260D" w:rsidRDefault="00FF2CF8" w:rsidP="00FF2CF8">
            <w:pPr>
              <w:pStyle w:val="a3"/>
              <w:rPr>
                <w:rStyle w:val="FontStyle11"/>
                <w:sz w:val="22"/>
                <w:szCs w:val="22"/>
              </w:rPr>
            </w:pPr>
            <w:r w:rsidRPr="00C3260D">
              <w:rPr>
                <w:rFonts w:ascii="Times New Roman" w:hAnsi="Times New Roman"/>
              </w:rPr>
              <w:t xml:space="preserve">Контактный телефон: </w:t>
            </w:r>
            <w:r w:rsidR="00000D30" w:rsidRPr="00C3260D">
              <w:rPr>
                <w:rStyle w:val="FontStyle11"/>
                <w:sz w:val="22"/>
                <w:szCs w:val="22"/>
              </w:rPr>
              <w:t>(8352) 64-25-05, 64-24-01</w:t>
            </w:r>
            <w:r w:rsidR="007708B9" w:rsidRPr="00C3260D">
              <w:rPr>
                <w:rStyle w:val="FontStyle11"/>
                <w:sz w:val="22"/>
                <w:szCs w:val="22"/>
              </w:rPr>
              <w:t xml:space="preserve">. </w:t>
            </w:r>
            <w:r w:rsidRPr="00C3260D">
              <w:rPr>
                <w:rFonts w:ascii="Times New Roman" w:hAnsi="Times New Roman"/>
              </w:rPr>
              <w:t>Факс: 8</w:t>
            </w:r>
            <w:r w:rsidR="00000D30" w:rsidRPr="00C3260D">
              <w:rPr>
                <w:rStyle w:val="FontStyle11"/>
                <w:sz w:val="22"/>
                <w:szCs w:val="22"/>
              </w:rPr>
              <w:t>(8352) 64-24-03</w:t>
            </w:r>
          </w:p>
          <w:p w:rsidR="00FF2CF8" w:rsidRPr="00C3260D" w:rsidRDefault="00FF2CF8" w:rsidP="00FF2CF8">
            <w:pPr>
              <w:pStyle w:val="a3"/>
              <w:rPr>
                <w:rFonts w:ascii="Times New Roman" w:hAnsi="Times New Roman"/>
              </w:rPr>
            </w:pPr>
            <w:r w:rsidRPr="00C3260D">
              <w:rPr>
                <w:rFonts w:ascii="Times New Roman" w:hAnsi="Times New Roman"/>
              </w:rPr>
              <w:t xml:space="preserve">Адрес электронной почты: </w:t>
            </w:r>
            <w:r w:rsidR="00035D0E" w:rsidRPr="00C3260D">
              <w:rPr>
                <w:rFonts w:ascii="Times New Roman" w:hAnsi="Times New Roman"/>
              </w:rPr>
              <w:t xml:space="preserve">     </w:t>
            </w:r>
            <w:hyperlink r:id="rId18" w:history="1">
              <w:r w:rsidRPr="00C3260D">
                <w:rPr>
                  <w:rStyle w:val="a4"/>
                  <w:rFonts w:ascii="Times New Roman" w:hAnsi="Times New Roman"/>
                  <w:color w:val="auto"/>
                  <w:u w:val="none"/>
                  <w:lang w:val="en-US"/>
                </w:rPr>
                <w:t>zakupki</w:t>
              </w:r>
              <w:r w:rsidRPr="00C3260D">
                <w:rPr>
                  <w:rStyle w:val="a4"/>
                  <w:rFonts w:ascii="Times New Roman" w:hAnsi="Times New Roman"/>
                  <w:color w:val="auto"/>
                  <w:u w:val="none"/>
                </w:rPr>
                <w:t>_</w:t>
              </w:r>
              <w:r w:rsidRPr="00C3260D">
                <w:rPr>
                  <w:rStyle w:val="a4"/>
                  <w:rFonts w:ascii="Times New Roman" w:hAnsi="Times New Roman"/>
                  <w:color w:val="auto"/>
                  <w:u w:val="none"/>
                  <w:lang w:val="en-US"/>
                </w:rPr>
                <w:t>ipk</w:t>
              </w:r>
              <w:r w:rsidRPr="00C3260D">
                <w:rPr>
                  <w:rStyle w:val="a4"/>
                  <w:rFonts w:ascii="Times New Roman" w:hAnsi="Times New Roman"/>
                  <w:color w:val="auto"/>
                  <w:u w:val="none"/>
                </w:rPr>
                <w:t>_</w:t>
              </w:r>
              <w:r w:rsidRPr="00C3260D">
                <w:rPr>
                  <w:rStyle w:val="a4"/>
                  <w:rFonts w:ascii="Times New Roman" w:hAnsi="Times New Roman"/>
                  <w:color w:val="auto"/>
                  <w:u w:val="none"/>
                  <w:lang w:val="en-US"/>
                </w:rPr>
                <w:t>chuv</w:t>
              </w:r>
              <w:r w:rsidRPr="00C3260D">
                <w:rPr>
                  <w:rStyle w:val="a4"/>
                  <w:rFonts w:ascii="Times New Roman" w:hAnsi="Times New Roman"/>
                  <w:color w:val="auto"/>
                  <w:u w:val="none"/>
                </w:rPr>
                <w:t>@</w:t>
              </w:r>
              <w:r w:rsidRPr="00C3260D">
                <w:rPr>
                  <w:rStyle w:val="a4"/>
                  <w:rFonts w:ascii="Times New Roman" w:hAnsi="Times New Roman"/>
                  <w:color w:val="auto"/>
                  <w:u w:val="none"/>
                  <w:lang w:val="en-US"/>
                </w:rPr>
                <w:t>mail</w:t>
              </w:r>
              <w:r w:rsidRPr="00C3260D">
                <w:rPr>
                  <w:rStyle w:val="a4"/>
                  <w:rFonts w:ascii="Times New Roman" w:hAnsi="Times New Roman"/>
                  <w:color w:val="auto"/>
                  <w:u w:val="none"/>
                </w:rPr>
                <w:t>.</w:t>
              </w:r>
              <w:r w:rsidRPr="00C3260D">
                <w:rPr>
                  <w:rStyle w:val="a4"/>
                  <w:rFonts w:ascii="Times New Roman" w:hAnsi="Times New Roman"/>
                  <w:color w:val="auto"/>
                  <w:u w:val="none"/>
                  <w:lang w:val="en-US"/>
                </w:rPr>
                <w:t>ru</w:t>
              </w:r>
            </w:hyperlink>
          </w:p>
          <w:p w:rsidR="00FF2CF8" w:rsidRPr="00C3260D" w:rsidRDefault="00FF2CF8" w:rsidP="00FF2CF8">
            <w:r w:rsidRPr="00C3260D">
              <w:rPr>
                <w:sz w:val="22"/>
                <w:szCs w:val="22"/>
              </w:rPr>
              <w:t xml:space="preserve">                                               </w:t>
            </w:r>
            <w:hyperlink r:id="rId19" w:history="1">
              <w:r w:rsidRPr="00C3260D">
                <w:rPr>
                  <w:rStyle w:val="a4"/>
                  <w:color w:val="auto"/>
                  <w:sz w:val="22"/>
                  <w:szCs w:val="22"/>
                  <w:u w:val="none"/>
                  <w:lang w:val="en-US"/>
                </w:rPr>
                <w:t>chuvpres</w:t>
              </w:r>
              <w:r w:rsidRPr="00C3260D">
                <w:rPr>
                  <w:rStyle w:val="a4"/>
                  <w:color w:val="auto"/>
                  <w:sz w:val="22"/>
                  <w:szCs w:val="22"/>
                  <w:u w:val="none"/>
                </w:rPr>
                <w:t>@</w:t>
              </w:r>
              <w:r w:rsidRPr="00C3260D">
                <w:rPr>
                  <w:rStyle w:val="a4"/>
                  <w:color w:val="auto"/>
                  <w:sz w:val="22"/>
                  <w:szCs w:val="22"/>
                  <w:u w:val="none"/>
                  <w:lang w:val="en-US"/>
                </w:rPr>
                <w:t>chtts</w:t>
              </w:r>
              <w:r w:rsidRPr="00C3260D">
                <w:rPr>
                  <w:rStyle w:val="a4"/>
                  <w:color w:val="auto"/>
                  <w:sz w:val="22"/>
                  <w:szCs w:val="22"/>
                  <w:u w:val="none"/>
                </w:rPr>
                <w:t>.</w:t>
              </w:r>
              <w:r w:rsidRPr="00C3260D">
                <w:rPr>
                  <w:rStyle w:val="a4"/>
                  <w:color w:val="auto"/>
                  <w:sz w:val="22"/>
                  <w:szCs w:val="22"/>
                  <w:u w:val="none"/>
                  <w:lang w:val="en-US"/>
                </w:rPr>
                <w:t>ru</w:t>
              </w:r>
            </w:hyperlink>
          </w:p>
          <w:p w:rsidR="001B5C57" w:rsidRPr="00C3260D" w:rsidRDefault="00FF2CF8" w:rsidP="00262F36">
            <w:pPr>
              <w:pStyle w:val="03osnovnoytexttabl"/>
              <w:spacing w:beforeLines="40" w:afterLines="40" w:line="240" w:lineRule="auto"/>
              <w:ind w:left="57" w:right="57"/>
              <w:rPr>
                <w:rFonts w:ascii="Times New Roman" w:hAnsi="Times New Roman"/>
                <w:color w:val="auto"/>
                <w:sz w:val="22"/>
                <w:szCs w:val="22"/>
              </w:rPr>
            </w:pPr>
            <w:r w:rsidRPr="00C3260D">
              <w:rPr>
                <w:rFonts w:ascii="Times New Roman" w:hAnsi="Times New Roman"/>
                <w:color w:val="auto"/>
                <w:sz w:val="22"/>
                <w:szCs w:val="22"/>
              </w:rPr>
              <w:t>Контактное лицо:  Кузьмина Наталия Владимировна</w:t>
            </w:r>
          </w:p>
        </w:tc>
      </w:tr>
      <w:tr w:rsidR="001B5C57" w:rsidRPr="00C3260D" w:rsidTr="00692E2B">
        <w:tc>
          <w:tcPr>
            <w:tcW w:w="466" w:type="dxa"/>
            <w:tcMar>
              <w:top w:w="113" w:type="dxa"/>
              <w:left w:w="40" w:type="dxa"/>
              <w:bottom w:w="113" w:type="dxa"/>
              <w:right w:w="40" w:type="dxa"/>
            </w:tcMar>
          </w:tcPr>
          <w:p w:rsidR="001B5C57" w:rsidRPr="00C3260D" w:rsidRDefault="001B5C57" w:rsidP="001B5C57">
            <w:pPr>
              <w:pStyle w:val="a3"/>
              <w:jc w:val="center"/>
            </w:pPr>
            <w:r w:rsidRPr="00C3260D">
              <w:rPr>
                <w:lang w:val="en-US"/>
              </w:rPr>
              <w:t>1</w:t>
            </w:r>
            <w:r w:rsidR="00863A00" w:rsidRPr="00C3260D">
              <w:t>5</w:t>
            </w:r>
          </w:p>
        </w:tc>
        <w:tc>
          <w:tcPr>
            <w:tcW w:w="2126" w:type="dxa"/>
            <w:tcMar>
              <w:top w:w="113" w:type="dxa"/>
              <w:left w:w="40" w:type="dxa"/>
              <w:bottom w:w="113" w:type="dxa"/>
              <w:right w:w="40" w:type="dxa"/>
            </w:tcMar>
          </w:tcPr>
          <w:p w:rsidR="001B5C57" w:rsidRPr="00C3260D" w:rsidRDefault="001B5C57" w:rsidP="00DB16EE">
            <w:r w:rsidRPr="00C3260D">
              <w:rPr>
                <w:sz w:val="22"/>
                <w:szCs w:val="22"/>
              </w:rPr>
              <w:t>Место, дата и время начала и окончания рассмотрения заявок на участие в аукционе</w:t>
            </w:r>
          </w:p>
        </w:tc>
        <w:tc>
          <w:tcPr>
            <w:tcW w:w="6804" w:type="dxa"/>
            <w:tcMar>
              <w:top w:w="113" w:type="dxa"/>
              <w:left w:w="40" w:type="dxa"/>
              <w:bottom w:w="113" w:type="dxa"/>
              <w:right w:w="40" w:type="dxa"/>
            </w:tcMar>
          </w:tcPr>
          <w:p w:rsidR="00A0595B" w:rsidRPr="00C3260D" w:rsidRDefault="001B5C57" w:rsidP="00A0595B">
            <w:r w:rsidRPr="00C3260D">
              <w:rPr>
                <w:sz w:val="22"/>
                <w:szCs w:val="22"/>
              </w:rPr>
              <w:t>Заявки на участие в аукционе должны быть рассмотрены в срок</w:t>
            </w:r>
          </w:p>
          <w:p w:rsidR="00A0595B" w:rsidRPr="00C3260D" w:rsidRDefault="00A0595B" w:rsidP="00A0595B">
            <w:pPr>
              <w:rPr>
                <w:rFonts w:cs="Arial"/>
              </w:rPr>
            </w:pPr>
            <w:r w:rsidRPr="00C3260D">
              <w:rPr>
                <w:sz w:val="22"/>
                <w:szCs w:val="22"/>
              </w:rPr>
              <w:t xml:space="preserve">  </w:t>
            </w:r>
            <w:r w:rsidR="001B5C57" w:rsidRPr="00C3260D">
              <w:rPr>
                <w:sz w:val="22"/>
                <w:szCs w:val="22"/>
              </w:rPr>
              <w:t xml:space="preserve"> </w:t>
            </w:r>
            <w:r w:rsidRPr="00C3260D">
              <w:rPr>
                <w:rFonts w:cs="Arial"/>
                <w:sz w:val="22"/>
                <w:szCs w:val="22"/>
              </w:rPr>
              <w:t xml:space="preserve">с   </w:t>
            </w:r>
            <w:r w:rsidR="009B1D5E" w:rsidRPr="00C3260D">
              <w:rPr>
                <w:rFonts w:cs="Arial"/>
                <w:sz w:val="22"/>
                <w:szCs w:val="22"/>
              </w:rPr>
              <w:t>10</w:t>
            </w:r>
            <w:r w:rsidRPr="00C3260D">
              <w:rPr>
                <w:rFonts w:cs="Arial"/>
                <w:sz w:val="22"/>
                <w:szCs w:val="22"/>
              </w:rPr>
              <w:t xml:space="preserve"> ч. </w:t>
            </w:r>
            <w:r w:rsidR="009B1D5E" w:rsidRPr="00C3260D">
              <w:rPr>
                <w:rFonts w:cs="Arial"/>
                <w:sz w:val="22"/>
                <w:szCs w:val="22"/>
              </w:rPr>
              <w:t>00</w:t>
            </w:r>
            <w:r w:rsidRPr="00C3260D">
              <w:rPr>
                <w:rFonts w:cs="Arial"/>
                <w:sz w:val="22"/>
                <w:szCs w:val="22"/>
              </w:rPr>
              <w:t xml:space="preserve"> мин</w:t>
            </w:r>
            <w:r w:rsidR="009B1D5E" w:rsidRPr="00C3260D">
              <w:rPr>
                <w:rFonts w:cs="Arial"/>
                <w:sz w:val="22"/>
                <w:szCs w:val="22"/>
              </w:rPr>
              <w:t>.</w:t>
            </w:r>
            <w:r w:rsidRPr="00C3260D">
              <w:rPr>
                <w:rFonts w:cs="Arial"/>
                <w:sz w:val="22"/>
                <w:szCs w:val="22"/>
              </w:rPr>
              <w:t xml:space="preserve"> </w:t>
            </w:r>
            <w:r w:rsidR="009B1D5E" w:rsidRPr="00C3260D">
              <w:rPr>
                <w:rFonts w:cs="Arial"/>
                <w:sz w:val="22"/>
                <w:szCs w:val="22"/>
              </w:rPr>
              <w:t xml:space="preserve">02 июня </w:t>
            </w:r>
            <w:r w:rsidRPr="00C3260D">
              <w:rPr>
                <w:rFonts w:cs="Arial"/>
                <w:sz w:val="22"/>
                <w:szCs w:val="22"/>
              </w:rPr>
              <w:t>2015 г.,</w:t>
            </w:r>
          </w:p>
          <w:p w:rsidR="00A0595B" w:rsidRPr="00C3260D" w:rsidRDefault="00A0595B" w:rsidP="00A0595B">
            <w:pPr>
              <w:rPr>
                <w:rFonts w:cs="Arial"/>
              </w:rPr>
            </w:pPr>
            <w:r w:rsidRPr="00C3260D">
              <w:rPr>
                <w:rFonts w:cs="Arial"/>
                <w:sz w:val="22"/>
                <w:szCs w:val="22"/>
              </w:rPr>
              <w:t xml:space="preserve">   до </w:t>
            </w:r>
            <w:r w:rsidR="009B1D5E" w:rsidRPr="00C3260D">
              <w:rPr>
                <w:rFonts w:cs="Arial"/>
                <w:sz w:val="22"/>
                <w:szCs w:val="22"/>
              </w:rPr>
              <w:t>1</w:t>
            </w:r>
            <w:r w:rsidR="00C3260D" w:rsidRPr="00C3260D">
              <w:rPr>
                <w:rFonts w:cs="Arial"/>
                <w:sz w:val="22"/>
                <w:szCs w:val="22"/>
              </w:rPr>
              <w:t>1</w:t>
            </w:r>
            <w:r w:rsidRPr="00C3260D">
              <w:rPr>
                <w:rFonts w:cs="Arial"/>
                <w:sz w:val="22"/>
                <w:szCs w:val="22"/>
              </w:rPr>
              <w:t xml:space="preserve"> ч. </w:t>
            </w:r>
            <w:r w:rsidR="009B1D5E" w:rsidRPr="00C3260D">
              <w:rPr>
                <w:rFonts w:cs="Arial"/>
                <w:sz w:val="22"/>
                <w:szCs w:val="22"/>
              </w:rPr>
              <w:t>00</w:t>
            </w:r>
            <w:r w:rsidRPr="00C3260D">
              <w:rPr>
                <w:rFonts w:cs="Arial"/>
                <w:sz w:val="22"/>
                <w:szCs w:val="22"/>
              </w:rPr>
              <w:t xml:space="preserve"> мин</w:t>
            </w:r>
            <w:r w:rsidR="009B1D5E" w:rsidRPr="00C3260D">
              <w:rPr>
                <w:rFonts w:cs="Arial"/>
                <w:sz w:val="22"/>
                <w:szCs w:val="22"/>
              </w:rPr>
              <w:t>.</w:t>
            </w:r>
            <w:r w:rsidRPr="00C3260D">
              <w:rPr>
                <w:rFonts w:cs="Arial"/>
                <w:sz w:val="22"/>
                <w:szCs w:val="22"/>
              </w:rPr>
              <w:t xml:space="preserve"> </w:t>
            </w:r>
            <w:r w:rsidR="009B1D5E" w:rsidRPr="00C3260D">
              <w:rPr>
                <w:rFonts w:cs="Arial"/>
                <w:sz w:val="22"/>
                <w:szCs w:val="22"/>
              </w:rPr>
              <w:t>03 июня</w:t>
            </w:r>
            <w:r w:rsidRPr="00C3260D">
              <w:rPr>
                <w:rFonts w:cs="Arial"/>
                <w:sz w:val="22"/>
                <w:szCs w:val="22"/>
              </w:rPr>
              <w:t xml:space="preserve"> 2015 г.</w:t>
            </w:r>
          </w:p>
          <w:p w:rsidR="001B5C57" w:rsidRPr="00C3260D" w:rsidRDefault="001B5C57" w:rsidP="00262F36">
            <w:pPr>
              <w:pStyle w:val="03osnovnoytexttabl"/>
              <w:spacing w:beforeLines="40" w:afterLines="40" w:line="240" w:lineRule="auto"/>
              <w:ind w:right="57"/>
              <w:rPr>
                <w:rFonts w:ascii="Times New Roman" w:hAnsi="Times New Roman"/>
                <w:color w:val="auto"/>
                <w:sz w:val="22"/>
                <w:szCs w:val="22"/>
              </w:rPr>
            </w:pPr>
            <w:r w:rsidRPr="00C3260D">
              <w:rPr>
                <w:rFonts w:ascii="Times New Roman" w:hAnsi="Times New Roman"/>
                <w:color w:val="auto"/>
                <w:sz w:val="22"/>
                <w:szCs w:val="22"/>
              </w:rPr>
              <w:t xml:space="preserve">по адресу: </w:t>
            </w:r>
            <w:r w:rsidRPr="00C3260D">
              <w:rPr>
                <w:rStyle w:val="FontStyle11"/>
                <w:color w:val="auto"/>
                <w:sz w:val="22"/>
                <w:szCs w:val="22"/>
              </w:rPr>
              <w:t xml:space="preserve">428019, Чувашская Республика, </w:t>
            </w:r>
            <w:proofErr w:type="gramStart"/>
            <w:r w:rsidRPr="00C3260D">
              <w:rPr>
                <w:rStyle w:val="FontStyle11"/>
                <w:color w:val="auto"/>
                <w:sz w:val="22"/>
                <w:szCs w:val="22"/>
              </w:rPr>
              <w:t>г</w:t>
            </w:r>
            <w:proofErr w:type="gramEnd"/>
            <w:r w:rsidRPr="00C3260D">
              <w:rPr>
                <w:rStyle w:val="FontStyle11"/>
                <w:color w:val="auto"/>
                <w:sz w:val="22"/>
                <w:szCs w:val="22"/>
              </w:rPr>
              <w:t>. Чебоксары, проспект Ивана Яковлева, дом 13</w:t>
            </w:r>
            <w:r w:rsidR="00262F36">
              <w:rPr>
                <w:rStyle w:val="FontStyle11"/>
                <w:color w:val="auto"/>
                <w:sz w:val="22"/>
                <w:szCs w:val="22"/>
              </w:rPr>
              <w:t>,</w:t>
            </w:r>
            <w:r w:rsidRPr="00C3260D">
              <w:rPr>
                <w:rStyle w:val="FontStyle11"/>
                <w:color w:val="auto"/>
                <w:sz w:val="22"/>
                <w:szCs w:val="22"/>
              </w:rPr>
              <w:t xml:space="preserve">  второй этаж</w:t>
            </w:r>
            <w:r w:rsidR="00626532" w:rsidRPr="00C3260D">
              <w:rPr>
                <w:rStyle w:val="FontStyle11"/>
                <w:color w:val="auto"/>
                <w:sz w:val="22"/>
                <w:szCs w:val="22"/>
              </w:rPr>
              <w:t>,</w:t>
            </w:r>
            <w:r w:rsidRPr="00C3260D">
              <w:rPr>
                <w:rStyle w:val="FontStyle11"/>
                <w:color w:val="auto"/>
                <w:sz w:val="22"/>
                <w:szCs w:val="22"/>
              </w:rPr>
              <w:t xml:space="preserve">  кабинет</w:t>
            </w:r>
            <w:r w:rsidR="00DB16EE" w:rsidRPr="00C3260D">
              <w:rPr>
                <w:rStyle w:val="FontStyle11"/>
                <w:color w:val="auto"/>
                <w:sz w:val="22"/>
                <w:szCs w:val="22"/>
              </w:rPr>
              <w:t xml:space="preserve"> 2</w:t>
            </w:r>
            <w:r w:rsidR="00626532" w:rsidRPr="00C3260D">
              <w:rPr>
                <w:rStyle w:val="FontStyle11"/>
                <w:color w:val="auto"/>
                <w:sz w:val="22"/>
                <w:szCs w:val="22"/>
              </w:rPr>
              <w:t>26</w:t>
            </w:r>
            <w:r w:rsidR="00DB16EE" w:rsidRPr="00C3260D">
              <w:rPr>
                <w:rStyle w:val="FontStyle11"/>
                <w:color w:val="auto"/>
                <w:sz w:val="22"/>
                <w:szCs w:val="22"/>
              </w:rPr>
              <w:t>.</w:t>
            </w:r>
            <w:r w:rsidRPr="00C3260D">
              <w:rPr>
                <w:rStyle w:val="FontStyle11"/>
                <w:color w:val="auto"/>
                <w:sz w:val="22"/>
                <w:szCs w:val="22"/>
              </w:rPr>
              <w:t xml:space="preserve"> </w:t>
            </w:r>
          </w:p>
        </w:tc>
      </w:tr>
      <w:tr w:rsidR="001B5C57" w:rsidRPr="00C3260D" w:rsidTr="00692E2B">
        <w:tc>
          <w:tcPr>
            <w:tcW w:w="466" w:type="dxa"/>
            <w:tcMar>
              <w:top w:w="113" w:type="dxa"/>
              <w:left w:w="40" w:type="dxa"/>
              <w:bottom w:w="113" w:type="dxa"/>
              <w:right w:w="40" w:type="dxa"/>
            </w:tcMar>
          </w:tcPr>
          <w:p w:rsidR="001B5C57" w:rsidRPr="00C3260D" w:rsidRDefault="001B5C57" w:rsidP="00863A00">
            <w:pPr>
              <w:pStyle w:val="a3"/>
              <w:jc w:val="center"/>
            </w:pPr>
            <w:r w:rsidRPr="00C3260D">
              <w:t>1</w:t>
            </w:r>
            <w:r w:rsidR="00863A00" w:rsidRPr="00C3260D">
              <w:t>6</w:t>
            </w:r>
          </w:p>
        </w:tc>
        <w:tc>
          <w:tcPr>
            <w:tcW w:w="2126" w:type="dxa"/>
            <w:tcMar>
              <w:top w:w="113" w:type="dxa"/>
              <w:left w:w="40" w:type="dxa"/>
              <w:bottom w:w="113" w:type="dxa"/>
              <w:right w:w="40" w:type="dxa"/>
            </w:tcMar>
          </w:tcPr>
          <w:p w:rsidR="001B5C57" w:rsidRPr="00C3260D" w:rsidRDefault="001B5C57" w:rsidP="00DB16EE">
            <w:r w:rsidRPr="00C3260D">
              <w:rPr>
                <w:sz w:val="22"/>
                <w:szCs w:val="22"/>
              </w:rPr>
              <w:t xml:space="preserve">Дата начала и окончания периода предоставления Претендентам разъяснений положений документации об аукционе </w:t>
            </w:r>
          </w:p>
        </w:tc>
        <w:tc>
          <w:tcPr>
            <w:tcW w:w="6804" w:type="dxa"/>
            <w:tcMar>
              <w:top w:w="113" w:type="dxa"/>
              <w:left w:w="40" w:type="dxa"/>
              <w:bottom w:w="113" w:type="dxa"/>
              <w:right w:w="40" w:type="dxa"/>
            </w:tcMar>
          </w:tcPr>
          <w:p w:rsidR="00A0595B" w:rsidRPr="00C3260D" w:rsidRDefault="001B5C57" w:rsidP="00A0595B">
            <w:pPr>
              <w:rPr>
                <w:rFonts w:cs="Arial"/>
              </w:rPr>
            </w:pPr>
            <w:r w:rsidRPr="00C3260D">
              <w:rPr>
                <w:sz w:val="22"/>
                <w:szCs w:val="22"/>
              </w:rPr>
              <w:t xml:space="preserve">Дата </w:t>
            </w:r>
            <w:proofErr w:type="gramStart"/>
            <w:r w:rsidRPr="00C3260D">
              <w:rPr>
                <w:sz w:val="22"/>
                <w:szCs w:val="22"/>
              </w:rPr>
              <w:t xml:space="preserve">начала предоставления разъяснений положений </w:t>
            </w:r>
            <w:r w:rsidR="00D20AA1" w:rsidRPr="00C3260D">
              <w:rPr>
                <w:sz w:val="22"/>
                <w:szCs w:val="22"/>
              </w:rPr>
              <w:t>аукционной</w:t>
            </w:r>
            <w:r w:rsidRPr="00C3260D">
              <w:rPr>
                <w:sz w:val="22"/>
                <w:szCs w:val="22"/>
              </w:rPr>
              <w:t xml:space="preserve"> документации</w:t>
            </w:r>
            <w:proofErr w:type="gramEnd"/>
            <w:r w:rsidR="009B1D5E" w:rsidRPr="00C3260D">
              <w:rPr>
                <w:sz w:val="22"/>
                <w:szCs w:val="22"/>
              </w:rPr>
              <w:t xml:space="preserve"> по рабочим дням с 09 мая </w:t>
            </w:r>
            <w:r w:rsidR="00A0595B" w:rsidRPr="00C3260D">
              <w:rPr>
                <w:rFonts w:cs="Arial"/>
                <w:sz w:val="22"/>
                <w:szCs w:val="22"/>
              </w:rPr>
              <w:t>2015 г.</w:t>
            </w:r>
          </w:p>
          <w:p w:rsidR="00A0595B" w:rsidRPr="00C3260D" w:rsidRDefault="001B5C57" w:rsidP="00A0595B">
            <w:pPr>
              <w:rPr>
                <w:rFonts w:cs="Arial"/>
              </w:rPr>
            </w:pPr>
            <w:r w:rsidRPr="00C3260D">
              <w:rPr>
                <w:sz w:val="22"/>
                <w:szCs w:val="22"/>
              </w:rPr>
              <w:t xml:space="preserve">Дата окончания предоставления разъяснений: </w:t>
            </w:r>
            <w:r w:rsidR="009B1D5E" w:rsidRPr="00C3260D">
              <w:rPr>
                <w:sz w:val="22"/>
                <w:szCs w:val="22"/>
              </w:rPr>
              <w:t xml:space="preserve">29 мая </w:t>
            </w:r>
            <w:r w:rsidR="00A0595B" w:rsidRPr="00C3260D">
              <w:rPr>
                <w:rFonts w:cs="Arial"/>
                <w:sz w:val="22"/>
                <w:szCs w:val="22"/>
              </w:rPr>
              <w:t>2015 г.</w:t>
            </w:r>
          </w:p>
          <w:p w:rsidR="001B5C57" w:rsidRPr="00C3260D" w:rsidRDefault="001B5C57" w:rsidP="00DB16EE">
            <w:pPr>
              <w:rPr>
                <w:rFonts w:cs="Arial"/>
              </w:rPr>
            </w:pPr>
          </w:p>
        </w:tc>
      </w:tr>
      <w:tr w:rsidR="00162BEF" w:rsidRPr="00C3260D" w:rsidTr="00692E2B">
        <w:tc>
          <w:tcPr>
            <w:tcW w:w="466" w:type="dxa"/>
            <w:tcMar>
              <w:top w:w="113" w:type="dxa"/>
              <w:left w:w="40" w:type="dxa"/>
              <w:bottom w:w="113" w:type="dxa"/>
              <w:right w:w="40" w:type="dxa"/>
            </w:tcMar>
          </w:tcPr>
          <w:p w:rsidR="00162BEF" w:rsidRPr="00C3260D" w:rsidRDefault="00162BEF" w:rsidP="00863A00">
            <w:pPr>
              <w:pStyle w:val="a3"/>
              <w:jc w:val="center"/>
            </w:pPr>
            <w:r w:rsidRPr="00C3260D">
              <w:t>17</w:t>
            </w:r>
          </w:p>
        </w:tc>
        <w:tc>
          <w:tcPr>
            <w:tcW w:w="2126" w:type="dxa"/>
            <w:tcMar>
              <w:top w:w="113" w:type="dxa"/>
              <w:left w:w="40" w:type="dxa"/>
              <w:bottom w:w="113" w:type="dxa"/>
              <w:right w:w="40" w:type="dxa"/>
            </w:tcMar>
          </w:tcPr>
          <w:p w:rsidR="00162BEF" w:rsidRPr="00C3260D" w:rsidRDefault="00162BEF" w:rsidP="00CC21A5">
            <w:pPr>
              <w:pStyle w:val="21"/>
              <w:jc w:val="left"/>
              <w:rPr>
                <w:szCs w:val="22"/>
              </w:rPr>
            </w:pPr>
            <w:r w:rsidRPr="00C3260D">
              <w:rPr>
                <w:sz w:val="22"/>
                <w:szCs w:val="22"/>
              </w:rPr>
              <w:t>Дата, время и место начала регистрации участников аукциона  (их представителей) для участия в аукционных торгах</w:t>
            </w:r>
          </w:p>
        </w:tc>
        <w:tc>
          <w:tcPr>
            <w:tcW w:w="6804" w:type="dxa"/>
            <w:tcMar>
              <w:top w:w="113" w:type="dxa"/>
              <w:left w:w="40" w:type="dxa"/>
              <w:bottom w:w="113" w:type="dxa"/>
              <w:right w:w="40" w:type="dxa"/>
            </w:tcMar>
          </w:tcPr>
          <w:p w:rsidR="00162BEF" w:rsidRPr="00C3260D" w:rsidRDefault="00162BEF" w:rsidP="00CC21A5">
            <w:pPr>
              <w:pStyle w:val="a3"/>
              <w:ind w:firstLine="243"/>
              <w:rPr>
                <w:rStyle w:val="FontStyle11"/>
                <w:sz w:val="22"/>
                <w:szCs w:val="22"/>
              </w:rPr>
            </w:pPr>
            <w:r w:rsidRPr="00C3260D">
              <w:rPr>
                <w:rFonts w:ascii="Times New Roman" w:hAnsi="Times New Roman" w:cs="Times New Roman"/>
              </w:rPr>
              <w:t xml:space="preserve">Адрес: </w:t>
            </w:r>
            <w:r w:rsidRPr="00C3260D">
              <w:rPr>
                <w:rStyle w:val="FontStyle11"/>
                <w:sz w:val="22"/>
                <w:szCs w:val="22"/>
              </w:rPr>
              <w:t xml:space="preserve">428019, Чувашская Республика, </w:t>
            </w:r>
            <w:proofErr w:type="gramStart"/>
            <w:r w:rsidRPr="00C3260D">
              <w:rPr>
                <w:rStyle w:val="FontStyle11"/>
                <w:sz w:val="22"/>
                <w:szCs w:val="22"/>
              </w:rPr>
              <w:t>г</w:t>
            </w:r>
            <w:proofErr w:type="gramEnd"/>
            <w:r w:rsidRPr="00C3260D">
              <w:rPr>
                <w:rStyle w:val="FontStyle11"/>
                <w:sz w:val="22"/>
                <w:szCs w:val="22"/>
              </w:rPr>
              <w:t xml:space="preserve">. Чебоксары, проспект </w:t>
            </w:r>
          </w:p>
          <w:p w:rsidR="00162BEF" w:rsidRPr="00C3260D" w:rsidRDefault="00162BEF" w:rsidP="00CC21A5">
            <w:pPr>
              <w:pStyle w:val="a3"/>
              <w:ind w:firstLine="243"/>
              <w:rPr>
                <w:rStyle w:val="FontStyle11"/>
                <w:sz w:val="22"/>
                <w:szCs w:val="22"/>
              </w:rPr>
            </w:pPr>
            <w:r w:rsidRPr="00C3260D">
              <w:rPr>
                <w:rStyle w:val="FontStyle11"/>
                <w:sz w:val="22"/>
                <w:szCs w:val="22"/>
              </w:rPr>
              <w:t xml:space="preserve">             Ивана Яковлева, дом 13  второй этаж</w:t>
            </w:r>
            <w:r w:rsidR="003659B6" w:rsidRPr="00C3260D">
              <w:rPr>
                <w:rStyle w:val="FontStyle11"/>
                <w:sz w:val="22"/>
                <w:szCs w:val="22"/>
              </w:rPr>
              <w:t>,</w:t>
            </w:r>
            <w:r w:rsidRPr="00C3260D">
              <w:rPr>
                <w:rStyle w:val="FontStyle11"/>
                <w:sz w:val="22"/>
                <w:szCs w:val="22"/>
              </w:rPr>
              <w:t xml:space="preserve">  кабинет </w:t>
            </w:r>
            <w:r w:rsidR="00CF4F86" w:rsidRPr="00C3260D">
              <w:rPr>
                <w:rStyle w:val="FontStyle11"/>
                <w:sz w:val="22"/>
                <w:szCs w:val="22"/>
              </w:rPr>
              <w:t>226</w:t>
            </w:r>
            <w:r w:rsidRPr="00C3260D">
              <w:rPr>
                <w:rStyle w:val="FontStyle11"/>
                <w:sz w:val="22"/>
                <w:szCs w:val="22"/>
              </w:rPr>
              <w:t xml:space="preserve">: </w:t>
            </w:r>
          </w:p>
          <w:p w:rsidR="00162BEF" w:rsidRPr="00C3260D" w:rsidRDefault="00162BEF" w:rsidP="00CC21A5">
            <w:pPr>
              <w:ind w:firstLine="243"/>
              <w:rPr>
                <w:rStyle w:val="FontStyle11"/>
                <w:sz w:val="22"/>
                <w:szCs w:val="22"/>
              </w:rPr>
            </w:pPr>
            <w:r w:rsidRPr="00C3260D">
              <w:rPr>
                <w:rStyle w:val="FontStyle11"/>
                <w:sz w:val="22"/>
                <w:szCs w:val="22"/>
              </w:rPr>
              <w:t>Регистрация</w:t>
            </w:r>
            <w:r w:rsidR="00D46A0F" w:rsidRPr="00C3260D">
              <w:rPr>
                <w:rStyle w:val="FontStyle11"/>
                <w:sz w:val="22"/>
                <w:szCs w:val="22"/>
              </w:rPr>
              <w:t xml:space="preserve"> </w:t>
            </w:r>
            <w:r w:rsidR="00316E8E" w:rsidRPr="00C3260D">
              <w:rPr>
                <w:rStyle w:val="FontStyle11"/>
                <w:sz w:val="22"/>
                <w:szCs w:val="22"/>
              </w:rPr>
              <w:t>(</w:t>
            </w:r>
            <w:r w:rsidR="00D46A0F" w:rsidRPr="00C3260D">
              <w:rPr>
                <w:rStyle w:val="FontStyle11"/>
                <w:sz w:val="22"/>
                <w:szCs w:val="22"/>
              </w:rPr>
              <w:t>по местному времени</w:t>
            </w:r>
            <w:r w:rsidR="00316E8E" w:rsidRPr="00C3260D">
              <w:rPr>
                <w:rStyle w:val="FontStyle11"/>
                <w:sz w:val="22"/>
                <w:szCs w:val="22"/>
              </w:rPr>
              <w:t>)</w:t>
            </w:r>
            <w:r w:rsidRPr="00C3260D">
              <w:rPr>
                <w:rStyle w:val="FontStyle11"/>
                <w:sz w:val="22"/>
                <w:szCs w:val="22"/>
              </w:rPr>
              <w:t xml:space="preserve">: </w:t>
            </w:r>
          </w:p>
          <w:p w:rsidR="00162BEF" w:rsidRPr="00C3260D" w:rsidRDefault="00162BEF" w:rsidP="00CC21A5">
            <w:pPr>
              <w:rPr>
                <w:rFonts w:cs="Arial"/>
              </w:rPr>
            </w:pPr>
            <w:r w:rsidRPr="00C3260D">
              <w:rPr>
                <w:rStyle w:val="FontStyle11"/>
              </w:rPr>
              <w:t xml:space="preserve">  </w:t>
            </w:r>
            <w:r w:rsidRPr="00C3260D">
              <w:rPr>
                <w:rFonts w:cs="Arial"/>
                <w:sz w:val="22"/>
                <w:szCs w:val="22"/>
              </w:rPr>
              <w:t xml:space="preserve">  с   </w:t>
            </w:r>
            <w:r w:rsidR="009B1D5E" w:rsidRPr="00C3260D">
              <w:rPr>
                <w:rFonts w:cs="Arial"/>
                <w:sz w:val="22"/>
                <w:szCs w:val="22"/>
              </w:rPr>
              <w:t>13</w:t>
            </w:r>
            <w:r w:rsidRPr="00C3260D">
              <w:rPr>
                <w:rFonts w:cs="Arial"/>
                <w:sz w:val="22"/>
                <w:szCs w:val="22"/>
              </w:rPr>
              <w:t xml:space="preserve"> ч. </w:t>
            </w:r>
            <w:r w:rsidR="009B1D5E" w:rsidRPr="00C3260D">
              <w:rPr>
                <w:rFonts w:cs="Arial"/>
                <w:sz w:val="22"/>
                <w:szCs w:val="22"/>
              </w:rPr>
              <w:t>00 мин.</w:t>
            </w:r>
            <w:r w:rsidRPr="00C3260D">
              <w:rPr>
                <w:rFonts w:cs="Arial"/>
                <w:sz w:val="22"/>
                <w:szCs w:val="22"/>
              </w:rPr>
              <w:t xml:space="preserve"> </w:t>
            </w:r>
            <w:r w:rsidR="009B1D5E" w:rsidRPr="00C3260D">
              <w:rPr>
                <w:rFonts w:cs="Arial"/>
                <w:sz w:val="22"/>
                <w:szCs w:val="22"/>
              </w:rPr>
              <w:t xml:space="preserve"> 04 июня </w:t>
            </w:r>
            <w:r w:rsidRPr="00C3260D">
              <w:rPr>
                <w:rFonts w:cs="Arial"/>
                <w:sz w:val="22"/>
                <w:szCs w:val="22"/>
              </w:rPr>
              <w:t>2015 г.,</w:t>
            </w:r>
          </w:p>
          <w:p w:rsidR="00162BEF" w:rsidRPr="00C3260D" w:rsidRDefault="00162BEF" w:rsidP="00CC21A5">
            <w:pPr>
              <w:rPr>
                <w:rFonts w:cs="Arial"/>
              </w:rPr>
            </w:pPr>
            <w:r w:rsidRPr="00C3260D">
              <w:rPr>
                <w:rFonts w:cs="Arial"/>
                <w:sz w:val="22"/>
                <w:szCs w:val="22"/>
              </w:rPr>
              <w:t xml:space="preserve">    до </w:t>
            </w:r>
            <w:r w:rsidR="009B1D5E" w:rsidRPr="00C3260D">
              <w:rPr>
                <w:rFonts w:cs="Arial"/>
                <w:sz w:val="22"/>
                <w:szCs w:val="22"/>
              </w:rPr>
              <w:t>13</w:t>
            </w:r>
            <w:r w:rsidRPr="00C3260D">
              <w:rPr>
                <w:rFonts w:cs="Arial"/>
                <w:sz w:val="22"/>
                <w:szCs w:val="22"/>
              </w:rPr>
              <w:t xml:space="preserve"> ч. </w:t>
            </w:r>
            <w:r w:rsidR="009B1D5E" w:rsidRPr="00C3260D">
              <w:rPr>
                <w:rFonts w:cs="Arial"/>
                <w:sz w:val="22"/>
                <w:szCs w:val="22"/>
              </w:rPr>
              <w:t>45</w:t>
            </w:r>
            <w:r w:rsidRPr="00C3260D">
              <w:rPr>
                <w:rFonts w:cs="Arial"/>
                <w:sz w:val="22"/>
                <w:szCs w:val="22"/>
              </w:rPr>
              <w:t xml:space="preserve"> мин</w:t>
            </w:r>
            <w:r w:rsidR="009B1D5E" w:rsidRPr="00C3260D">
              <w:rPr>
                <w:rFonts w:cs="Arial"/>
                <w:sz w:val="22"/>
                <w:szCs w:val="22"/>
              </w:rPr>
              <w:t xml:space="preserve">. </w:t>
            </w:r>
            <w:r w:rsidRPr="00C3260D">
              <w:rPr>
                <w:rFonts w:cs="Arial"/>
                <w:sz w:val="22"/>
                <w:szCs w:val="22"/>
              </w:rPr>
              <w:t xml:space="preserve"> </w:t>
            </w:r>
            <w:r w:rsidR="009B1D5E" w:rsidRPr="00C3260D">
              <w:rPr>
                <w:rFonts w:cs="Arial"/>
                <w:sz w:val="22"/>
                <w:szCs w:val="22"/>
              </w:rPr>
              <w:t>04 июня</w:t>
            </w:r>
            <w:r w:rsidRPr="00C3260D">
              <w:rPr>
                <w:rFonts w:cs="Arial"/>
                <w:sz w:val="22"/>
                <w:szCs w:val="22"/>
              </w:rPr>
              <w:t xml:space="preserve"> 2015 г.</w:t>
            </w:r>
          </w:p>
          <w:p w:rsidR="00162BEF" w:rsidRPr="00C3260D" w:rsidRDefault="00162BEF" w:rsidP="00CC21A5">
            <w:pPr>
              <w:pStyle w:val="a3"/>
              <w:rPr>
                <w:rFonts w:ascii="Times New Roman" w:hAnsi="Times New Roman" w:cs="Times New Roman"/>
              </w:rPr>
            </w:pPr>
          </w:p>
        </w:tc>
      </w:tr>
      <w:tr w:rsidR="00162BEF" w:rsidRPr="00C3260D" w:rsidTr="00692E2B">
        <w:tc>
          <w:tcPr>
            <w:tcW w:w="466" w:type="dxa"/>
            <w:tcMar>
              <w:top w:w="113" w:type="dxa"/>
              <w:left w:w="40" w:type="dxa"/>
              <w:bottom w:w="113" w:type="dxa"/>
              <w:right w:w="40" w:type="dxa"/>
            </w:tcMar>
          </w:tcPr>
          <w:p w:rsidR="00162BEF" w:rsidRPr="00C3260D" w:rsidRDefault="00162BEF" w:rsidP="00863A00">
            <w:pPr>
              <w:pStyle w:val="a3"/>
              <w:jc w:val="center"/>
            </w:pPr>
            <w:r w:rsidRPr="00C3260D">
              <w:t>18</w:t>
            </w:r>
          </w:p>
        </w:tc>
        <w:tc>
          <w:tcPr>
            <w:tcW w:w="2126" w:type="dxa"/>
            <w:tcMar>
              <w:top w:w="113" w:type="dxa"/>
              <w:left w:w="40" w:type="dxa"/>
              <w:bottom w:w="113" w:type="dxa"/>
              <w:right w:w="40" w:type="dxa"/>
            </w:tcMar>
          </w:tcPr>
          <w:p w:rsidR="00162BEF" w:rsidRPr="00C3260D" w:rsidRDefault="00162BEF" w:rsidP="00CC21A5">
            <w:r w:rsidRPr="00C3260D">
              <w:rPr>
                <w:sz w:val="22"/>
                <w:szCs w:val="22"/>
              </w:rPr>
              <w:t xml:space="preserve">Дата, время и место проведения аукциона </w:t>
            </w:r>
          </w:p>
        </w:tc>
        <w:tc>
          <w:tcPr>
            <w:tcW w:w="6804" w:type="dxa"/>
            <w:tcMar>
              <w:top w:w="113" w:type="dxa"/>
              <w:left w:w="40" w:type="dxa"/>
              <w:bottom w:w="113" w:type="dxa"/>
              <w:right w:w="40" w:type="dxa"/>
            </w:tcMar>
          </w:tcPr>
          <w:p w:rsidR="00162BEF" w:rsidRPr="00C3260D" w:rsidRDefault="00162BEF" w:rsidP="00162BEF">
            <w:pPr>
              <w:pStyle w:val="a3"/>
              <w:ind w:firstLine="243"/>
              <w:rPr>
                <w:rStyle w:val="FontStyle11"/>
                <w:sz w:val="22"/>
                <w:szCs w:val="22"/>
              </w:rPr>
            </w:pPr>
            <w:r w:rsidRPr="00C3260D">
              <w:rPr>
                <w:rFonts w:ascii="Times New Roman" w:hAnsi="Times New Roman" w:cs="Times New Roman"/>
              </w:rPr>
              <w:t xml:space="preserve">Адрес: </w:t>
            </w:r>
            <w:r w:rsidRPr="00C3260D">
              <w:rPr>
                <w:rStyle w:val="FontStyle11"/>
                <w:sz w:val="22"/>
                <w:szCs w:val="22"/>
              </w:rPr>
              <w:t xml:space="preserve">428019, Чувашская Республика, </w:t>
            </w:r>
            <w:proofErr w:type="gramStart"/>
            <w:r w:rsidRPr="00C3260D">
              <w:rPr>
                <w:rStyle w:val="FontStyle11"/>
                <w:sz w:val="22"/>
                <w:szCs w:val="22"/>
              </w:rPr>
              <w:t>г</w:t>
            </w:r>
            <w:proofErr w:type="gramEnd"/>
            <w:r w:rsidRPr="00C3260D">
              <w:rPr>
                <w:rStyle w:val="FontStyle11"/>
                <w:sz w:val="22"/>
                <w:szCs w:val="22"/>
              </w:rPr>
              <w:t xml:space="preserve">. Чебоксары, проспект </w:t>
            </w:r>
          </w:p>
          <w:p w:rsidR="00162BEF" w:rsidRPr="00C3260D" w:rsidRDefault="00162BEF" w:rsidP="00162BEF">
            <w:pPr>
              <w:pStyle w:val="a3"/>
              <w:ind w:firstLine="243"/>
              <w:rPr>
                <w:rStyle w:val="FontStyle11"/>
                <w:sz w:val="22"/>
                <w:szCs w:val="22"/>
              </w:rPr>
            </w:pPr>
            <w:r w:rsidRPr="00C3260D">
              <w:rPr>
                <w:rStyle w:val="FontStyle11"/>
                <w:sz w:val="22"/>
                <w:szCs w:val="22"/>
              </w:rPr>
              <w:t xml:space="preserve">              Ивана Яковлева, дом 13  второй этаж</w:t>
            </w:r>
            <w:r w:rsidR="003659B6" w:rsidRPr="00C3260D">
              <w:rPr>
                <w:rStyle w:val="FontStyle11"/>
                <w:sz w:val="22"/>
                <w:szCs w:val="22"/>
              </w:rPr>
              <w:t>,</w:t>
            </w:r>
            <w:r w:rsidRPr="00C3260D">
              <w:rPr>
                <w:rStyle w:val="FontStyle11"/>
                <w:sz w:val="22"/>
                <w:szCs w:val="22"/>
              </w:rPr>
              <w:t xml:space="preserve">  кабинет </w:t>
            </w:r>
            <w:r w:rsidR="00CF4F86" w:rsidRPr="00C3260D">
              <w:rPr>
                <w:rStyle w:val="FontStyle11"/>
                <w:sz w:val="22"/>
                <w:szCs w:val="22"/>
              </w:rPr>
              <w:t>226</w:t>
            </w:r>
            <w:r w:rsidRPr="00C3260D">
              <w:rPr>
                <w:rStyle w:val="FontStyle11"/>
                <w:sz w:val="22"/>
                <w:szCs w:val="22"/>
              </w:rPr>
              <w:t xml:space="preserve">: </w:t>
            </w:r>
          </w:p>
          <w:p w:rsidR="00D46A0F" w:rsidRPr="00C3260D" w:rsidRDefault="00D46A0F" w:rsidP="00D46A0F">
            <w:pPr>
              <w:pStyle w:val="a3"/>
              <w:ind w:firstLine="243"/>
              <w:rPr>
                <w:rFonts w:ascii="Times New Roman" w:hAnsi="Times New Roman" w:cs="Times New Roman"/>
              </w:rPr>
            </w:pPr>
            <w:r w:rsidRPr="00C3260D">
              <w:rPr>
                <w:rFonts w:ascii="Times New Roman" w:hAnsi="Times New Roman" w:cs="Times New Roman"/>
              </w:rPr>
              <w:t xml:space="preserve">Начало аукциона по местному времени: </w:t>
            </w:r>
          </w:p>
          <w:p w:rsidR="00162BEF" w:rsidRPr="00C3260D" w:rsidRDefault="00D46A0F" w:rsidP="009B1D5E">
            <w:pPr>
              <w:pStyle w:val="a3"/>
              <w:ind w:firstLine="243"/>
              <w:rPr>
                <w:rFonts w:ascii="Times New Roman" w:hAnsi="Times New Roman" w:cs="Times New Roman"/>
              </w:rPr>
            </w:pPr>
            <w:r w:rsidRPr="00C3260D">
              <w:rPr>
                <w:rFonts w:ascii="Times New Roman" w:hAnsi="Times New Roman" w:cs="Times New Roman"/>
              </w:rPr>
              <w:t xml:space="preserve">в </w:t>
            </w:r>
            <w:r w:rsidR="009B1D5E" w:rsidRPr="00C3260D">
              <w:rPr>
                <w:rFonts w:ascii="Times New Roman" w:hAnsi="Times New Roman" w:cs="Times New Roman"/>
              </w:rPr>
              <w:t xml:space="preserve"> 14</w:t>
            </w:r>
            <w:r w:rsidRPr="00C3260D">
              <w:rPr>
                <w:rFonts w:cs="Arial"/>
              </w:rPr>
              <w:t xml:space="preserve"> </w:t>
            </w:r>
            <w:r w:rsidR="009B1D5E" w:rsidRPr="00C3260D">
              <w:rPr>
                <w:rFonts w:ascii="Times New Roman" w:hAnsi="Times New Roman" w:cs="Times New Roman"/>
              </w:rPr>
              <w:t xml:space="preserve">ч. 00 </w:t>
            </w:r>
            <w:r w:rsidRPr="00C3260D">
              <w:rPr>
                <w:rFonts w:ascii="Times New Roman" w:hAnsi="Times New Roman" w:cs="Times New Roman"/>
              </w:rPr>
              <w:t>мин</w:t>
            </w:r>
            <w:r w:rsidR="009B1D5E" w:rsidRPr="00C3260D">
              <w:rPr>
                <w:rFonts w:ascii="Times New Roman" w:hAnsi="Times New Roman" w:cs="Times New Roman"/>
              </w:rPr>
              <w:t>.  04 июня</w:t>
            </w:r>
            <w:r w:rsidRPr="00C3260D">
              <w:rPr>
                <w:rFonts w:ascii="Times New Roman" w:hAnsi="Times New Roman" w:cs="Times New Roman"/>
              </w:rPr>
              <w:t xml:space="preserve"> 2015 г.</w:t>
            </w:r>
          </w:p>
        </w:tc>
      </w:tr>
      <w:tr w:rsidR="00162BEF" w:rsidRPr="00C3260D" w:rsidTr="00692E2B">
        <w:tc>
          <w:tcPr>
            <w:tcW w:w="466" w:type="dxa"/>
            <w:tcMar>
              <w:top w:w="113" w:type="dxa"/>
              <w:left w:w="40" w:type="dxa"/>
              <w:bottom w:w="113" w:type="dxa"/>
              <w:right w:w="40" w:type="dxa"/>
            </w:tcMar>
          </w:tcPr>
          <w:p w:rsidR="00162BEF" w:rsidRPr="00C3260D" w:rsidRDefault="00162BEF" w:rsidP="001B5C57">
            <w:pPr>
              <w:pStyle w:val="a3"/>
              <w:jc w:val="center"/>
            </w:pPr>
            <w:r w:rsidRPr="00C3260D">
              <w:t>19</w:t>
            </w:r>
          </w:p>
        </w:tc>
        <w:tc>
          <w:tcPr>
            <w:tcW w:w="2126" w:type="dxa"/>
            <w:tcMar>
              <w:top w:w="113" w:type="dxa"/>
              <w:left w:w="40" w:type="dxa"/>
              <w:bottom w:w="113" w:type="dxa"/>
              <w:right w:w="40" w:type="dxa"/>
            </w:tcMar>
          </w:tcPr>
          <w:p w:rsidR="00162BEF" w:rsidRPr="00C3260D" w:rsidRDefault="00162BEF" w:rsidP="009E182A">
            <w:pPr>
              <w:pStyle w:val="21"/>
              <w:jc w:val="left"/>
              <w:rPr>
                <w:szCs w:val="22"/>
              </w:rPr>
            </w:pPr>
            <w:r w:rsidRPr="00C3260D">
              <w:rPr>
                <w:bCs/>
                <w:sz w:val="22"/>
                <w:szCs w:val="22"/>
              </w:rPr>
              <w:t>Осмотр места установки рекламной конструкции</w:t>
            </w:r>
          </w:p>
        </w:tc>
        <w:tc>
          <w:tcPr>
            <w:tcW w:w="6804" w:type="dxa"/>
            <w:tcMar>
              <w:top w:w="113" w:type="dxa"/>
              <w:left w:w="40" w:type="dxa"/>
              <w:bottom w:w="113" w:type="dxa"/>
              <w:right w:w="40" w:type="dxa"/>
            </w:tcMar>
          </w:tcPr>
          <w:p w:rsidR="00162BEF" w:rsidRPr="00C3260D" w:rsidRDefault="00162BEF" w:rsidP="009E182A">
            <w:pPr>
              <w:pStyle w:val="a3"/>
              <w:rPr>
                <w:rFonts w:ascii="Times New Roman" w:hAnsi="Times New Roman" w:cs="Times New Roman"/>
              </w:rPr>
            </w:pPr>
            <w:r w:rsidRPr="00C3260D">
              <w:rPr>
                <w:rFonts w:ascii="Times New Roman" w:hAnsi="Times New Roman" w:cs="Times New Roman"/>
              </w:rPr>
              <w:t>Осмотр  можно провести самостоятельно по адресу:</w:t>
            </w:r>
            <w:r w:rsidRPr="00C3260D">
              <w:rPr>
                <w:rStyle w:val="FontStyle11"/>
                <w:sz w:val="22"/>
                <w:szCs w:val="22"/>
              </w:rPr>
              <w:t xml:space="preserve"> </w:t>
            </w:r>
          </w:p>
          <w:p w:rsidR="00162BEF" w:rsidRPr="00C3260D" w:rsidRDefault="00293417" w:rsidP="009E182A">
            <w:pPr>
              <w:pStyle w:val="a3"/>
              <w:rPr>
                <w:rFonts w:ascii="Times New Roman" w:hAnsi="Times New Roman" w:cs="Times New Roman"/>
              </w:rPr>
            </w:pPr>
            <w:r w:rsidRPr="00C3260D">
              <w:rPr>
                <w:rStyle w:val="FontStyle11"/>
                <w:sz w:val="22"/>
                <w:szCs w:val="22"/>
              </w:rPr>
              <w:t xml:space="preserve">428019, </w:t>
            </w:r>
            <w:r w:rsidR="00162BEF" w:rsidRPr="00C3260D">
              <w:rPr>
                <w:rStyle w:val="FontStyle11"/>
                <w:sz w:val="22"/>
                <w:szCs w:val="22"/>
              </w:rPr>
              <w:t xml:space="preserve">Чувашская Республика, </w:t>
            </w:r>
            <w:proofErr w:type="gramStart"/>
            <w:r w:rsidR="00162BEF" w:rsidRPr="00C3260D">
              <w:rPr>
                <w:rStyle w:val="FontStyle11"/>
                <w:sz w:val="22"/>
                <w:szCs w:val="22"/>
              </w:rPr>
              <w:t>г</w:t>
            </w:r>
            <w:proofErr w:type="gramEnd"/>
            <w:r w:rsidR="00162BEF" w:rsidRPr="00C3260D">
              <w:rPr>
                <w:rStyle w:val="FontStyle11"/>
                <w:sz w:val="22"/>
                <w:szCs w:val="22"/>
              </w:rPr>
              <w:t xml:space="preserve">. Чебоксары, пр.И. Яковлева, дом 13  </w:t>
            </w:r>
          </w:p>
          <w:p w:rsidR="00162BEF" w:rsidRPr="00C3260D" w:rsidRDefault="00162BEF" w:rsidP="009E182A">
            <w:pPr>
              <w:pStyle w:val="a3"/>
            </w:pPr>
            <w:r w:rsidRPr="00C3260D">
              <w:rPr>
                <w:rFonts w:ascii="Times New Roman" w:hAnsi="Times New Roman" w:cs="Times New Roman"/>
              </w:rPr>
              <w:t>Плата за осмотр не предусмотрена</w:t>
            </w:r>
            <w:r w:rsidR="00293417" w:rsidRPr="00C3260D">
              <w:rPr>
                <w:rFonts w:ascii="Times New Roman" w:hAnsi="Times New Roman" w:cs="Times New Roman"/>
              </w:rPr>
              <w:t>.</w:t>
            </w:r>
          </w:p>
        </w:tc>
      </w:tr>
      <w:tr w:rsidR="00162BEF" w:rsidRPr="00C3260D" w:rsidTr="00692E2B">
        <w:tc>
          <w:tcPr>
            <w:tcW w:w="466" w:type="dxa"/>
            <w:tcMar>
              <w:top w:w="113" w:type="dxa"/>
              <w:left w:w="40" w:type="dxa"/>
              <w:bottom w:w="113" w:type="dxa"/>
              <w:right w:w="40" w:type="dxa"/>
            </w:tcMar>
          </w:tcPr>
          <w:p w:rsidR="00162BEF" w:rsidRPr="00C3260D" w:rsidRDefault="00162BEF" w:rsidP="001B5C57">
            <w:pPr>
              <w:pStyle w:val="a3"/>
              <w:jc w:val="center"/>
            </w:pPr>
            <w:r w:rsidRPr="00C3260D">
              <w:t>20</w:t>
            </w:r>
          </w:p>
        </w:tc>
        <w:tc>
          <w:tcPr>
            <w:tcW w:w="2126" w:type="dxa"/>
            <w:tcMar>
              <w:top w:w="113" w:type="dxa"/>
              <w:left w:w="40" w:type="dxa"/>
              <w:bottom w:w="113" w:type="dxa"/>
              <w:right w:w="40" w:type="dxa"/>
            </w:tcMar>
          </w:tcPr>
          <w:p w:rsidR="00162BEF" w:rsidRPr="00C3260D" w:rsidRDefault="00162BEF" w:rsidP="009E182A">
            <w:pPr>
              <w:pStyle w:val="21"/>
              <w:jc w:val="left"/>
              <w:rPr>
                <w:bCs/>
                <w:szCs w:val="22"/>
              </w:rPr>
            </w:pPr>
            <w:r w:rsidRPr="00C3260D">
              <w:rPr>
                <w:bCs/>
                <w:sz w:val="22"/>
                <w:szCs w:val="22"/>
              </w:rPr>
              <w:t>Срок действия заявки на участие в аукционе</w:t>
            </w:r>
          </w:p>
        </w:tc>
        <w:tc>
          <w:tcPr>
            <w:tcW w:w="6804" w:type="dxa"/>
            <w:tcMar>
              <w:top w:w="113" w:type="dxa"/>
              <w:left w:w="40" w:type="dxa"/>
              <w:bottom w:w="113" w:type="dxa"/>
              <w:right w:w="40" w:type="dxa"/>
            </w:tcMar>
          </w:tcPr>
          <w:p w:rsidR="00162BEF" w:rsidRPr="00C3260D" w:rsidRDefault="00162BEF" w:rsidP="00DB16EE">
            <w:pPr>
              <w:widowControl w:val="0"/>
              <w:autoSpaceDE w:val="0"/>
              <w:autoSpaceDN w:val="0"/>
              <w:adjustRightInd w:val="0"/>
              <w:jc w:val="both"/>
            </w:pPr>
            <w:r w:rsidRPr="00C3260D">
              <w:rPr>
                <w:sz w:val="22"/>
                <w:szCs w:val="22"/>
              </w:rPr>
              <w:t>Срок действия заявки на участие в аукционе должен заканчиваться не ранее 20 (двадцати) дней со дня подписания протокола аукциона (об итогах аукциона).</w:t>
            </w:r>
          </w:p>
        </w:tc>
      </w:tr>
      <w:tr w:rsidR="00162BEF" w:rsidRPr="00C3260D" w:rsidTr="00692E2B">
        <w:tc>
          <w:tcPr>
            <w:tcW w:w="466" w:type="dxa"/>
            <w:tcMar>
              <w:top w:w="113" w:type="dxa"/>
              <w:left w:w="40" w:type="dxa"/>
              <w:bottom w:w="113" w:type="dxa"/>
              <w:right w:w="40" w:type="dxa"/>
            </w:tcMar>
          </w:tcPr>
          <w:p w:rsidR="00162BEF" w:rsidRPr="00C3260D" w:rsidRDefault="00162BEF" w:rsidP="00863A00">
            <w:pPr>
              <w:pStyle w:val="a3"/>
              <w:jc w:val="center"/>
            </w:pPr>
            <w:r w:rsidRPr="00C3260D">
              <w:t>21</w:t>
            </w:r>
          </w:p>
        </w:tc>
        <w:tc>
          <w:tcPr>
            <w:tcW w:w="2126" w:type="dxa"/>
            <w:tcMar>
              <w:top w:w="113" w:type="dxa"/>
              <w:left w:w="40" w:type="dxa"/>
              <w:bottom w:w="113" w:type="dxa"/>
              <w:right w:w="40" w:type="dxa"/>
            </w:tcMar>
          </w:tcPr>
          <w:p w:rsidR="00162BEF" w:rsidRPr="00C3260D" w:rsidRDefault="00162BEF" w:rsidP="00DC52E5">
            <w:pPr>
              <w:ind w:right="-40"/>
              <w:rPr>
                <w:sz w:val="21"/>
                <w:szCs w:val="21"/>
              </w:rPr>
            </w:pPr>
            <w:r w:rsidRPr="00C3260D">
              <w:rPr>
                <w:sz w:val="21"/>
                <w:szCs w:val="21"/>
              </w:rPr>
              <w:t>Срок подписания п</w:t>
            </w:r>
            <w:r w:rsidR="00DC52E5" w:rsidRPr="00C3260D">
              <w:rPr>
                <w:sz w:val="21"/>
                <w:szCs w:val="21"/>
              </w:rPr>
              <w:t xml:space="preserve">обедителем договора на установку </w:t>
            </w:r>
            <w:r w:rsidRPr="00C3260D">
              <w:rPr>
                <w:sz w:val="21"/>
                <w:szCs w:val="21"/>
              </w:rPr>
              <w:t>и эксплуатацию рекламной конструкции</w:t>
            </w:r>
          </w:p>
        </w:tc>
        <w:tc>
          <w:tcPr>
            <w:tcW w:w="6804" w:type="dxa"/>
            <w:tcMar>
              <w:top w:w="113" w:type="dxa"/>
              <w:left w:w="40" w:type="dxa"/>
              <w:bottom w:w="113" w:type="dxa"/>
              <w:right w:w="40" w:type="dxa"/>
            </w:tcMar>
          </w:tcPr>
          <w:p w:rsidR="00162BEF" w:rsidRPr="00C3260D" w:rsidRDefault="00162BEF" w:rsidP="009E182A">
            <w:pPr>
              <w:jc w:val="both"/>
              <w:rPr>
                <w:rFonts w:cs="Arial"/>
              </w:rPr>
            </w:pPr>
            <w:r w:rsidRPr="00C3260D">
              <w:rPr>
                <w:sz w:val="22"/>
                <w:szCs w:val="22"/>
              </w:rPr>
              <w:t>Победитель аукциона должен подписать договор на установку и эксплуатацию рекламной конструкции не позднее  10 (десяти) рабочих дней со дня подписания  протокола аукциона</w:t>
            </w:r>
          </w:p>
        </w:tc>
      </w:tr>
      <w:tr w:rsidR="00162BEF" w:rsidRPr="00C3260D" w:rsidTr="00692E2B">
        <w:tc>
          <w:tcPr>
            <w:tcW w:w="466" w:type="dxa"/>
            <w:tcMar>
              <w:top w:w="113" w:type="dxa"/>
              <w:left w:w="40" w:type="dxa"/>
              <w:bottom w:w="113" w:type="dxa"/>
              <w:right w:w="40" w:type="dxa"/>
            </w:tcMar>
          </w:tcPr>
          <w:p w:rsidR="00162BEF" w:rsidRPr="00C3260D" w:rsidRDefault="00162BEF" w:rsidP="001B5C57">
            <w:pPr>
              <w:pStyle w:val="a3"/>
              <w:jc w:val="center"/>
            </w:pPr>
            <w:r w:rsidRPr="00C3260D">
              <w:lastRenderedPageBreak/>
              <w:t>22</w:t>
            </w:r>
          </w:p>
        </w:tc>
        <w:tc>
          <w:tcPr>
            <w:tcW w:w="2126" w:type="dxa"/>
            <w:tcMar>
              <w:top w:w="113" w:type="dxa"/>
              <w:left w:w="40" w:type="dxa"/>
              <w:bottom w:w="113" w:type="dxa"/>
              <w:right w:w="40" w:type="dxa"/>
            </w:tcMar>
          </w:tcPr>
          <w:p w:rsidR="00162BEF" w:rsidRPr="00C3260D" w:rsidRDefault="00162BEF" w:rsidP="00DB16EE">
            <w:r w:rsidRPr="00C3260D">
              <w:rPr>
                <w:sz w:val="22"/>
                <w:szCs w:val="22"/>
              </w:rPr>
              <w:t>Изменение количества и объема услуг</w:t>
            </w:r>
          </w:p>
        </w:tc>
        <w:tc>
          <w:tcPr>
            <w:tcW w:w="6804" w:type="dxa"/>
            <w:tcMar>
              <w:top w:w="113" w:type="dxa"/>
              <w:left w:w="40" w:type="dxa"/>
              <w:bottom w:w="113" w:type="dxa"/>
              <w:right w:w="40" w:type="dxa"/>
            </w:tcMar>
          </w:tcPr>
          <w:p w:rsidR="00162BEF" w:rsidRPr="00C3260D" w:rsidRDefault="00162BEF" w:rsidP="002C7494">
            <w:pPr>
              <w:jc w:val="both"/>
              <w:rPr>
                <w:rFonts w:cs="Arial"/>
              </w:rPr>
            </w:pPr>
            <w:r w:rsidRPr="00C3260D">
              <w:rPr>
                <w:rFonts w:cs="Arial"/>
                <w:sz w:val="22"/>
                <w:szCs w:val="22"/>
              </w:rPr>
              <w:t>При заключении и исполнении договора на установку и эксплуатацию рекламной конструкции изменение условий договора, указанных в настоящей документации об аукционе, по соглашению сторон и в одностороннем порядке не допускается.</w:t>
            </w:r>
          </w:p>
        </w:tc>
      </w:tr>
      <w:tr w:rsidR="00162BEF" w:rsidRPr="00C3260D" w:rsidTr="00692E2B">
        <w:tc>
          <w:tcPr>
            <w:tcW w:w="466" w:type="dxa"/>
            <w:tcMar>
              <w:top w:w="113" w:type="dxa"/>
              <w:left w:w="40" w:type="dxa"/>
              <w:bottom w:w="113" w:type="dxa"/>
              <w:right w:w="40" w:type="dxa"/>
            </w:tcMar>
          </w:tcPr>
          <w:p w:rsidR="00162BEF" w:rsidRPr="00C3260D" w:rsidRDefault="00162BEF" w:rsidP="00863A00">
            <w:pPr>
              <w:pStyle w:val="a3"/>
              <w:jc w:val="center"/>
            </w:pPr>
            <w:r w:rsidRPr="00C3260D">
              <w:t>23</w:t>
            </w:r>
          </w:p>
        </w:tc>
        <w:tc>
          <w:tcPr>
            <w:tcW w:w="2126" w:type="dxa"/>
            <w:tcMar>
              <w:top w:w="113" w:type="dxa"/>
              <w:left w:w="40" w:type="dxa"/>
              <w:bottom w:w="113" w:type="dxa"/>
              <w:right w:w="40" w:type="dxa"/>
            </w:tcMar>
          </w:tcPr>
          <w:p w:rsidR="00162BEF" w:rsidRPr="00C3260D" w:rsidRDefault="00162BEF" w:rsidP="00DB16EE">
            <w:r w:rsidRPr="00C3260D">
              <w:rPr>
                <w:sz w:val="22"/>
                <w:szCs w:val="22"/>
              </w:rPr>
              <w:t>Порядок пересмотра цены договора (цены лота) на установку и</w:t>
            </w:r>
            <w:r w:rsidRPr="00C3260D">
              <w:t xml:space="preserve"> </w:t>
            </w:r>
            <w:r w:rsidRPr="00C3260D">
              <w:rPr>
                <w:sz w:val="22"/>
                <w:szCs w:val="22"/>
              </w:rPr>
              <w:t>эксплуатацию рекламной конструкции</w:t>
            </w:r>
          </w:p>
        </w:tc>
        <w:tc>
          <w:tcPr>
            <w:tcW w:w="6804" w:type="dxa"/>
            <w:tcMar>
              <w:top w:w="113" w:type="dxa"/>
              <w:left w:w="40" w:type="dxa"/>
              <w:bottom w:w="113" w:type="dxa"/>
              <w:right w:w="40" w:type="dxa"/>
            </w:tcMar>
          </w:tcPr>
          <w:p w:rsidR="00162BEF" w:rsidRPr="00C3260D" w:rsidRDefault="00162BEF" w:rsidP="007E3C2E">
            <w:pPr>
              <w:pStyle w:val="a3"/>
              <w:ind w:firstLine="385"/>
              <w:jc w:val="both"/>
              <w:rPr>
                <w:rFonts w:ascii="Times New Roman" w:hAnsi="Times New Roman" w:cs="Times New Roman"/>
              </w:rPr>
            </w:pPr>
            <w:r w:rsidRPr="00C3260D">
              <w:t xml:space="preserve">     </w:t>
            </w:r>
            <w:r w:rsidRPr="00C3260D">
              <w:rPr>
                <w:rFonts w:ascii="Times New Roman" w:hAnsi="Times New Roman" w:cs="Times New Roman"/>
              </w:rPr>
              <w:t>Цена по договору, заключенному по результатам настоящего аукциона подлежит ежегодной индексации с учетом уровня инфляции, определяемой по данным Федеральной службы государственной статистики РФ (Росстат) по следующей формуле:</w:t>
            </w:r>
          </w:p>
          <w:p w:rsidR="00162BEF" w:rsidRPr="00C3260D" w:rsidRDefault="00162BEF" w:rsidP="007E3C2E">
            <w:pPr>
              <w:pStyle w:val="a3"/>
              <w:ind w:firstLine="385"/>
              <w:jc w:val="both"/>
              <w:rPr>
                <w:rFonts w:ascii="Times New Roman" w:hAnsi="Times New Roman" w:cs="Times New Roman"/>
                <w:sz w:val="10"/>
                <w:szCs w:val="10"/>
              </w:rPr>
            </w:pPr>
            <w:r w:rsidRPr="00C3260D">
              <w:rPr>
                <w:rFonts w:ascii="Times New Roman" w:hAnsi="Times New Roman" w:cs="Times New Roman"/>
              </w:rPr>
              <w:t xml:space="preserve">           </w:t>
            </w:r>
          </w:p>
          <w:tbl>
            <w:tblPr>
              <w:tblW w:w="0" w:type="auto"/>
              <w:jc w:val="center"/>
              <w:tblCellSpacing w:w="0" w:type="dxa"/>
              <w:shd w:val="clear" w:color="auto" w:fill="F8F8F8"/>
              <w:tblLayout w:type="fixed"/>
              <w:tblCellMar>
                <w:left w:w="0" w:type="dxa"/>
                <w:right w:w="0" w:type="dxa"/>
              </w:tblCellMar>
              <w:tblLook w:val="04A0"/>
            </w:tblPr>
            <w:tblGrid>
              <w:gridCol w:w="294"/>
              <w:gridCol w:w="257"/>
              <w:gridCol w:w="670"/>
              <w:gridCol w:w="554"/>
              <w:gridCol w:w="371"/>
            </w:tblGrid>
            <w:tr w:rsidR="00162BEF" w:rsidRPr="00C3260D" w:rsidTr="007E3C2E">
              <w:trPr>
                <w:tblCellSpacing w:w="0" w:type="dxa"/>
                <w:jc w:val="center"/>
              </w:trPr>
              <w:tc>
                <w:tcPr>
                  <w:tcW w:w="294" w:type="dxa"/>
                  <w:vMerge w:val="restart"/>
                  <w:shd w:val="clear" w:color="auto" w:fill="F8F8F8"/>
                  <w:vAlign w:val="center"/>
                  <w:hideMark/>
                </w:tcPr>
                <w:p w:rsidR="00162BEF" w:rsidRPr="00C3260D" w:rsidRDefault="00162BEF" w:rsidP="00CC21A5">
                  <w:pPr>
                    <w:jc w:val="center"/>
                    <w:rPr>
                      <w:b/>
                    </w:rPr>
                  </w:pPr>
                  <w:r w:rsidRPr="00C3260D">
                    <w:rPr>
                      <w:b/>
                    </w:rPr>
                    <w:t>А</w:t>
                  </w:r>
                  <w:proofErr w:type="gramStart"/>
                  <w:r w:rsidRPr="00C3260D">
                    <w:rPr>
                      <w:b/>
                    </w:rPr>
                    <w:t>1</w:t>
                  </w:r>
                  <w:proofErr w:type="gramEnd"/>
                </w:p>
              </w:tc>
              <w:tc>
                <w:tcPr>
                  <w:tcW w:w="257" w:type="dxa"/>
                  <w:vMerge w:val="restart"/>
                  <w:shd w:val="clear" w:color="auto" w:fill="F8F8F8"/>
                  <w:vAlign w:val="center"/>
                  <w:hideMark/>
                </w:tcPr>
                <w:p w:rsidR="00162BEF" w:rsidRPr="00C3260D" w:rsidRDefault="00162BEF" w:rsidP="00CC21A5">
                  <w:pPr>
                    <w:jc w:val="center"/>
                    <w:rPr>
                      <w:b/>
                    </w:rPr>
                  </w:pPr>
                  <w:r w:rsidRPr="00C3260D">
                    <w:rPr>
                      <w:b/>
                    </w:rPr>
                    <w:t> = </w:t>
                  </w:r>
                </w:p>
              </w:tc>
              <w:tc>
                <w:tcPr>
                  <w:tcW w:w="670" w:type="dxa"/>
                  <w:tcBorders>
                    <w:bottom w:val="single" w:sz="4" w:space="0" w:color="000000"/>
                  </w:tcBorders>
                  <w:shd w:val="clear" w:color="auto" w:fill="F8F8F8"/>
                  <w:noWrap/>
                  <w:vAlign w:val="center"/>
                  <w:hideMark/>
                </w:tcPr>
                <w:p w:rsidR="00162BEF" w:rsidRPr="00C3260D" w:rsidRDefault="00162BEF" w:rsidP="00CC21A5">
                  <w:pPr>
                    <w:jc w:val="center"/>
                    <w:rPr>
                      <w:b/>
                    </w:rPr>
                  </w:pPr>
                  <w:r w:rsidRPr="00C3260D">
                    <w:rPr>
                      <w:b/>
                    </w:rPr>
                    <w:t>А</w:t>
                  </w:r>
                </w:p>
              </w:tc>
              <w:tc>
                <w:tcPr>
                  <w:tcW w:w="554" w:type="dxa"/>
                  <w:vMerge w:val="restart"/>
                  <w:shd w:val="clear" w:color="auto" w:fill="F8F8F8"/>
                  <w:vAlign w:val="center"/>
                  <w:hideMark/>
                </w:tcPr>
                <w:p w:rsidR="00162BEF" w:rsidRPr="00C3260D" w:rsidRDefault="00162BEF" w:rsidP="00CC21A5">
                  <w:pPr>
                    <w:jc w:val="center"/>
                    <w:rPr>
                      <w:b/>
                    </w:rPr>
                  </w:pPr>
                  <w:r w:rsidRPr="00C3260D">
                    <w:rPr>
                      <w:b/>
                    </w:rPr>
                    <w:t xml:space="preserve">  </w:t>
                  </w:r>
                  <w:proofErr w:type="spellStart"/>
                  <w:r w:rsidRPr="00C3260D">
                    <w:rPr>
                      <w:b/>
                    </w:rPr>
                    <w:t>х</w:t>
                  </w:r>
                  <w:proofErr w:type="spellEnd"/>
                  <w:r w:rsidRPr="00C3260D">
                    <w:rPr>
                      <w:b/>
                    </w:rPr>
                    <w:t xml:space="preserve">  </w:t>
                  </w:r>
                  <w:r w:rsidRPr="00C3260D">
                    <w:rPr>
                      <w:b/>
                      <w:lang w:val="en-US"/>
                    </w:rPr>
                    <w:t>k</w:t>
                  </w:r>
                  <w:r w:rsidRPr="00C3260D">
                    <w:rPr>
                      <w:b/>
                    </w:rPr>
                    <w:t> </w:t>
                  </w:r>
                </w:p>
              </w:tc>
              <w:tc>
                <w:tcPr>
                  <w:tcW w:w="371" w:type="dxa"/>
                  <w:vMerge w:val="restart"/>
                  <w:shd w:val="clear" w:color="auto" w:fill="F8F8F8"/>
                  <w:vAlign w:val="center"/>
                  <w:hideMark/>
                </w:tcPr>
                <w:p w:rsidR="00162BEF" w:rsidRPr="00C3260D" w:rsidRDefault="00162BEF" w:rsidP="00CC21A5">
                  <w:pPr>
                    <w:jc w:val="center"/>
                    <w:rPr>
                      <w:b/>
                    </w:rPr>
                  </w:pPr>
                  <w:r w:rsidRPr="00C3260D">
                    <w:rPr>
                      <w:b/>
                    </w:rPr>
                    <w:t>+ А</w:t>
                  </w:r>
                </w:p>
              </w:tc>
            </w:tr>
            <w:tr w:rsidR="00162BEF" w:rsidRPr="00C3260D" w:rsidTr="007E3C2E">
              <w:trPr>
                <w:tblCellSpacing w:w="0" w:type="dxa"/>
                <w:jc w:val="center"/>
              </w:trPr>
              <w:tc>
                <w:tcPr>
                  <w:tcW w:w="294" w:type="dxa"/>
                  <w:vMerge/>
                  <w:shd w:val="clear" w:color="auto" w:fill="F8F8F8"/>
                  <w:vAlign w:val="center"/>
                  <w:hideMark/>
                </w:tcPr>
                <w:p w:rsidR="00162BEF" w:rsidRPr="00C3260D" w:rsidRDefault="00162BEF" w:rsidP="007E3C2E">
                  <w:pPr>
                    <w:ind w:firstLine="385"/>
                    <w:rPr>
                      <w:b/>
                    </w:rPr>
                  </w:pPr>
                </w:p>
              </w:tc>
              <w:tc>
                <w:tcPr>
                  <w:tcW w:w="257" w:type="dxa"/>
                  <w:vMerge/>
                  <w:shd w:val="clear" w:color="auto" w:fill="F8F8F8"/>
                  <w:vAlign w:val="center"/>
                  <w:hideMark/>
                </w:tcPr>
                <w:p w:rsidR="00162BEF" w:rsidRPr="00C3260D" w:rsidRDefault="00162BEF" w:rsidP="007E3C2E">
                  <w:pPr>
                    <w:ind w:firstLine="385"/>
                    <w:rPr>
                      <w:b/>
                    </w:rPr>
                  </w:pPr>
                </w:p>
              </w:tc>
              <w:tc>
                <w:tcPr>
                  <w:tcW w:w="670" w:type="dxa"/>
                  <w:shd w:val="clear" w:color="auto" w:fill="F8F8F8"/>
                  <w:noWrap/>
                  <w:tcMar>
                    <w:top w:w="22" w:type="dxa"/>
                    <w:left w:w="0" w:type="dxa"/>
                    <w:bottom w:w="0" w:type="dxa"/>
                    <w:right w:w="0" w:type="dxa"/>
                  </w:tcMar>
                  <w:vAlign w:val="center"/>
                  <w:hideMark/>
                </w:tcPr>
                <w:p w:rsidR="00162BEF" w:rsidRPr="00C3260D" w:rsidRDefault="00162BEF" w:rsidP="007E3C2E">
                  <w:pPr>
                    <w:jc w:val="center"/>
                    <w:rPr>
                      <w:b/>
                    </w:rPr>
                  </w:pPr>
                  <w:r w:rsidRPr="00C3260D">
                    <w:rPr>
                      <w:b/>
                    </w:rPr>
                    <w:t>100%</w:t>
                  </w:r>
                </w:p>
              </w:tc>
              <w:tc>
                <w:tcPr>
                  <w:tcW w:w="554" w:type="dxa"/>
                  <w:vMerge/>
                  <w:shd w:val="clear" w:color="auto" w:fill="F8F8F8"/>
                  <w:vAlign w:val="center"/>
                  <w:hideMark/>
                </w:tcPr>
                <w:p w:rsidR="00162BEF" w:rsidRPr="00C3260D" w:rsidRDefault="00162BEF" w:rsidP="007E3C2E">
                  <w:pPr>
                    <w:ind w:firstLine="385"/>
                    <w:rPr>
                      <w:b/>
                    </w:rPr>
                  </w:pPr>
                </w:p>
              </w:tc>
              <w:tc>
                <w:tcPr>
                  <w:tcW w:w="371" w:type="dxa"/>
                  <w:vMerge/>
                  <w:shd w:val="clear" w:color="auto" w:fill="F8F8F8"/>
                  <w:vAlign w:val="center"/>
                  <w:hideMark/>
                </w:tcPr>
                <w:p w:rsidR="00162BEF" w:rsidRPr="00C3260D" w:rsidRDefault="00162BEF" w:rsidP="007E3C2E">
                  <w:pPr>
                    <w:ind w:firstLine="385"/>
                    <w:rPr>
                      <w:b/>
                    </w:rPr>
                  </w:pPr>
                </w:p>
              </w:tc>
            </w:tr>
          </w:tbl>
          <w:p w:rsidR="00162BEF" w:rsidRPr="00C3260D" w:rsidRDefault="00162BEF" w:rsidP="007E3C2E">
            <w:pPr>
              <w:pStyle w:val="a3"/>
              <w:ind w:firstLine="385"/>
              <w:jc w:val="center"/>
              <w:rPr>
                <w:rFonts w:ascii="Times New Roman" w:hAnsi="Times New Roman" w:cs="Times New Roman"/>
                <w:sz w:val="10"/>
                <w:szCs w:val="10"/>
              </w:rPr>
            </w:pPr>
          </w:p>
          <w:p w:rsidR="00162BEF" w:rsidRPr="00C3260D" w:rsidRDefault="00162BEF" w:rsidP="007E3C2E">
            <w:pPr>
              <w:pStyle w:val="a3"/>
              <w:ind w:firstLine="385"/>
              <w:jc w:val="both"/>
              <w:rPr>
                <w:rFonts w:ascii="Times New Roman" w:hAnsi="Times New Roman" w:cs="Times New Roman"/>
              </w:rPr>
            </w:pPr>
            <w:r w:rsidRPr="00C3260D">
              <w:rPr>
                <w:rFonts w:ascii="Times New Roman" w:hAnsi="Times New Roman" w:cs="Times New Roman"/>
              </w:rPr>
              <w:t>где: А  – размер текущей годовой арендной платы,</w:t>
            </w:r>
          </w:p>
          <w:p w:rsidR="00162BEF" w:rsidRPr="00C3260D" w:rsidRDefault="00162BEF" w:rsidP="007E3C2E">
            <w:pPr>
              <w:pStyle w:val="a3"/>
              <w:ind w:firstLine="385"/>
              <w:jc w:val="both"/>
              <w:rPr>
                <w:rFonts w:ascii="Times New Roman" w:hAnsi="Times New Roman" w:cs="Times New Roman"/>
              </w:rPr>
            </w:pPr>
            <w:r w:rsidRPr="00C3260D">
              <w:rPr>
                <w:rFonts w:ascii="Times New Roman" w:hAnsi="Times New Roman" w:cs="Times New Roman"/>
              </w:rPr>
              <w:t xml:space="preserve">        </w:t>
            </w:r>
            <w:r w:rsidRPr="00C3260D">
              <w:rPr>
                <w:rFonts w:ascii="Times New Roman" w:hAnsi="Times New Roman" w:cs="Times New Roman"/>
                <w:lang w:val="en-US"/>
              </w:rPr>
              <w:t>k</w:t>
            </w:r>
            <w:r w:rsidRPr="00C3260D">
              <w:rPr>
                <w:rFonts w:ascii="Times New Roman" w:hAnsi="Times New Roman" w:cs="Times New Roman"/>
              </w:rPr>
              <w:t xml:space="preserve">   – уровень инфляции в процентах по данным Росстата РФ,</w:t>
            </w:r>
          </w:p>
          <w:p w:rsidR="00162BEF" w:rsidRPr="00C3260D" w:rsidRDefault="00162BEF" w:rsidP="007E3C2E">
            <w:pPr>
              <w:pStyle w:val="a3"/>
              <w:ind w:firstLine="385"/>
              <w:jc w:val="both"/>
              <w:rPr>
                <w:rFonts w:ascii="Times New Roman" w:hAnsi="Times New Roman" w:cs="Times New Roman"/>
              </w:rPr>
            </w:pPr>
            <w:r w:rsidRPr="00C3260D">
              <w:rPr>
                <w:rFonts w:ascii="Times New Roman" w:hAnsi="Times New Roman" w:cs="Times New Roman"/>
              </w:rPr>
              <w:t xml:space="preserve">        А</w:t>
            </w:r>
            <w:proofErr w:type="gramStart"/>
            <w:r w:rsidRPr="00C3260D">
              <w:rPr>
                <w:rFonts w:ascii="Times New Roman" w:hAnsi="Times New Roman" w:cs="Times New Roman"/>
              </w:rPr>
              <w:t>1</w:t>
            </w:r>
            <w:proofErr w:type="gramEnd"/>
            <w:r w:rsidRPr="00C3260D">
              <w:rPr>
                <w:rFonts w:ascii="Times New Roman" w:hAnsi="Times New Roman" w:cs="Times New Roman"/>
              </w:rPr>
              <w:t xml:space="preserve"> – размер арендной платы на последующий год.</w:t>
            </w:r>
          </w:p>
          <w:p w:rsidR="00162BEF" w:rsidRPr="00C3260D" w:rsidRDefault="00162BEF" w:rsidP="007E3C2E">
            <w:pPr>
              <w:pStyle w:val="a3"/>
              <w:ind w:firstLine="385"/>
              <w:jc w:val="both"/>
              <w:rPr>
                <w:rFonts w:ascii="Times New Roman" w:hAnsi="Times New Roman" w:cs="Times New Roman"/>
              </w:rPr>
            </w:pPr>
            <w:r w:rsidRPr="00C3260D">
              <w:rPr>
                <w:rFonts w:ascii="Times New Roman" w:hAnsi="Times New Roman" w:cs="Times New Roman"/>
              </w:rPr>
              <w:t>Измененный размер платежей применяется при расчетах с первого января года, следующего за годом утверждения уровня инфляции.</w:t>
            </w:r>
          </w:p>
          <w:p w:rsidR="00162BEF" w:rsidRPr="00C3260D" w:rsidRDefault="00162BEF" w:rsidP="007E3C2E">
            <w:pPr>
              <w:pStyle w:val="a3"/>
              <w:ind w:firstLine="385"/>
              <w:jc w:val="both"/>
              <w:rPr>
                <w:rFonts w:ascii="Times New Roman" w:hAnsi="Times New Roman" w:cs="Times New Roman"/>
              </w:rPr>
            </w:pPr>
            <w:r w:rsidRPr="00C3260D">
              <w:rPr>
                <w:rFonts w:ascii="Times New Roman" w:hAnsi="Times New Roman" w:cs="Times New Roman"/>
              </w:rPr>
              <w:t xml:space="preserve">Балансодержатель в начале каждого календарного года в течение срока действия договора извещает </w:t>
            </w:r>
            <w:proofErr w:type="spellStart"/>
            <w:r w:rsidRPr="00C3260D">
              <w:rPr>
                <w:rFonts w:ascii="Times New Roman" w:hAnsi="Times New Roman" w:cs="Times New Roman"/>
              </w:rPr>
              <w:t>Рекламораспространителя</w:t>
            </w:r>
            <w:proofErr w:type="spellEnd"/>
            <w:r w:rsidRPr="00C3260D">
              <w:rPr>
                <w:rFonts w:ascii="Times New Roman" w:hAnsi="Times New Roman" w:cs="Times New Roman"/>
              </w:rPr>
              <w:t xml:space="preserve"> об изменении цены с предоставлением расчета.</w:t>
            </w:r>
          </w:p>
          <w:p w:rsidR="00162BEF" w:rsidRPr="00C3260D" w:rsidRDefault="00162BEF" w:rsidP="007E3C2E">
            <w:pPr>
              <w:pStyle w:val="a3"/>
              <w:ind w:firstLine="385"/>
              <w:jc w:val="both"/>
              <w:rPr>
                <w:rFonts w:ascii="Times New Roman" w:hAnsi="Times New Roman" w:cs="Times New Roman"/>
              </w:rPr>
            </w:pPr>
            <w:r w:rsidRPr="00C3260D">
              <w:rPr>
                <w:rFonts w:ascii="Times New Roman" w:hAnsi="Times New Roman" w:cs="Times New Roman"/>
              </w:rPr>
              <w:t>Цена заключенного договора на установку и эксплуатацию рекламной конструкции не может быть пересмотрена сторонами в сторону уменьшения.</w:t>
            </w:r>
          </w:p>
        </w:tc>
      </w:tr>
      <w:tr w:rsidR="00162BEF" w:rsidRPr="00C3260D" w:rsidTr="00692E2B">
        <w:tc>
          <w:tcPr>
            <w:tcW w:w="466" w:type="dxa"/>
            <w:tcMar>
              <w:top w:w="113" w:type="dxa"/>
              <w:left w:w="40" w:type="dxa"/>
              <w:bottom w:w="113" w:type="dxa"/>
              <w:right w:w="40" w:type="dxa"/>
            </w:tcMar>
          </w:tcPr>
          <w:p w:rsidR="00162BEF" w:rsidRPr="00C3260D" w:rsidRDefault="00162BEF" w:rsidP="00863A00">
            <w:pPr>
              <w:pStyle w:val="a3"/>
              <w:jc w:val="center"/>
            </w:pPr>
            <w:r w:rsidRPr="00C3260D">
              <w:t>24</w:t>
            </w:r>
          </w:p>
        </w:tc>
        <w:tc>
          <w:tcPr>
            <w:tcW w:w="2126" w:type="dxa"/>
            <w:tcMar>
              <w:top w:w="113" w:type="dxa"/>
              <w:left w:w="40" w:type="dxa"/>
              <w:bottom w:w="113" w:type="dxa"/>
              <w:right w:w="40" w:type="dxa"/>
            </w:tcMar>
          </w:tcPr>
          <w:p w:rsidR="00162BEF" w:rsidRPr="00C3260D" w:rsidRDefault="00162BEF" w:rsidP="00DB16EE">
            <w:r w:rsidRPr="00C3260D">
              <w:rPr>
                <w:sz w:val="22"/>
                <w:szCs w:val="22"/>
              </w:rPr>
              <w:t>Размер обеспечения исполнения договора, срок и порядок его предоставления</w:t>
            </w:r>
          </w:p>
        </w:tc>
        <w:tc>
          <w:tcPr>
            <w:tcW w:w="6804" w:type="dxa"/>
            <w:tcMar>
              <w:top w:w="113" w:type="dxa"/>
              <w:left w:w="40" w:type="dxa"/>
              <w:bottom w:w="113" w:type="dxa"/>
              <w:right w:w="40" w:type="dxa"/>
            </w:tcMar>
          </w:tcPr>
          <w:p w:rsidR="00162BEF" w:rsidRPr="00C3260D" w:rsidRDefault="00162BEF" w:rsidP="00DB16EE">
            <w:pPr>
              <w:rPr>
                <w:rFonts w:cs="Arial"/>
              </w:rPr>
            </w:pPr>
            <w:r w:rsidRPr="00C3260D">
              <w:rPr>
                <w:rFonts w:cs="Arial"/>
                <w:sz w:val="22"/>
                <w:szCs w:val="22"/>
              </w:rPr>
              <w:t xml:space="preserve"> Не установлено</w:t>
            </w:r>
          </w:p>
        </w:tc>
      </w:tr>
      <w:tr w:rsidR="00162BEF" w:rsidRPr="00C3260D" w:rsidTr="00692E2B">
        <w:tc>
          <w:tcPr>
            <w:tcW w:w="466" w:type="dxa"/>
            <w:tcMar>
              <w:top w:w="113" w:type="dxa"/>
              <w:left w:w="40" w:type="dxa"/>
              <w:bottom w:w="113" w:type="dxa"/>
              <w:right w:w="40" w:type="dxa"/>
            </w:tcMar>
          </w:tcPr>
          <w:p w:rsidR="00162BEF" w:rsidRPr="00C3260D" w:rsidRDefault="00162BEF" w:rsidP="00863A00">
            <w:pPr>
              <w:pStyle w:val="a3"/>
              <w:jc w:val="center"/>
            </w:pPr>
            <w:r w:rsidRPr="00C3260D">
              <w:t>25</w:t>
            </w:r>
          </w:p>
        </w:tc>
        <w:tc>
          <w:tcPr>
            <w:tcW w:w="2126" w:type="dxa"/>
            <w:tcMar>
              <w:top w:w="113" w:type="dxa"/>
              <w:left w:w="40" w:type="dxa"/>
              <w:bottom w:w="113" w:type="dxa"/>
              <w:right w:w="40" w:type="dxa"/>
            </w:tcMar>
          </w:tcPr>
          <w:p w:rsidR="00162BEF" w:rsidRPr="00C3260D" w:rsidRDefault="00162BEF" w:rsidP="00C91F09">
            <w:r w:rsidRPr="00C3260D">
              <w:rPr>
                <w:sz w:val="22"/>
                <w:szCs w:val="22"/>
              </w:rPr>
              <w:t xml:space="preserve">Требования к техническому состоянию места установки рекламной конструкции на момент окончания срока договора </w:t>
            </w:r>
          </w:p>
        </w:tc>
        <w:tc>
          <w:tcPr>
            <w:tcW w:w="6804" w:type="dxa"/>
            <w:tcMar>
              <w:top w:w="113" w:type="dxa"/>
              <w:left w:w="40" w:type="dxa"/>
              <w:bottom w:w="113" w:type="dxa"/>
              <w:right w:w="40" w:type="dxa"/>
            </w:tcMar>
          </w:tcPr>
          <w:p w:rsidR="00162BEF" w:rsidRPr="00C3260D" w:rsidRDefault="00162BEF" w:rsidP="00DB16EE">
            <w:pPr>
              <w:rPr>
                <w:rFonts w:cs="Arial"/>
              </w:rPr>
            </w:pPr>
            <w:r w:rsidRPr="00C3260D">
              <w:rPr>
                <w:rFonts w:cs="Arial"/>
                <w:sz w:val="22"/>
                <w:szCs w:val="22"/>
              </w:rPr>
              <w:t>Техническое состояние места установки рекламной конструкции на момент окончания срока договора на установку и эксплуатацию рекламной конструкции должно соответствовать техническому состоянию места установки рекламной конструкции на момент заключения договора на установку и эксплуатацию рекламной конструкции с учетом нормального износа</w:t>
            </w:r>
          </w:p>
        </w:tc>
      </w:tr>
      <w:tr w:rsidR="00162BEF" w:rsidRPr="00C3260D" w:rsidTr="00692E2B">
        <w:tc>
          <w:tcPr>
            <w:tcW w:w="466" w:type="dxa"/>
            <w:tcMar>
              <w:top w:w="113" w:type="dxa"/>
              <w:left w:w="40" w:type="dxa"/>
              <w:bottom w:w="113" w:type="dxa"/>
              <w:right w:w="40" w:type="dxa"/>
            </w:tcMar>
          </w:tcPr>
          <w:p w:rsidR="00162BEF" w:rsidRPr="00C3260D" w:rsidRDefault="00162BEF" w:rsidP="00863A00">
            <w:pPr>
              <w:pStyle w:val="a3"/>
              <w:jc w:val="center"/>
            </w:pPr>
            <w:r w:rsidRPr="00C3260D">
              <w:t>26</w:t>
            </w:r>
          </w:p>
        </w:tc>
        <w:tc>
          <w:tcPr>
            <w:tcW w:w="2126" w:type="dxa"/>
            <w:tcMar>
              <w:top w:w="113" w:type="dxa"/>
              <w:left w:w="40" w:type="dxa"/>
              <w:bottom w:w="113" w:type="dxa"/>
              <w:right w:w="40" w:type="dxa"/>
            </w:tcMar>
          </w:tcPr>
          <w:p w:rsidR="00162BEF" w:rsidRPr="00C3260D" w:rsidRDefault="00162BEF" w:rsidP="00283828">
            <w:r w:rsidRPr="00C3260D">
              <w:rPr>
                <w:sz w:val="22"/>
                <w:szCs w:val="22"/>
              </w:rPr>
              <w:t>Возможность подачи заявки на участие в конкурсе в электронной форме</w:t>
            </w:r>
          </w:p>
        </w:tc>
        <w:tc>
          <w:tcPr>
            <w:tcW w:w="6804" w:type="dxa"/>
            <w:tcMar>
              <w:top w:w="113" w:type="dxa"/>
              <w:left w:w="40" w:type="dxa"/>
              <w:bottom w:w="113" w:type="dxa"/>
              <w:right w:w="40" w:type="dxa"/>
            </w:tcMar>
          </w:tcPr>
          <w:p w:rsidR="00162BEF" w:rsidRPr="00C3260D" w:rsidRDefault="00162BEF" w:rsidP="00283828">
            <w:pPr>
              <w:rPr>
                <w:rFonts w:cs="Arial"/>
              </w:rPr>
            </w:pPr>
            <w:r w:rsidRPr="00C3260D">
              <w:rPr>
                <w:sz w:val="22"/>
                <w:szCs w:val="22"/>
              </w:rPr>
              <w:t>Просим Претендентов подавать заявки на участие в настоящем аукционе на бумажном носителе</w:t>
            </w:r>
          </w:p>
        </w:tc>
      </w:tr>
    </w:tbl>
    <w:p w:rsidR="00692E2B" w:rsidRPr="00C3260D" w:rsidRDefault="00692E2B" w:rsidP="00692E2B">
      <w:pPr>
        <w:pStyle w:val="03osnovnoytext"/>
        <w:ind w:left="0"/>
        <w:rPr>
          <w:rFonts w:ascii="Times New Roman" w:hAnsi="Times New Roman"/>
          <w:color w:val="auto"/>
          <w:sz w:val="22"/>
          <w:szCs w:val="22"/>
        </w:rPr>
      </w:pPr>
    </w:p>
    <w:p w:rsidR="008864C0" w:rsidRPr="00C3260D" w:rsidRDefault="008864C0" w:rsidP="00730E38">
      <w:pPr>
        <w:ind w:firstLine="540"/>
        <w:jc w:val="both"/>
      </w:pPr>
    </w:p>
    <w:p w:rsidR="002E5E8F" w:rsidRPr="00C3260D" w:rsidRDefault="002E5E8F" w:rsidP="00730E38">
      <w:pPr>
        <w:ind w:firstLine="540"/>
        <w:jc w:val="both"/>
      </w:pPr>
    </w:p>
    <w:p w:rsidR="002E5E8F" w:rsidRPr="00C3260D" w:rsidRDefault="002E5E8F" w:rsidP="00730E38">
      <w:pPr>
        <w:ind w:firstLine="540"/>
        <w:jc w:val="both"/>
      </w:pPr>
    </w:p>
    <w:p w:rsidR="002E5E8F" w:rsidRPr="00C3260D" w:rsidRDefault="002E5E8F" w:rsidP="00730E38">
      <w:pPr>
        <w:ind w:firstLine="540"/>
        <w:jc w:val="both"/>
      </w:pPr>
    </w:p>
    <w:p w:rsidR="002E5E8F" w:rsidRPr="00C3260D" w:rsidRDefault="002E5E8F" w:rsidP="00730E38">
      <w:pPr>
        <w:ind w:firstLine="540"/>
        <w:jc w:val="both"/>
      </w:pPr>
    </w:p>
    <w:p w:rsidR="00D20AA1" w:rsidRPr="00C3260D" w:rsidRDefault="00D20AA1" w:rsidP="00730E38">
      <w:pPr>
        <w:ind w:firstLine="540"/>
        <w:jc w:val="both"/>
      </w:pPr>
    </w:p>
    <w:p w:rsidR="00D20AA1" w:rsidRPr="00C3260D" w:rsidRDefault="00D20AA1" w:rsidP="00730E38">
      <w:pPr>
        <w:ind w:firstLine="540"/>
        <w:jc w:val="both"/>
      </w:pPr>
    </w:p>
    <w:p w:rsidR="00D20AA1" w:rsidRPr="00C3260D" w:rsidRDefault="00D20AA1" w:rsidP="00730E38">
      <w:pPr>
        <w:ind w:firstLine="540"/>
        <w:jc w:val="both"/>
      </w:pPr>
    </w:p>
    <w:p w:rsidR="002E5E8F" w:rsidRPr="00C3260D" w:rsidRDefault="002E5E8F" w:rsidP="00730E38">
      <w:pPr>
        <w:ind w:firstLine="540"/>
        <w:jc w:val="both"/>
      </w:pPr>
    </w:p>
    <w:p w:rsidR="002E5E8F" w:rsidRPr="00C3260D" w:rsidRDefault="002E5E8F" w:rsidP="00730E38">
      <w:pPr>
        <w:ind w:firstLine="540"/>
        <w:jc w:val="both"/>
      </w:pPr>
    </w:p>
    <w:p w:rsidR="002E5E8F" w:rsidRPr="00C3260D" w:rsidRDefault="002E5E8F" w:rsidP="002E5E8F">
      <w:pPr>
        <w:pStyle w:val="02statia2"/>
        <w:ind w:left="0" w:firstLine="0"/>
        <w:jc w:val="center"/>
        <w:rPr>
          <w:rFonts w:ascii="Times New Roman" w:hAnsi="Times New Roman"/>
          <w:b/>
          <w:color w:val="auto"/>
          <w:sz w:val="28"/>
          <w:szCs w:val="28"/>
        </w:rPr>
      </w:pPr>
      <w:r w:rsidRPr="00C3260D">
        <w:rPr>
          <w:rFonts w:ascii="Times New Roman" w:hAnsi="Times New Roman"/>
          <w:b/>
          <w:color w:val="auto"/>
          <w:sz w:val="28"/>
          <w:szCs w:val="28"/>
        </w:rPr>
        <w:lastRenderedPageBreak/>
        <w:t>Раздел I.4. Образцы форм и документов для заполнения Претендентом</w:t>
      </w:r>
    </w:p>
    <w:p w:rsidR="002E5E8F" w:rsidRPr="00C3260D" w:rsidRDefault="002E5E8F" w:rsidP="002E5E8F">
      <w:pPr>
        <w:pStyle w:val="03zagolovok2"/>
        <w:jc w:val="center"/>
        <w:rPr>
          <w:rFonts w:ascii="Times New Roman" w:hAnsi="Times New Roman"/>
          <w:color w:val="auto"/>
          <w:sz w:val="22"/>
          <w:szCs w:val="22"/>
        </w:rPr>
      </w:pPr>
      <w:bookmarkStart w:id="69" w:name="_Toc221945354"/>
      <w:r w:rsidRPr="00C3260D">
        <w:rPr>
          <w:rFonts w:ascii="Times New Roman" w:hAnsi="Times New Roman"/>
          <w:color w:val="auto"/>
          <w:sz w:val="22"/>
          <w:szCs w:val="22"/>
          <w:lang w:val="en-US"/>
        </w:rPr>
        <w:t>I</w:t>
      </w:r>
      <w:r w:rsidRPr="00C3260D">
        <w:rPr>
          <w:rFonts w:ascii="Times New Roman" w:hAnsi="Times New Roman"/>
          <w:color w:val="auto"/>
          <w:sz w:val="22"/>
          <w:szCs w:val="22"/>
        </w:rPr>
        <w:t>.4.1 ФОРМА ОПИСИ ДОКУМЕНТОВ, ПРЕДСТАВЛЯЕМЫХ ДЛЯ УЧАСТИЯ                                   В АУКЦИОНЕ</w:t>
      </w:r>
      <w:bookmarkEnd w:id="69"/>
    </w:p>
    <w:p w:rsidR="002E5E8F" w:rsidRPr="00C3260D" w:rsidRDefault="002E5E8F" w:rsidP="002E5E8F">
      <w:pPr>
        <w:rPr>
          <w:b/>
        </w:rPr>
      </w:pPr>
    </w:p>
    <w:p w:rsidR="002E5E8F" w:rsidRPr="00C3260D" w:rsidRDefault="002E5E8F" w:rsidP="002E5E8F">
      <w:pPr>
        <w:jc w:val="center"/>
      </w:pPr>
      <w:r w:rsidRPr="00C3260D">
        <w:t>ОПИСЬ ДОКУМЕНТОВ,</w:t>
      </w:r>
    </w:p>
    <w:p w:rsidR="002E5E8F" w:rsidRPr="00C3260D" w:rsidRDefault="002E5E8F" w:rsidP="002E5E8F">
      <w:pPr>
        <w:jc w:val="center"/>
      </w:pPr>
      <w:proofErr w:type="gramStart"/>
      <w:r w:rsidRPr="00C3260D">
        <w:t>ПРЕДСТАВЛЯЕМЫХ</w:t>
      </w:r>
      <w:proofErr w:type="gramEnd"/>
      <w:r w:rsidRPr="00C3260D">
        <w:t xml:space="preserve"> ДЛЯ УЧАСТИЯ В АУКЦИОНЕ №_____</w:t>
      </w:r>
    </w:p>
    <w:p w:rsidR="002E5E8F" w:rsidRPr="00C3260D" w:rsidRDefault="002E5E8F" w:rsidP="002E5E8F">
      <w:pPr>
        <w:pStyle w:val="21"/>
        <w:jc w:val="center"/>
        <w:rPr>
          <w:rFonts w:cs="Times New Roman"/>
          <w:sz w:val="16"/>
          <w:szCs w:val="16"/>
        </w:rPr>
      </w:pPr>
    </w:p>
    <w:p w:rsidR="002E5E8F" w:rsidRPr="00C3260D" w:rsidRDefault="002E5E8F" w:rsidP="002E5E8F">
      <w:pPr>
        <w:jc w:val="both"/>
      </w:pPr>
      <w:proofErr w:type="gramStart"/>
      <w:r w:rsidRPr="00C3260D">
        <w:t xml:space="preserve">на право заключения договора на установку и эксплуатацию рекламной конструкции на </w:t>
      </w:r>
      <w:r w:rsidR="00511741" w:rsidRPr="00C3260D">
        <w:t>фасаде нежилого здания, принадлежащего</w:t>
      </w:r>
      <w:r w:rsidRPr="00C3260D">
        <w:t xml:space="preserve">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w:t>
      </w:r>
      <w:proofErr w:type="gramEnd"/>
      <w:r w:rsidRPr="00C3260D">
        <w:t xml:space="preserve">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расположенному  по  адресу:</w:t>
      </w:r>
    </w:p>
    <w:p w:rsidR="002E5E8F" w:rsidRPr="00C3260D" w:rsidRDefault="002E5E8F" w:rsidP="002E5E8F">
      <w:pPr>
        <w:jc w:val="center"/>
        <w:rPr>
          <w:rStyle w:val="FontStyle11"/>
          <w:sz w:val="24"/>
          <w:szCs w:val="24"/>
        </w:rPr>
      </w:pPr>
      <w:r w:rsidRPr="00C3260D">
        <w:rPr>
          <w:rStyle w:val="FontStyle11"/>
          <w:sz w:val="24"/>
          <w:szCs w:val="24"/>
        </w:rPr>
        <w:t>428019, Чувашская Республика, гор. Чебоксары, проспект Ивана Яковлева, дом 13</w:t>
      </w:r>
    </w:p>
    <w:p w:rsidR="002E5E8F" w:rsidRPr="00C3260D" w:rsidRDefault="002E5E8F" w:rsidP="002E5E8F">
      <w:pPr>
        <w:jc w:val="center"/>
      </w:pPr>
    </w:p>
    <w:p w:rsidR="002E5E8F" w:rsidRPr="00C3260D" w:rsidRDefault="002E5E8F" w:rsidP="002E5E8F">
      <w:pPr>
        <w:jc w:val="center"/>
        <w:rPr>
          <w:b/>
        </w:rPr>
      </w:pPr>
      <w:r w:rsidRPr="00C3260D">
        <w:rPr>
          <w:b/>
        </w:rPr>
        <w:t>Лот №___</w:t>
      </w:r>
    </w:p>
    <w:p w:rsidR="002E5E8F" w:rsidRPr="00C3260D" w:rsidRDefault="002E5E8F" w:rsidP="002E5E8F">
      <w:pPr>
        <w:suppressAutoHyphens/>
        <w:jc w:val="center"/>
        <w:rPr>
          <w:b/>
        </w:rPr>
      </w:pPr>
    </w:p>
    <w:p w:rsidR="002E5E8F" w:rsidRPr="00C3260D" w:rsidRDefault="002E5E8F" w:rsidP="002E5E8F">
      <w:pPr>
        <w:suppressAutoHyphens/>
        <w:jc w:val="center"/>
        <w:rPr>
          <w:i/>
          <w:sz w:val="20"/>
          <w:szCs w:val="20"/>
        </w:rPr>
      </w:pPr>
      <w:r w:rsidRPr="00C3260D">
        <w:t xml:space="preserve">Настоящим _______________________________________________________подтверждает,                                                           </w:t>
      </w:r>
      <w:r w:rsidRPr="00C3260D">
        <w:rPr>
          <w:i/>
          <w:sz w:val="20"/>
          <w:szCs w:val="20"/>
        </w:rPr>
        <w:t>(полное наименование организации, физического лица, индивидуального предпринимателя)</w:t>
      </w:r>
    </w:p>
    <w:p w:rsidR="002E5E8F" w:rsidRPr="00C3260D" w:rsidRDefault="002E5E8F" w:rsidP="002E5E8F">
      <w:pPr>
        <w:jc w:val="both"/>
      </w:pPr>
      <w:proofErr w:type="gramStart"/>
      <w:r w:rsidRPr="00C3260D">
        <w:t xml:space="preserve">что для участия в аукционе №_____ на право заключения договора на установку и эксплуатацию рекламной конструкции на </w:t>
      </w:r>
      <w:r w:rsidR="00511741" w:rsidRPr="00C3260D">
        <w:t>фасаде нежилого здания, принадлежащего</w:t>
      </w:r>
      <w:r w:rsidRPr="00C3260D">
        <w:t xml:space="preserve">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w:t>
      </w:r>
      <w:proofErr w:type="gramEnd"/>
      <w:r w:rsidRPr="00C3260D">
        <w:t xml:space="preserve">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расположенному  по  адресу: </w:t>
      </w:r>
      <w:r w:rsidRPr="00C3260D">
        <w:rPr>
          <w:rStyle w:val="FontStyle11"/>
          <w:sz w:val="24"/>
          <w:szCs w:val="24"/>
        </w:rPr>
        <w:t xml:space="preserve">428019, Чувашская Республика, гор. Чебоксары, проспект Ивана Яковлева, дом 13,  </w:t>
      </w:r>
      <w:r w:rsidRPr="00C3260D">
        <w:t>по лоту №____ нами направляются ниже перечисленные документы.</w:t>
      </w:r>
    </w:p>
    <w:p w:rsidR="002E5E8F" w:rsidRPr="00C3260D" w:rsidRDefault="002E5E8F" w:rsidP="002E5E8F">
      <w:pPr>
        <w:jc w:val="both"/>
      </w:pPr>
    </w:p>
    <w:tbl>
      <w:tblPr>
        <w:tblW w:w="9498"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68"/>
        <w:gridCol w:w="6804"/>
        <w:gridCol w:w="992"/>
        <w:gridCol w:w="1134"/>
      </w:tblGrid>
      <w:tr w:rsidR="002E5E8F" w:rsidRPr="00C3260D" w:rsidTr="00283828">
        <w:tc>
          <w:tcPr>
            <w:tcW w:w="568" w:type="dxa"/>
            <w:shd w:val="pct5" w:color="000000" w:fill="FFFFFF"/>
            <w:vAlign w:val="center"/>
          </w:tcPr>
          <w:p w:rsidR="002E5E8F" w:rsidRPr="00C3260D" w:rsidRDefault="002E5E8F" w:rsidP="00283828">
            <w:pPr>
              <w:suppressAutoHyphens/>
              <w:jc w:val="both"/>
              <w:rPr>
                <w:b/>
              </w:rPr>
            </w:pPr>
            <w:r w:rsidRPr="00C3260D">
              <w:rPr>
                <w:b/>
                <w:sz w:val="22"/>
                <w:szCs w:val="22"/>
              </w:rPr>
              <w:t xml:space="preserve">№ </w:t>
            </w:r>
            <w:proofErr w:type="spellStart"/>
            <w:r w:rsidRPr="00C3260D">
              <w:rPr>
                <w:b/>
                <w:sz w:val="22"/>
                <w:szCs w:val="22"/>
              </w:rPr>
              <w:t>п\</w:t>
            </w:r>
            <w:proofErr w:type="gramStart"/>
            <w:r w:rsidRPr="00C3260D">
              <w:rPr>
                <w:b/>
                <w:sz w:val="22"/>
                <w:szCs w:val="22"/>
              </w:rPr>
              <w:t>п</w:t>
            </w:r>
            <w:proofErr w:type="spellEnd"/>
            <w:proofErr w:type="gramEnd"/>
          </w:p>
        </w:tc>
        <w:tc>
          <w:tcPr>
            <w:tcW w:w="6804" w:type="dxa"/>
            <w:shd w:val="pct5" w:color="000000" w:fill="FFFFFF"/>
            <w:vAlign w:val="center"/>
          </w:tcPr>
          <w:p w:rsidR="002E5E8F" w:rsidRPr="00C3260D" w:rsidRDefault="002E5E8F" w:rsidP="00283828">
            <w:pPr>
              <w:suppressAutoHyphens/>
              <w:jc w:val="both"/>
              <w:rPr>
                <w:b/>
              </w:rPr>
            </w:pPr>
            <w:r w:rsidRPr="00C3260D">
              <w:rPr>
                <w:b/>
                <w:sz w:val="22"/>
                <w:szCs w:val="22"/>
              </w:rPr>
              <w:t>Наименование</w:t>
            </w:r>
          </w:p>
        </w:tc>
        <w:tc>
          <w:tcPr>
            <w:tcW w:w="992" w:type="dxa"/>
            <w:shd w:val="pct5" w:color="000000" w:fill="FFFFFF"/>
            <w:vAlign w:val="center"/>
          </w:tcPr>
          <w:p w:rsidR="002E5E8F" w:rsidRPr="00C3260D" w:rsidRDefault="002E5E8F" w:rsidP="002E5E8F">
            <w:pPr>
              <w:suppressAutoHyphens/>
              <w:ind w:left="-108" w:right="-108"/>
              <w:jc w:val="center"/>
              <w:rPr>
                <w:b/>
              </w:rPr>
            </w:pPr>
            <w:proofErr w:type="spellStart"/>
            <w:proofErr w:type="gramStart"/>
            <w:r w:rsidRPr="00C3260D">
              <w:rPr>
                <w:b/>
                <w:sz w:val="22"/>
                <w:szCs w:val="22"/>
              </w:rPr>
              <w:t>Коли-чество</w:t>
            </w:r>
            <w:proofErr w:type="spellEnd"/>
            <w:proofErr w:type="gramEnd"/>
            <w:r w:rsidRPr="00C3260D">
              <w:rPr>
                <w:b/>
                <w:sz w:val="22"/>
                <w:szCs w:val="22"/>
              </w:rPr>
              <w:t xml:space="preserve"> листов</w:t>
            </w:r>
          </w:p>
        </w:tc>
        <w:tc>
          <w:tcPr>
            <w:tcW w:w="1134" w:type="dxa"/>
            <w:shd w:val="pct5" w:color="000000" w:fill="FFFFFF"/>
            <w:vAlign w:val="center"/>
          </w:tcPr>
          <w:p w:rsidR="002E5E8F" w:rsidRPr="00C3260D" w:rsidRDefault="002E5E8F" w:rsidP="002E5E8F">
            <w:pPr>
              <w:suppressAutoHyphens/>
              <w:ind w:left="-108" w:right="-108"/>
              <w:jc w:val="center"/>
              <w:rPr>
                <w:b/>
              </w:rPr>
            </w:pPr>
            <w:r w:rsidRPr="00C3260D">
              <w:rPr>
                <w:b/>
                <w:sz w:val="22"/>
                <w:szCs w:val="22"/>
              </w:rPr>
              <w:t xml:space="preserve">Листы </w:t>
            </w:r>
          </w:p>
          <w:p w:rsidR="002E5E8F" w:rsidRPr="00C3260D" w:rsidRDefault="002E5E8F" w:rsidP="00283828">
            <w:pPr>
              <w:suppressAutoHyphens/>
              <w:jc w:val="center"/>
              <w:rPr>
                <w:b/>
              </w:rPr>
            </w:pPr>
            <w:r w:rsidRPr="00C3260D">
              <w:rPr>
                <w:b/>
                <w:sz w:val="22"/>
                <w:szCs w:val="22"/>
              </w:rPr>
              <w:t>с __ по__</w:t>
            </w:r>
          </w:p>
        </w:tc>
      </w:tr>
      <w:tr w:rsidR="002E5E8F" w:rsidRPr="00C3260D" w:rsidTr="00283828">
        <w:tc>
          <w:tcPr>
            <w:tcW w:w="568" w:type="dxa"/>
          </w:tcPr>
          <w:p w:rsidR="002E5E8F" w:rsidRPr="00C3260D" w:rsidRDefault="002E5E8F" w:rsidP="002E5E8F">
            <w:pPr>
              <w:numPr>
                <w:ilvl w:val="0"/>
                <w:numId w:val="4"/>
              </w:numPr>
              <w:suppressAutoHyphens/>
              <w:jc w:val="both"/>
            </w:pPr>
          </w:p>
        </w:tc>
        <w:tc>
          <w:tcPr>
            <w:tcW w:w="6804" w:type="dxa"/>
            <w:tcBorders>
              <w:bottom w:val="single" w:sz="4" w:space="0" w:color="auto"/>
            </w:tcBorders>
          </w:tcPr>
          <w:p w:rsidR="002E5E8F" w:rsidRPr="00C3260D" w:rsidRDefault="002E5E8F" w:rsidP="00283828">
            <w:pPr>
              <w:tabs>
                <w:tab w:val="num" w:pos="1836"/>
              </w:tabs>
              <w:suppressAutoHyphens/>
              <w:jc w:val="both"/>
            </w:pPr>
            <w:r w:rsidRPr="00C3260D">
              <w:rPr>
                <w:sz w:val="22"/>
                <w:szCs w:val="22"/>
              </w:rPr>
              <w:t>Опись документов</w:t>
            </w:r>
          </w:p>
        </w:tc>
        <w:tc>
          <w:tcPr>
            <w:tcW w:w="992" w:type="dxa"/>
          </w:tcPr>
          <w:p w:rsidR="002E5E8F" w:rsidRPr="00C3260D" w:rsidRDefault="002E5E8F" w:rsidP="00283828">
            <w:pPr>
              <w:suppressAutoHyphens/>
              <w:jc w:val="both"/>
            </w:pPr>
          </w:p>
        </w:tc>
        <w:tc>
          <w:tcPr>
            <w:tcW w:w="1134" w:type="dxa"/>
          </w:tcPr>
          <w:p w:rsidR="002E5E8F" w:rsidRPr="00C3260D" w:rsidRDefault="002E5E8F" w:rsidP="00283828">
            <w:pPr>
              <w:suppressAutoHyphens/>
              <w:jc w:val="both"/>
            </w:pPr>
          </w:p>
        </w:tc>
      </w:tr>
      <w:tr w:rsidR="002E5E8F" w:rsidRPr="00C3260D" w:rsidTr="00283828">
        <w:tc>
          <w:tcPr>
            <w:tcW w:w="568" w:type="dxa"/>
          </w:tcPr>
          <w:p w:rsidR="002E5E8F" w:rsidRPr="00C3260D" w:rsidRDefault="002E5E8F" w:rsidP="002E5E8F">
            <w:pPr>
              <w:numPr>
                <w:ilvl w:val="0"/>
                <w:numId w:val="4"/>
              </w:numPr>
              <w:suppressAutoHyphens/>
              <w:jc w:val="both"/>
            </w:pPr>
          </w:p>
        </w:tc>
        <w:tc>
          <w:tcPr>
            <w:tcW w:w="6804" w:type="dxa"/>
            <w:tcBorders>
              <w:bottom w:val="single" w:sz="4" w:space="0" w:color="auto"/>
            </w:tcBorders>
          </w:tcPr>
          <w:p w:rsidR="002E5E8F" w:rsidRPr="00C3260D" w:rsidRDefault="002E5E8F" w:rsidP="00283828">
            <w:pPr>
              <w:tabs>
                <w:tab w:val="num" w:pos="1836"/>
              </w:tabs>
              <w:suppressAutoHyphens/>
              <w:jc w:val="both"/>
            </w:pPr>
            <w:r w:rsidRPr="00C3260D">
              <w:rPr>
                <w:sz w:val="22"/>
                <w:szCs w:val="22"/>
              </w:rPr>
              <w:t>Заявка на участие в аукционе (</w:t>
            </w:r>
            <w:proofErr w:type="gramStart"/>
            <w:r w:rsidRPr="00C3260D">
              <w:rPr>
                <w:sz w:val="22"/>
                <w:szCs w:val="22"/>
              </w:rPr>
              <w:t>см</w:t>
            </w:r>
            <w:proofErr w:type="gramEnd"/>
            <w:r w:rsidRPr="00C3260D">
              <w:rPr>
                <w:sz w:val="22"/>
                <w:szCs w:val="22"/>
              </w:rPr>
              <w:t>. Раздел «Формы документов для заполнения Претендентом»)</w:t>
            </w:r>
          </w:p>
        </w:tc>
        <w:tc>
          <w:tcPr>
            <w:tcW w:w="992" w:type="dxa"/>
          </w:tcPr>
          <w:p w:rsidR="002E5E8F" w:rsidRPr="00C3260D" w:rsidRDefault="002E5E8F" w:rsidP="00283828">
            <w:pPr>
              <w:suppressAutoHyphens/>
              <w:jc w:val="both"/>
            </w:pPr>
          </w:p>
        </w:tc>
        <w:tc>
          <w:tcPr>
            <w:tcW w:w="1134" w:type="dxa"/>
          </w:tcPr>
          <w:p w:rsidR="002E5E8F" w:rsidRPr="00C3260D" w:rsidRDefault="002E5E8F" w:rsidP="00283828">
            <w:pPr>
              <w:suppressAutoHyphens/>
              <w:jc w:val="both"/>
            </w:pPr>
          </w:p>
        </w:tc>
      </w:tr>
      <w:tr w:rsidR="002E5E8F" w:rsidRPr="00C3260D" w:rsidTr="00283828">
        <w:tc>
          <w:tcPr>
            <w:tcW w:w="568" w:type="dxa"/>
            <w:tcBorders>
              <w:right w:val="single" w:sz="4" w:space="0" w:color="auto"/>
            </w:tcBorders>
          </w:tcPr>
          <w:p w:rsidR="002E5E8F" w:rsidRPr="00C3260D" w:rsidRDefault="002E5E8F" w:rsidP="002E5E8F">
            <w:pPr>
              <w:numPr>
                <w:ilvl w:val="0"/>
                <w:numId w:val="4"/>
              </w:numPr>
              <w:suppressAutoHyphens/>
              <w:jc w:val="both"/>
            </w:pPr>
          </w:p>
        </w:tc>
        <w:tc>
          <w:tcPr>
            <w:tcW w:w="6804" w:type="dxa"/>
            <w:tcBorders>
              <w:top w:val="single" w:sz="4" w:space="0" w:color="auto"/>
              <w:left w:val="single" w:sz="4" w:space="0" w:color="auto"/>
              <w:bottom w:val="single" w:sz="4" w:space="0" w:color="auto"/>
              <w:right w:val="single" w:sz="4" w:space="0" w:color="auto"/>
            </w:tcBorders>
          </w:tcPr>
          <w:p w:rsidR="002E5E8F" w:rsidRPr="00C3260D" w:rsidRDefault="002E5E8F" w:rsidP="00283828">
            <w:pPr>
              <w:suppressAutoHyphens/>
              <w:jc w:val="both"/>
            </w:pPr>
            <w:r w:rsidRPr="00C3260D">
              <w:rPr>
                <w:sz w:val="22"/>
                <w:szCs w:val="22"/>
              </w:rPr>
              <w:t>Анкета Претендента (</w:t>
            </w:r>
            <w:proofErr w:type="gramStart"/>
            <w:r w:rsidRPr="00C3260D">
              <w:rPr>
                <w:sz w:val="22"/>
                <w:szCs w:val="22"/>
              </w:rPr>
              <w:t>см</w:t>
            </w:r>
            <w:proofErr w:type="gramEnd"/>
            <w:r w:rsidRPr="00C3260D">
              <w:rPr>
                <w:sz w:val="22"/>
                <w:szCs w:val="22"/>
              </w:rPr>
              <w:t>. Раздел «Формы документов для заполнения Заявителем»).</w:t>
            </w:r>
          </w:p>
        </w:tc>
        <w:tc>
          <w:tcPr>
            <w:tcW w:w="992" w:type="dxa"/>
            <w:tcBorders>
              <w:left w:val="single" w:sz="4" w:space="0" w:color="auto"/>
            </w:tcBorders>
          </w:tcPr>
          <w:p w:rsidR="002E5E8F" w:rsidRPr="00C3260D" w:rsidRDefault="002E5E8F" w:rsidP="00283828">
            <w:pPr>
              <w:suppressAutoHyphens/>
              <w:jc w:val="both"/>
            </w:pPr>
          </w:p>
        </w:tc>
        <w:tc>
          <w:tcPr>
            <w:tcW w:w="1134" w:type="dxa"/>
            <w:tcBorders>
              <w:left w:val="single" w:sz="4" w:space="0" w:color="auto"/>
            </w:tcBorders>
          </w:tcPr>
          <w:p w:rsidR="002E5E8F" w:rsidRPr="00C3260D" w:rsidRDefault="002E5E8F" w:rsidP="00283828">
            <w:pPr>
              <w:suppressAutoHyphens/>
              <w:jc w:val="both"/>
            </w:pPr>
          </w:p>
        </w:tc>
      </w:tr>
      <w:tr w:rsidR="002E5E8F" w:rsidRPr="00C3260D" w:rsidTr="00283828">
        <w:tc>
          <w:tcPr>
            <w:tcW w:w="568" w:type="dxa"/>
          </w:tcPr>
          <w:p w:rsidR="002E5E8F" w:rsidRPr="00C3260D" w:rsidRDefault="002E5E8F" w:rsidP="002E5E8F">
            <w:pPr>
              <w:numPr>
                <w:ilvl w:val="0"/>
                <w:numId w:val="4"/>
              </w:numPr>
              <w:suppressAutoHyphens/>
              <w:jc w:val="both"/>
            </w:pPr>
          </w:p>
        </w:tc>
        <w:tc>
          <w:tcPr>
            <w:tcW w:w="6804" w:type="dxa"/>
            <w:tcBorders>
              <w:top w:val="single" w:sz="4" w:space="0" w:color="auto"/>
            </w:tcBorders>
          </w:tcPr>
          <w:p w:rsidR="002E5E8F" w:rsidRPr="00C3260D" w:rsidRDefault="002E5E8F" w:rsidP="00283828">
            <w:pPr>
              <w:suppressAutoHyphens/>
              <w:jc w:val="both"/>
            </w:pPr>
            <w:r w:rsidRPr="00C3260D">
              <w:rPr>
                <w:sz w:val="22"/>
                <w:szCs w:val="22"/>
              </w:rPr>
              <w:t>Оригинал или нотариально заверенная копия выписки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w:t>
            </w:r>
            <w:proofErr w:type="gramStart"/>
            <w:r w:rsidRPr="00C3260D">
              <w:rPr>
                <w:sz w:val="22"/>
                <w:szCs w:val="22"/>
              </w:rPr>
              <w:t>ии ау</w:t>
            </w:r>
            <w:proofErr w:type="gramEnd"/>
            <w:r w:rsidRPr="00C3260D">
              <w:rPr>
                <w:sz w:val="22"/>
                <w:szCs w:val="22"/>
              </w:rPr>
              <w:t xml:space="preserve">кциона  </w:t>
            </w:r>
            <w:r w:rsidRPr="00C3260D">
              <w:rPr>
                <w:i/>
                <w:sz w:val="22"/>
                <w:szCs w:val="22"/>
              </w:rPr>
              <w:t xml:space="preserve">(для юридических лиц) </w:t>
            </w:r>
          </w:p>
        </w:tc>
        <w:tc>
          <w:tcPr>
            <w:tcW w:w="992" w:type="dxa"/>
          </w:tcPr>
          <w:p w:rsidR="002E5E8F" w:rsidRPr="00C3260D" w:rsidRDefault="002E5E8F" w:rsidP="00283828">
            <w:pPr>
              <w:suppressAutoHyphens/>
              <w:jc w:val="both"/>
            </w:pPr>
          </w:p>
        </w:tc>
        <w:tc>
          <w:tcPr>
            <w:tcW w:w="1134" w:type="dxa"/>
          </w:tcPr>
          <w:p w:rsidR="002E5E8F" w:rsidRPr="00C3260D" w:rsidRDefault="002E5E8F" w:rsidP="00283828">
            <w:pPr>
              <w:suppressAutoHyphens/>
              <w:jc w:val="both"/>
            </w:pPr>
          </w:p>
        </w:tc>
      </w:tr>
      <w:tr w:rsidR="002E5E8F" w:rsidRPr="00C3260D" w:rsidTr="00283828">
        <w:tc>
          <w:tcPr>
            <w:tcW w:w="568" w:type="dxa"/>
          </w:tcPr>
          <w:p w:rsidR="002E5E8F" w:rsidRPr="00C3260D" w:rsidRDefault="002E5E8F" w:rsidP="002E5E8F">
            <w:pPr>
              <w:numPr>
                <w:ilvl w:val="0"/>
                <w:numId w:val="4"/>
              </w:numPr>
              <w:suppressAutoHyphens/>
              <w:jc w:val="both"/>
            </w:pPr>
          </w:p>
        </w:tc>
        <w:tc>
          <w:tcPr>
            <w:tcW w:w="6804" w:type="dxa"/>
            <w:tcBorders>
              <w:top w:val="single" w:sz="4" w:space="0" w:color="auto"/>
            </w:tcBorders>
          </w:tcPr>
          <w:p w:rsidR="002E5E8F" w:rsidRPr="00C3260D" w:rsidRDefault="002E5E8F" w:rsidP="00283828">
            <w:pPr>
              <w:suppressAutoHyphens/>
              <w:jc w:val="both"/>
            </w:pPr>
            <w:r w:rsidRPr="00C3260D">
              <w:rPr>
                <w:sz w:val="22"/>
                <w:szCs w:val="22"/>
              </w:rPr>
              <w:t>Оригинал или нотариально заверенная копия выписки из единого государственного реестра индивидуальных предпринимателей, полученная не ранее чем за шесть месяцев до даты размещения на официальном сайте: извещения о проведен</w:t>
            </w:r>
            <w:proofErr w:type="gramStart"/>
            <w:r w:rsidRPr="00C3260D">
              <w:rPr>
                <w:sz w:val="22"/>
                <w:szCs w:val="22"/>
              </w:rPr>
              <w:t>ии ау</w:t>
            </w:r>
            <w:proofErr w:type="gramEnd"/>
            <w:r w:rsidRPr="00C3260D">
              <w:rPr>
                <w:sz w:val="22"/>
                <w:szCs w:val="22"/>
              </w:rPr>
              <w:t xml:space="preserve">кциона  </w:t>
            </w:r>
            <w:r w:rsidRPr="00C3260D">
              <w:rPr>
                <w:i/>
                <w:sz w:val="22"/>
                <w:szCs w:val="22"/>
              </w:rPr>
              <w:t xml:space="preserve">(для </w:t>
            </w:r>
            <w:r w:rsidRPr="00C3260D">
              <w:rPr>
                <w:i/>
                <w:sz w:val="22"/>
                <w:szCs w:val="22"/>
              </w:rPr>
              <w:lastRenderedPageBreak/>
              <w:t>индивидуальных предпринимателей)</w:t>
            </w:r>
          </w:p>
        </w:tc>
        <w:tc>
          <w:tcPr>
            <w:tcW w:w="992" w:type="dxa"/>
          </w:tcPr>
          <w:p w:rsidR="002E5E8F" w:rsidRPr="00C3260D" w:rsidRDefault="002E5E8F" w:rsidP="00283828">
            <w:pPr>
              <w:suppressAutoHyphens/>
              <w:jc w:val="both"/>
            </w:pPr>
          </w:p>
        </w:tc>
        <w:tc>
          <w:tcPr>
            <w:tcW w:w="1134" w:type="dxa"/>
          </w:tcPr>
          <w:p w:rsidR="002E5E8F" w:rsidRPr="00C3260D" w:rsidRDefault="002E5E8F" w:rsidP="00283828">
            <w:pPr>
              <w:suppressAutoHyphens/>
              <w:jc w:val="both"/>
            </w:pPr>
          </w:p>
        </w:tc>
      </w:tr>
      <w:tr w:rsidR="002E5E8F" w:rsidRPr="00C3260D" w:rsidTr="00283828">
        <w:tc>
          <w:tcPr>
            <w:tcW w:w="568" w:type="dxa"/>
            <w:tcBorders>
              <w:bottom w:val="single" w:sz="4" w:space="0" w:color="auto"/>
            </w:tcBorders>
          </w:tcPr>
          <w:p w:rsidR="002E5E8F" w:rsidRPr="00C3260D" w:rsidRDefault="002E5E8F" w:rsidP="002E5E8F">
            <w:pPr>
              <w:numPr>
                <w:ilvl w:val="0"/>
                <w:numId w:val="4"/>
              </w:numPr>
              <w:suppressAutoHyphens/>
              <w:jc w:val="both"/>
            </w:pPr>
          </w:p>
        </w:tc>
        <w:tc>
          <w:tcPr>
            <w:tcW w:w="6804" w:type="dxa"/>
            <w:tcBorders>
              <w:bottom w:val="single" w:sz="4" w:space="0" w:color="auto"/>
            </w:tcBorders>
          </w:tcPr>
          <w:p w:rsidR="002E5E8F" w:rsidRPr="00C3260D" w:rsidRDefault="002E5E8F" w:rsidP="00283828">
            <w:pPr>
              <w:suppressAutoHyphens/>
              <w:jc w:val="both"/>
            </w:pPr>
            <w:proofErr w:type="gramStart"/>
            <w:r w:rsidRPr="00C3260D">
              <w:rPr>
                <w:rFonts w:ascii="Times New Roman CYR" w:hAnsi="Times New Roman CYR" w:cs="Times New Roman CYR"/>
                <w:sz w:val="22"/>
                <w:szCs w:val="22"/>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(руководитель).</w:t>
            </w:r>
            <w:proofErr w:type="gramEnd"/>
            <w:r w:rsidRPr="00C3260D">
              <w:rPr>
                <w:rFonts w:ascii="Times New Roman CYR" w:hAnsi="Times New Roman CYR" w:cs="Times New Roman CYR"/>
                <w:sz w:val="22"/>
                <w:szCs w:val="22"/>
              </w:rPr>
              <w:t xml:space="preserve"> В случае</w:t>
            </w:r>
            <w:proofErr w:type="gramStart"/>
            <w:r w:rsidRPr="00C3260D">
              <w:rPr>
                <w:rFonts w:ascii="Times New Roman CYR" w:hAnsi="Times New Roman CYR" w:cs="Times New Roman CYR"/>
                <w:sz w:val="22"/>
                <w:szCs w:val="22"/>
              </w:rPr>
              <w:t>,</w:t>
            </w:r>
            <w:proofErr w:type="gramEnd"/>
            <w:r w:rsidRPr="00C3260D">
              <w:rPr>
                <w:rFonts w:ascii="Times New Roman CYR" w:hAnsi="Times New Roman CYR" w:cs="Times New Roman CYR"/>
                <w:sz w:val="22"/>
                <w:szCs w:val="22"/>
              </w:rPr>
              <w:t xml:space="preserve">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(для юридических лиц) и подписанную  руководителем Претендента или уполномоченным этим руководителем лицом, либо нотариально заверенную копию такой доверенности. В случае</w:t>
            </w:r>
            <w:proofErr w:type="gramStart"/>
            <w:r w:rsidRPr="00C3260D">
              <w:rPr>
                <w:rFonts w:ascii="Times New Roman CYR" w:hAnsi="Times New Roman CYR" w:cs="Times New Roman CYR"/>
                <w:sz w:val="22"/>
                <w:szCs w:val="22"/>
              </w:rPr>
              <w:t>,</w:t>
            </w:r>
            <w:proofErr w:type="gramEnd"/>
            <w:r w:rsidRPr="00C3260D">
              <w:rPr>
                <w:rFonts w:ascii="Times New Roman CYR" w:hAnsi="Times New Roman CYR" w:cs="Times New Roman CYR"/>
                <w:sz w:val="22"/>
                <w:szCs w:val="22"/>
              </w:rPr>
              <w:t xml:space="preserve">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tc>
        <w:tc>
          <w:tcPr>
            <w:tcW w:w="992" w:type="dxa"/>
            <w:tcBorders>
              <w:bottom w:val="single" w:sz="4" w:space="0" w:color="auto"/>
            </w:tcBorders>
          </w:tcPr>
          <w:p w:rsidR="002E5E8F" w:rsidRPr="00C3260D" w:rsidRDefault="002E5E8F" w:rsidP="00283828">
            <w:pPr>
              <w:suppressAutoHyphens/>
              <w:jc w:val="both"/>
            </w:pPr>
          </w:p>
        </w:tc>
        <w:tc>
          <w:tcPr>
            <w:tcW w:w="1134" w:type="dxa"/>
            <w:tcBorders>
              <w:bottom w:val="single" w:sz="4" w:space="0" w:color="auto"/>
            </w:tcBorders>
          </w:tcPr>
          <w:p w:rsidR="002E5E8F" w:rsidRPr="00C3260D" w:rsidRDefault="002E5E8F" w:rsidP="00283828">
            <w:pPr>
              <w:suppressAutoHyphens/>
              <w:jc w:val="both"/>
            </w:pPr>
          </w:p>
        </w:tc>
      </w:tr>
      <w:tr w:rsidR="002E5E8F" w:rsidRPr="00C3260D" w:rsidTr="00283828">
        <w:tc>
          <w:tcPr>
            <w:tcW w:w="568" w:type="dxa"/>
            <w:tcBorders>
              <w:bottom w:val="single" w:sz="4" w:space="0" w:color="auto"/>
            </w:tcBorders>
          </w:tcPr>
          <w:p w:rsidR="002E5E8F" w:rsidRPr="00C3260D" w:rsidRDefault="002E5E8F" w:rsidP="002E5E8F">
            <w:pPr>
              <w:numPr>
                <w:ilvl w:val="0"/>
                <w:numId w:val="4"/>
              </w:numPr>
              <w:suppressAutoHyphens/>
              <w:jc w:val="both"/>
            </w:pPr>
          </w:p>
        </w:tc>
        <w:tc>
          <w:tcPr>
            <w:tcW w:w="6804" w:type="dxa"/>
            <w:tcBorders>
              <w:bottom w:val="single" w:sz="4" w:space="0" w:color="auto"/>
            </w:tcBorders>
          </w:tcPr>
          <w:p w:rsidR="002E5E8F" w:rsidRPr="00C3260D" w:rsidRDefault="002E5E8F" w:rsidP="00283828">
            <w:pPr>
              <w:suppressAutoHyphens/>
              <w:jc w:val="both"/>
            </w:pPr>
            <w:r w:rsidRPr="00C3260D">
              <w:rPr>
                <w:sz w:val="22"/>
                <w:szCs w:val="22"/>
              </w:rPr>
              <w:t>Копии учредительных документов</w:t>
            </w:r>
          </w:p>
        </w:tc>
        <w:tc>
          <w:tcPr>
            <w:tcW w:w="992" w:type="dxa"/>
            <w:tcBorders>
              <w:bottom w:val="single" w:sz="4" w:space="0" w:color="auto"/>
            </w:tcBorders>
          </w:tcPr>
          <w:p w:rsidR="002E5E8F" w:rsidRPr="00C3260D" w:rsidRDefault="002E5E8F" w:rsidP="00283828">
            <w:pPr>
              <w:suppressAutoHyphens/>
              <w:jc w:val="both"/>
            </w:pPr>
          </w:p>
        </w:tc>
        <w:tc>
          <w:tcPr>
            <w:tcW w:w="1134" w:type="dxa"/>
            <w:tcBorders>
              <w:bottom w:val="single" w:sz="4" w:space="0" w:color="auto"/>
            </w:tcBorders>
          </w:tcPr>
          <w:p w:rsidR="002E5E8F" w:rsidRPr="00C3260D" w:rsidRDefault="002E5E8F" w:rsidP="00283828">
            <w:pPr>
              <w:suppressAutoHyphens/>
              <w:jc w:val="both"/>
            </w:pPr>
          </w:p>
        </w:tc>
      </w:tr>
      <w:tr w:rsidR="002E5E8F" w:rsidRPr="00C3260D" w:rsidTr="00283828">
        <w:tc>
          <w:tcPr>
            <w:tcW w:w="568" w:type="dxa"/>
            <w:tcBorders>
              <w:bottom w:val="single" w:sz="4" w:space="0" w:color="auto"/>
            </w:tcBorders>
          </w:tcPr>
          <w:p w:rsidR="002E5E8F" w:rsidRPr="00C3260D" w:rsidRDefault="002E5E8F" w:rsidP="002E5E8F">
            <w:pPr>
              <w:numPr>
                <w:ilvl w:val="0"/>
                <w:numId w:val="4"/>
              </w:numPr>
              <w:suppressAutoHyphens/>
              <w:jc w:val="both"/>
            </w:pPr>
          </w:p>
        </w:tc>
        <w:tc>
          <w:tcPr>
            <w:tcW w:w="6804" w:type="dxa"/>
            <w:tcBorders>
              <w:bottom w:val="single" w:sz="4" w:space="0" w:color="auto"/>
            </w:tcBorders>
          </w:tcPr>
          <w:p w:rsidR="002E5E8F" w:rsidRPr="00C3260D" w:rsidRDefault="002E5E8F" w:rsidP="00283828">
            <w:pPr>
              <w:suppressAutoHyphens/>
              <w:jc w:val="both"/>
            </w:pPr>
            <w:proofErr w:type="gramStart"/>
            <w:r w:rsidRPr="00C3260D">
              <w:rPr>
                <w:sz w:val="22"/>
                <w:szCs w:val="22"/>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на установку и эксплуатацию рекламных конструкций, внесение задатка или обеспечение исполнения договора на установку и эксплуатацию рекламных конструкций являются крупной сделкой</w:t>
            </w:r>
            <w:proofErr w:type="gramEnd"/>
          </w:p>
        </w:tc>
        <w:tc>
          <w:tcPr>
            <w:tcW w:w="992" w:type="dxa"/>
            <w:tcBorders>
              <w:bottom w:val="single" w:sz="4" w:space="0" w:color="auto"/>
            </w:tcBorders>
          </w:tcPr>
          <w:p w:rsidR="002E5E8F" w:rsidRPr="00C3260D" w:rsidRDefault="002E5E8F" w:rsidP="00283828">
            <w:pPr>
              <w:suppressAutoHyphens/>
              <w:jc w:val="both"/>
            </w:pPr>
          </w:p>
        </w:tc>
        <w:tc>
          <w:tcPr>
            <w:tcW w:w="1134" w:type="dxa"/>
            <w:tcBorders>
              <w:bottom w:val="single" w:sz="4" w:space="0" w:color="auto"/>
            </w:tcBorders>
          </w:tcPr>
          <w:p w:rsidR="002E5E8F" w:rsidRPr="00C3260D" w:rsidRDefault="002E5E8F" w:rsidP="00283828">
            <w:pPr>
              <w:suppressAutoHyphens/>
              <w:jc w:val="both"/>
            </w:pPr>
          </w:p>
        </w:tc>
      </w:tr>
      <w:tr w:rsidR="002E5E8F" w:rsidRPr="00C3260D" w:rsidTr="00283828">
        <w:tc>
          <w:tcPr>
            <w:tcW w:w="568" w:type="dxa"/>
            <w:tcBorders>
              <w:bottom w:val="single" w:sz="4" w:space="0" w:color="auto"/>
            </w:tcBorders>
          </w:tcPr>
          <w:p w:rsidR="002E5E8F" w:rsidRPr="00C3260D" w:rsidRDefault="002E5E8F" w:rsidP="002E5E8F">
            <w:pPr>
              <w:numPr>
                <w:ilvl w:val="0"/>
                <w:numId w:val="4"/>
              </w:numPr>
              <w:suppressAutoHyphens/>
              <w:jc w:val="both"/>
            </w:pPr>
          </w:p>
        </w:tc>
        <w:tc>
          <w:tcPr>
            <w:tcW w:w="6804" w:type="dxa"/>
            <w:tcBorders>
              <w:bottom w:val="single" w:sz="4" w:space="0" w:color="auto"/>
            </w:tcBorders>
          </w:tcPr>
          <w:p w:rsidR="002E5E8F" w:rsidRPr="00C3260D" w:rsidRDefault="002E5E8F" w:rsidP="00457501">
            <w:pPr>
              <w:widowControl w:val="0"/>
              <w:autoSpaceDE w:val="0"/>
              <w:autoSpaceDN w:val="0"/>
              <w:adjustRightInd w:val="0"/>
              <w:jc w:val="both"/>
            </w:pPr>
            <w:r w:rsidRPr="00C3260D">
              <w:rPr>
                <w:sz w:val="22"/>
                <w:szCs w:val="22"/>
              </w:rPr>
              <w:t>Информацию об общей площади информационных полей рекламных конструкций, разрешени</w:t>
            </w:r>
            <w:r w:rsidR="00457501" w:rsidRPr="00C3260D">
              <w:rPr>
                <w:sz w:val="22"/>
                <w:szCs w:val="22"/>
              </w:rPr>
              <w:t>е</w:t>
            </w:r>
            <w:r w:rsidRPr="00C3260D">
              <w:rPr>
                <w:sz w:val="22"/>
                <w:szCs w:val="22"/>
              </w:rPr>
              <w:t xml:space="preserve"> на установку которых выданы Претенденту и его аффилированным лицам на территории города  Чебоксары</w:t>
            </w:r>
          </w:p>
        </w:tc>
        <w:tc>
          <w:tcPr>
            <w:tcW w:w="992" w:type="dxa"/>
            <w:tcBorders>
              <w:bottom w:val="single" w:sz="4" w:space="0" w:color="auto"/>
            </w:tcBorders>
          </w:tcPr>
          <w:p w:rsidR="002E5E8F" w:rsidRPr="00C3260D" w:rsidRDefault="002E5E8F" w:rsidP="00283828">
            <w:pPr>
              <w:suppressAutoHyphens/>
              <w:jc w:val="both"/>
            </w:pPr>
          </w:p>
        </w:tc>
        <w:tc>
          <w:tcPr>
            <w:tcW w:w="1134" w:type="dxa"/>
            <w:tcBorders>
              <w:bottom w:val="single" w:sz="4" w:space="0" w:color="auto"/>
            </w:tcBorders>
          </w:tcPr>
          <w:p w:rsidR="002E5E8F" w:rsidRPr="00C3260D" w:rsidRDefault="002E5E8F" w:rsidP="00283828">
            <w:pPr>
              <w:suppressAutoHyphens/>
              <w:jc w:val="both"/>
            </w:pPr>
          </w:p>
        </w:tc>
      </w:tr>
      <w:tr w:rsidR="002E5E8F" w:rsidRPr="00C3260D" w:rsidTr="00283828">
        <w:tc>
          <w:tcPr>
            <w:tcW w:w="568" w:type="dxa"/>
          </w:tcPr>
          <w:p w:rsidR="002E5E8F" w:rsidRPr="00C3260D" w:rsidRDefault="002E5E8F" w:rsidP="002E5E8F">
            <w:pPr>
              <w:numPr>
                <w:ilvl w:val="0"/>
                <w:numId w:val="4"/>
              </w:numPr>
              <w:suppressAutoHyphens/>
              <w:jc w:val="both"/>
            </w:pPr>
          </w:p>
        </w:tc>
        <w:tc>
          <w:tcPr>
            <w:tcW w:w="6804" w:type="dxa"/>
          </w:tcPr>
          <w:p w:rsidR="002E5E8F" w:rsidRPr="00C3260D" w:rsidRDefault="002E5E8F" w:rsidP="00283828">
            <w:pPr>
              <w:suppressAutoHyphens/>
              <w:jc w:val="both"/>
            </w:pPr>
            <w:r w:rsidRPr="00C3260D">
              <w:rPr>
                <w:sz w:val="22"/>
                <w:szCs w:val="22"/>
              </w:rPr>
              <w:t>Другие документы в соответствии с требованиями документации об аукционе</w:t>
            </w:r>
          </w:p>
        </w:tc>
        <w:tc>
          <w:tcPr>
            <w:tcW w:w="992" w:type="dxa"/>
          </w:tcPr>
          <w:p w:rsidR="002E5E8F" w:rsidRPr="00C3260D" w:rsidRDefault="002E5E8F" w:rsidP="00283828">
            <w:pPr>
              <w:suppressAutoHyphens/>
              <w:jc w:val="both"/>
            </w:pPr>
          </w:p>
        </w:tc>
        <w:tc>
          <w:tcPr>
            <w:tcW w:w="1134" w:type="dxa"/>
          </w:tcPr>
          <w:p w:rsidR="002E5E8F" w:rsidRPr="00C3260D" w:rsidRDefault="002E5E8F" w:rsidP="00283828">
            <w:pPr>
              <w:suppressAutoHyphens/>
              <w:jc w:val="both"/>
            </w:pPr>
          </w:p>
        </w:tc>
      </w:tr>
      <w:tr w:rsidR="002E5E8F" w:rsidRPr="00C3260D" w:rsidTr="00283828">
        <w:tc>
          <w:tcPr>
            <w:tcW w:w="568" w:type="dxa"/>
          </w:tcPr>
          <w:p w:rsidR="002E5E8F" w:rsidRPr="00C3260D" w:rsidRDefault="002E5E8F" w:rsidP="002E5E8F">
            <w:pPr>
              <w:numPr>
                <w:ilvl w:val="0"/>
                <w:numId w:val="4"/>
              </w:numPr>
              <w:suppressAutoHyphens/>
              <w:jc w:val="both"/>
            </w:pPr>
          </w:p>
        </w:tc>
        <w:tc>
          <w:tcPr>
            <w:tcW w:w="6804" w:type="dxa"/>
          </w:tcPr>
          <w:p w:rsidR="002E5E8F" w:rsidRPr="00C3260D" w:rsidRDefault="002E5E8F" w:rsidP="00283828">
            <w:pPr>
              <w:suppressAutoHyphens/>
              <w:jc w:val="both"/>
            </w:pPr>
            <w:r w:rsidRPr="00C3260D">
              <w:rPr>
                <w:sz w:val="22"/>
                <w:szCs w:val="22"/>
              </w:rPr>
              <w:t>Документы, подаваемые по усмотрению Претендента:</w:t>
            </w:r>
          </w:p>
          <w:p w:rsidR="002E5E8F" w:rsidRPr="00C3260D" w:rsidRDefault="002E5E8F" w:rsidP="00283828">
            <w:pPr>
              <w:suppressAutoHyphens/>
              <w:jc w:val="both"/>
              <w:rPr>
                <w:i/>
              </w:rPr>
            </w:pPr>
            <w:r w:rsidRPr="00C3260D">
              <w:rPr>
                <w:sz w:val="22"/>
                <w:szCs w:val="22"/>
              </w:rPr>
              <w:t xml:space="preserve">Справка о том, что Претендент не  занимает преимущественное положение в сфере распространения наружной рекламы на территории </w:t>
            </w:r>
            <w:proofErr w:type="gramStart"/>
            <w:r w:rsidRPr="00C3260D">
              <w:rPr>
                <w:sz w:val="22"/>
                <w:szCs w:val="22"/>
              </w:rPr>
              <w:t>г</w:t>
            </w:r>
            <w:proofErr w:type="gramEnd"/>
            <w:r w:rsidRPr="00C3260D">
              <w:rPr>
                <w:sz w:val="22"/>
                <w:szCs w:val="22"/>
              </w:rPr>
              <w:t>. Чебоксары на момент подачи заявки на участие в аукционе</w:t>
            </w:r>
          </w:p>
        </w:tc>
        <w:tc>
          <w:tcPr>
            <w:tcW w:w="992" w:type="dxa"/>
          </w:tcPr>
          <w:p w:rsidR="002E5E8F" w:rsidRPr="00C3260D" w:rsidRDefault="002E5E8F" w:rsidP="00283828">
            <w:pPr>
              <w:suppressAutoHyphens/>
              <w:jc w:val="both"/>
            </w:pPr>
          </w:p>
        </w:tc>
        <w:tc>
          <w:tcPr>
            <w:tcW w:w="1134" w:type="dxa"/>
          </w:tcPr>
          <w:p w:rsidR="002E5E8F" w:rsidRPr="00C3260D" w:rsidRDefault="002E5E8F" w:rsidP="00283828">
            <w:pPr>
              <w:suppressAutoHyphens/>
              <w:jc w:val="both"/>
            </w:pPr>
          </w:p>
        </w:tc>
      </w:tr>
      <w:tr w:rsidR="002E5E8F" w:rsidRPr="00C3260D" w:rsidTr="00283828">
        <w:tc>
          <w:tcPr>
            <w:tcW w:w="568" w:type="dxa"/>
            <w:tcBorders>
              <w:bottom w:val="single" w:sz="4" w:space="0" w:color="auto"/>
            </w:tcBorders>
          </w:tcPr>
          <w:p w:rsidR="002E5E8F" w:rsidRPr="00C3260D" w:rsidRDefault="002E5E8F" w:rsidP="002E5E8F">
            <w:pPr>
              <w:numPr>
                <w:ilvl w:val="0"/>
                <w:numId w:val="4"/>
              </w:numPr>
              <w:suppressAutoHyphens/>
              <w:jc w:val="both"/>
            </w:pPr>
          </w:p>
        </w:tc>
        <w:tc>
          <w:tcPr>
            <w:tcW w:w="6804" w:type="dxa"/>
            <w:tcBorders>
              <w:bottom w:val="single" w:sz="4" w:space="0" w:color="auto"/>
            </w:tcBorders>
          </w:tcPr>
          <w:p w:rsidR="002E5E8F" w:rsidRPr="00C3260D" w:rsidRDefault="002E5E8F" w:rsidP="00283828">
            <w:pPr>
              <w:suppressAutoHyphens/>
              <w:jc w:val="both"/>
              <w:rPr>
                <w:b/>
              </w:rPr>
            </w:pPr>
            <w:r w:rsidRPr="00C3260D">
              <w:rPr>
                <w:b/>
                <w:sz w:val="22"/>
                <w:szCs w:val="22"/>
              </w:rPr>
              <w:t>Всего:</w:t>
            </w:r>
          </w:p>
        </w:tc>
        <w:tc>
          <w:tcPr>
            <w:tcW w:w="992" w:type="dxa"/>
            <w:tcBorders>
              <w:bottom w:val="single" w:sz="4" w:space="0" w:color="auto"/>
            </w:tcBorders>
          </w:tcPr>
          <w:p w:rsidR="002E5E8F" w:rsidRPr="00C3260D" w:rsidRDefault="002E5E8F" w:rsidP="00283828">
            <w:pPr>
              <w:suppressAutoHyphens/>
              <w:jc w:val="both"/>
            </w:pPr>
          </w:p>
        </w:tc>
        <w:tc>
          <w:tcPr>
            <w:tcW w:w="1134" w:type="dxa"/>
            <w:tcBorders>
              <w:bottom w:val="single" w:sz="4" w:space="0" w:color="auto"/>
            </w:tcBorders>
          </w:tcPr>
          <w:p w:rsidR="002E5E8F" w:rsidRPr="00C3260D" w:rsidRDefault="002E5E8F" w:rsidP="00283828">
            <w:pPr>
              <w:suppressAutoHyphens/>
              <w:jc w:val="both"/>
            </w:pPr>
          </w:p>
        </w:tc>
      </w:tr>
    </w:tbl>
    <w:p w:rsidR="002E5E8F" w:rsidRPr="00C3260D" w:rsidRDefault="002E5E8F" w:rsidP="002E5E8F">
      <w:pPr>
        <w:rPr>
          <w:sz w:val="22"/>
          <w:szCs w:val="22"/>
        </w:rPr>
      </w:pPr>
    </w:p>
    <w:p w:rsidR="002E5E8F" w:rsidRPr="00C3260D" w:rsidRDefault="002E5E8F" w:rsidP="002E5E8F">
      <w:pPr>
        <w:rPr>
          <w:sz w:val="22"/>
          <w:szCs w:val="22"/>
        </w:rPr>
      </w:pPr>
    </w:p>
    <w:p w:rsidR="002E5E8F" w:rsidRPr="00C3260D" w:rsidRDefault="002E5E8F" w:rsidP="002E5E8F">
      <w:pPr>
        <w:rPr>
          <w:sz w:val="22"/>
          <w:szCs w:val="22"/>
        </w:rPr>
      </w:pPr>
    </w:p>
    <w:p w:rsidR="002E5E8F" w:rsidRPr="00C3260D" w:rsidRDefault="002E5E8F" w:rsidP="002E5E8F">
      <w:pPr>
        <w:rPr>
          <w:sz w:val="22"/>
          <w:szCs w:val="22"/>
        </w:rPr>
      </w:pPr>
    </w:p>
    <w:p w:rsidR="002E5E8F" w:rsidRPr="00C3260D" w:rsidRDefault="002E5E8F" w:rsidP="002E5E8F">
      <w:pPr>
        <w:rPr>
          <w:sz w:val="22"/>
          <w:szCs w:val="22"/>
        </w:rPr>
      </w:pPr>
      <w:r w:rsidRPr="00C3260D">
        <w:rPr>
          <w:sz w:val="22"/>
          <w:szCs w:val="22"/>
        </w:rPr>
        <w:t>Руководитель организации</w:t>
      </w:r>
      <w:r w:rsidRPr="00C3260D">
        <w:rPr>
          <w:sz w:val="22"/>
          <w:szCs w:val="22"/>
        </w:rPr>
        <w:tab/>
        <w:t xml:space="preserve">       __________   ___________      _________________</w:t>
      </w:r>
    </w:p>
    <w:p w:rsidR="002E5E8F" w:rsidRPr="00C3260D" w:rsidRDefault="002E5E8F" w:rsidP="002E5E8F">
      <w:pPr>
        <w:rPr>
          <w:sz w:val="22"/>
          <w:szCs w:val="22"/>
        </w:rPr>
      </w:pPr>
      <w:r w:rsidRPr="00C3260D">
        <w:rPr>
          <w:sz w:val="22"/>
          <w:szCs w:val="22"/>
        </w:rPr>
        <w:tab/>
      </w:r>
      <w:r w:rsidRPr="00C3260D">
        <w:rPr>
          <w:sz w:val="22"/>
          <w:szCs w:val="22"/>
        </w:rPr>
        <w:tab/>
      </w:r>
      <w:r w:rsidRPr="00C3260D">
        <w:rPr>
          <w:sz w:val="22"/>
          <w:szCs w:val="22"/>
        </w:rPr>
        <w:tab/>
      </w:r>
      <w:r w:rsidRPr="00C3260D">
        <w:rPr>
          <w:sz w:val="22"/>
          <w:szCs w:val="22"/>
        </w:rPr>
        <w:tab/>
        <w:t>М.П.</w:t>
      </w:r>
      <w:r w:rsidRPr="00C3260D">
        <w:rPr>
          <w:sz w:val="22"/>
          <w:szCs w:val="22"/>
        </w:rPr>
        <w:tab/>
      </w:r>
      <w:r w:rsidRPr="00C3260D">
        <w:rPr>
          <w:sz w:val="22"/>
          <w:szCs w:val="22"/>
          <w:vertAlign w:val="superscript"/>
        </w:rPr>
        <w:t>(должность)          (подпись)</w:t>
      </w:r>
      <w:r w:rsidRPr="00C3260D">
        <w:rPr>
          <w:sz w:val="22"/>
          <w:szCs w:val="22"/>
          <w:vertAlign w:val="superscript"/>
        </w:rPr>
        <w:tab/>
        <w:t xml:space="preserve">                        (Ф.И.О.) </w:t>
      </w:r>
    </w:p>
    <w:p w:rsidR="002E5E8F" w:rsidRPr="00C3260D" w:rsidRDefault="002E5E8F" w:rsidP="002E5E8F">
      <w:pPr>
        <w:suppressAutoHyphens/>
        <w:rPr>
          <w:i/>
          <w:sz w:val="22"/>
          <w:szCs w:val="22"/>
        </w:rPr>
      </w:pPr>
      <w:r w:rsidRPr="00C3260D">
        <w:rPr>
          <w:i/>
          <w:sz w:val="22"/>
          <w:szCs w:val="22"/>
        </w:rPr>
        <w:t xml:space="preserve">                          </w:t>
      </w:r>
    </w:p>
    <w:p w:rsidR="002E5E8F" w:rsidRPr="00C3260D" w:rsidRDefault="002E5E8F" w:rsidP="00730E38">
      <w:pPr>
        <w:autoSpaceDE w:val="0"/>
        <w:autoSpaceDN w:val="0"/>
        <w:adjustRightInd w:val="0"/>
        <w:ind w:firstLine="709"/>
        <w:jc w:val="both"/>
        <w:outlineLvl w:val="1"/>
      </w:pPr>
    </w:p>
    <w:p w:rsidR="002E5E8F" w:rsidRPr="00C3260D" w:rsidRDefault="002E5E8F" w:rsidP="00730E38">
      <w:pPr>
        <w:autoSpaceDE w:val="0"/>
        <w:autoSpaceDN w:val="0"/>
        <w:adjustRightInd w:val="0"/>
        <w:ind w:firstLine="709"/>
        <w:jc w:val="both"/>
        <w:outlineLvl w:val="1"/>
      </w:pPr>
    </w:p>
    <w:p w:rsidR="002E5E8F" w:rsidRPr="00C3260D" w:rsidRDefault="002E5E8F" w:rsidP="00730E38">
      <w:pPr>
        <w:autoSpaceDE w:val="0"/>
        <w:autoSpaceDN w:val="0"/>
        <w:adjustRightInd w:val="0"/>
        <w:ind w:firstLine="709"/>
        <w:jc w:val="both"/>
        <w:outlineLvl w:val="1"/>
      </w:pPr>
    </w:p>
    <w:p w:rsidR="002E5E8F" w:rsidRPr="00C3260D" w:rsidRDefault="002E5E8F" w:rsidP="00730E38">
      <w:pPr>
        <w:autoSpaceDE w:val="0"/>
        <w:autoSpaceDN w:val="0"/>
        <w:adjustRightInd w:val="0"/>
        <w:ind w:firstLine="709"/>
        <w:jc w:val="both"/>
        <w:outlineLvl w:val="1"/>
      </w:pPr>
    </w:p>
    <w:p w:rsidR="002E5E8F" w:rsidRPr="00C3260D" w:rsidRDefault="002E5E8F" w:rsidP="00730E38">
      <w:pPr>
        <w:autoSpaceDE w:val="0"/>
        <w:autoSpaceDN w:val="0"/>
        <w:adjustRightInd w:val="0"/>
        <w:ind w:firstLine="709"/>
        <w:jc w:val="both"/>
        <w:outlineLvl w:val="1"/>
      </w:pPr>
    </w:p>
    <w:p w:rsidR="002E5E8F" w:rsidRPr="00C3260D" w:rsidRDefault="002E5E8F" w:rsidP="00730E38">
      <w:pPr>
        <w:autoSpaceDE w:val="0"/>
        <w:autoSpaceDN w:val="0"/>
        <w:adjustRightInd w:val="0"/>
        <w:ind w:firstLine="709"/>
        <w:jc w:val="both"/>
        <w:outlineLvl w:val="1"/>
      </w:pPr>
    </w:p>
    <w:p w:rsidR="002E5E8F" w:rsidRPr="00C3260D" w:rsidRDefault="002E5E8F" w:rsidP="00730E38">
      <w:pPr>
        <w:autoSpaceDE w:val="0"/>
        <w:autoSpaceDN w:val="0"/>
        <w:adjustRightInd w:val="0"/>
        <w:ind w:firstLine="709"/>
        <w:jc w:val="both"/>
        <w:outlineLvl w:val="1"/>
      </w:pPr>
    </w:p>
    <w:p w:rsidR="002E5E8F" w:rsidRPr="00C3260D" w:rsidRDefault="002E5E8F" w:rsidP="00730E38">
      <w:pPr>
        <w:autoSpaceDE w:val="0"/>
        <w:autoSpaceDN w:val="0"/>
        <w:adjustRightInd w:val="0"/>
        <w:ind w:firstLine="709"/>
        <w:jc w:val="both"/>
        <w:outlineLvl w:val="1"/>
      </w:pPr>
    </w:p>
    <w:p w:rsidR="002E5E8F" w:rsidRPr="00C3260D" w:rsidRDefault="002E5E8F" w:rsidP="00730E38">
      <w:pPr>
        <w:autoSpaceDE w:val="0"/>
        <w:autoSpaceDN w:val="0"/>
        <w:adjustRightInd w:val="0"/>
        <w:ind w:firstLine="709"/>
        <w:jc w:val="both"/>
        <w:outlineLvl w:val="1"/>
      </w:pPr>
    </w:p>
    <w:p w:rsidR="002E5E8F" w:rsidRPr="00C3260D" w:rsidRDefault="002E5E8F" w:rsidP="00730E38">
      <w:pPr>
        <w:autoSpaceDE w:val="0"/>
        <w:autoSpaceDN w:val="0"/>
        <w:adjustRightInd w:val="0"/>
        <w:ind w:firstLine="709"/>
        <w:jc w:val="both"/>
        <w:outlineLvl w:val="1"/>
      </w:pPr>
    </w:p>
    <w:p w:rsidR="00283828" w:rsidRPr="00C3260D" w:rsidRDefault="00283828" w:rsidP="00283828">
      <w:pPr>
        <w:pStyle w:val="03zagolovok2"/>
        <w:pageBreakBefore/>
        <w:jc w:val="center"/>
        <w:rPr>
          <w:rFonts w:ascii="Times New Roman" w:hAnsi="Times New Roman"/>
          <w:color w:val="auto"/>
          <w:sz w:val="24"/>
          <w:szCs w:val="24"/>
        </w:rPr>
      </w:pPr>
      <w:bookmarkStart w:id="70" w:name="_Toc185577639"/>
      <w:bookmarkStart w:id="71" w:name="_Toc221945356"/>
      <w:r w:rsidRPr="00C3260D">
        <w:rPr>
          <w:rFonts w:ascii="Times New Roman" w:hAnsi="Times New Roman"/>
          <w:color w:val="auto"/>
          <w:sz w:val="24"/>
          <w:szCs w:val="24"/>
          <w:lang w:val="en-US"/>
        </w:rPr>
        <w:lastRenderedPageBreak/>
        <w:t>I</w:t>
      </w:r>
      <w:r w:rsidRPr="00C3260D">
        <w:rPr>
          <w:rFonts w:ascii="Times New Roman" w:hAnsi="Times New Roman"/>
          <w:color w:val="auto"/>
          <w:sz w:val="24"/>
          <w:szCs w:val="24"/>
        </w:rPr>
        <w:t>.4.2 ФОРМА ЗАЯВКИ НА УЧАСТИЕ В АУКЦИОНЕ</w:t>
      </w:r>
      <w:bookmarkEnd w:id="70"/>
      <w:bookmarkEnd w:id="71"/>
    </w:p>
    <w:p w:rsidR="00283828" w:rsidRPr="00C3260D" w:rsidRDefault="00283828" w:rsidP="00283828">
      <w:r w:rsidRPr="00C3260D">
        <w:t>На бланке организации (по возможности)</w:t>
      </w:r>
      <w:r w:rsidRPr="00C3260D">
        <w:tab/>
      </w:r>
      <w:r w:rsidRPr="00C3260D">
        <w:tab/>
      </w:r>
      <w:r w:rsidRPr="00C3260D">
        <w:tab/>
      </w:r>
      <w:r w:rsidRPr="00C3260D">
        <w:tab/>
      </w:r>
    </w:p>
    <w:p w:rsidR="00283828" w:rsidRPr="00C3260D" w:rsidRDefault="00283828" w:rsidP="00283828">
      <w:r w:rsidRPr="00C3260D">
        <w:t>Дата, исх. номер</w:t>
      </w:r>
    </w:p>
    <w:p w:rsidR="00283828" w:rsidRPr="00C3260D" w:rsidRDefault="00283828" w:rsidP="00283828"/>
    <w:p w:rsidR="00283828" w:rsidRPr="00C3260D" w:rsidRDefault="00283828" w:rsidP="00283828">
      <w:pPr>
        <w:tabs>
          <w:tab w:val="left" w:pos="6804"/>
        </w:tabs>
        <w:jc w:val="center"/>
      </w:pPr>
      <w:r w:rsidRPr="00C3260D">
        <w:t xml:space="preserve">                                                                                                   Организатору торгов</w:t>
      </w:r>
    </w:p>
    <w:p w:rsidR="00283828" w:rsidRPr="00C3260D" w:rsidRDefault="00283828" w:rsidP="00283828">
      <w:pPr>
        <w:jc w:val="right"/>
      </w:pPr>
      <w:r w:rsidRPr="00C3260D">
        <w:t>ОАО «ИПК «Чувашия»</w:t>
      </w:r>
    </w:p>
    <w:p w:rsidR="00283828" w:rsidRPr="00C3260D" w:rsidRDefault="00283828" w:rsidP="00283828">
      <w:pPr>
        <w:jc w:val="right"/>
      </w:pPr>
    </w:p>
    <w:p w:rsidR="00283828" w:rsidRPr="00C3260D" w:rsidRDefault="00283828" w:rsidP="00283828"/>
    <w:p w:rsidR="00283828" w:rsidRPr="00C3260D" w:rsidRDefault="00283828" w:rsidP="00283828">
      <w:pPr>
        <w:jc w:val="center"/>
        <w:rPr>
          <w:b/>
        </w:rPr>
      </w:pPr>
      <w:r w:rsidRPr="00C3260D">
        <w:rPr>
          <w:b/>
        </w:rPr>
        <w:t>ЗАЯВКА НА УЧАСТИЕ В АУКЦИОНЕ № _______</w:t>
      </w:r>
    </w:p>
    <w:p w:rsidR="00361722" w:rsidRPr="00C3260D" w:rsidRDefault="00283828" w:rsidP="00283828">
      <w:pPr>
        <w:jc w:val="both"/>
      </w:pPr>
      <w:proofErr w:type="gramStart"/>
      <w:r w:rsidRPr="00C3260D">
        <w:t xml:space="preserve">на право заключения договора на установку и эксплуатацию рекламной конструкции на </w:t>
      </w:r>
      <w:r w:rsidR="00511741" w:rsidRPr="00C3260D">
        <w:t>фасаде нежилого здания, принадлежащего</w:t>
      </w:r>
      <w:r w:rsidRPr="00C3260D">
        <w:t xml:space="preserve">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w:t>
      </w:r>
      <w:r w:rsidR="00361722" w:rsidRPr="00C3260D">
        <w:t xml:space="preserve">                               </w:t>
      </w:r>
      <w:r w:rsidRPr="00C3260D">
        <w:t>на праве оперативного управления за</w:t>
      </w:r>
      <w:proofErr w:type="gramEnd"/>
      <w:r w:rsidRPr="00C3260D">
        <w:t xml:space="preserve">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w:t>
      </w:r>
      <w:r w:rsidR="00361722" w:rsidRPr="00C3260D">
        <w:t xml:space="preserve">                    </w:t>
      </w:r>
      <w:r w:rsidR="001B2888" w:rsidRPr="00C3260D">
        <w:t xml:space="preserve">массовых </w:t>
      </w:r>
      <w:r w:rsidR="00361722" w:rsidRPr="00C3260D">
        <w:t xml:space="preserve">    </w:t>
      </w:r>
      <w:r w:rsidR="001B2888" w:rsidRPr="00C3260D">
        <w:t>коммуникаций</w:t>
      </w:r>
      <w:r w:rsidR="00361722" w:rsidRPr="00C3260D">
        <w:t xml:space="preserve">    </w:t>
      </w:r>
      <w:r w:rsidR="001B2888" w:rsidRPr="00C3260D">
        <w:t xml:space="preserve"> Чувашской </w:t>
      </w:r>
      <w:r w:rsidR="00361722" w:rsidRPr="00C3260D">
        <w:t xml:space="preserve">     </w:t>
      </w:r>
      <w:r w:rsidR="00995984" w:rsidRPr="00C3260D">
        <w:t>Республики</w:t>
      </w:r>
      <w:r w:rsidR="001B2888" w:rsidRPr="00C3260D">
        <w:t xml:space="preserve">, </w:t>
      </w:r>
      <w:r w:rsidR="00361722" w:rsidRPr="00C3260D">
        <w:t xml:space="preserve"> </w:t>
      </w:r>
      <w:r w:rsidR="001B2888" w:rsidRPr="00C3260D">
        <w:t>расположенного</w:t>
      </w:r>
      <w:r w:rsidRPr="00C3260D">
        <w:t xml:space="preserve">  по  адресу: </w:t>
      </w:r>
    </w:p>
    <w:p w:rsidR="00283828" w:rsidRPr="00C3260D" w:rsidRDefault="00283828" w:rsidP="00283828">
      <w:pPr>
        <w:jc w:val="both"/>
      </w:pPr>
      <w:r w:rsidRPr="00C3260D">
        <w:rPr>
          <w:rStyle w:val="FontStyle11"/>
          <w:sz w:val="24"/>
          <w:szCs w:val="24"/>
        </w:rPr>
        <w:t>428019, Чувашская Республика, гор. Чебоксары, проспект Ивана Яковлева, дом 13.</w:t>
      </w:r>
      <w:r w:rsidRPr="00C3260D">
        <w:t xml:space="preserve"> </w:t>
      </w:r>
    </w:p>
    <w:p w:rsidR="00283828" w:rsidRPr="00C3260D" w:rsidRDefault="00283828" w:rsidP="00283828">
      <w:pPr>
        <w:suppressAutoHyphens/>
        <w:jc w:val="center"/>
        <w:rPr>
          <w:b/>
        </w:rPr>
      </w:pPr>
    </w:p>
    <w:p w:rsidR="00283828" w:rsidRPr="00C3260D" w:rsidRDefault="00283828" w:rsidP="00283828">
      <w:pPr>
        <w:suppressAutoHyphens/>
        <w:jc w:val="center"/>
        <w:rPr>
          <w:b/>
        </w:rPr>
      </w:pPr>
      <w:r w:rsidRPr="00C3260D">
        <w:rPr>
          <w:b/>
        </w:rPr>
        <w:t>Лот №___</w:t>
      </w:r>
    </w:p>
    <w:p w:rsidR="00283828" w:rsidRPr="00C3260D" w:rsidRDefault="00283828" w:rsidP="00283828">
      <w:pPr>
        <w:ind w:left="360" w:hanging="360"/>
        <w:jc w:val="center"/>
        <w:rPr>
          <w:rFonts w:cs="Arial"/>
          <w:b/>
          <w:szCs w:val="18"/>
        </w:rPr>
      </w:pPr>
    </w:p>
    <w:p w:rsidR="00283828" w:rsidRPr="00C3260D" w:rsidRDefault="00283828" w:rsidP="00F46FD8">
      <w:pPr>
        <w:ind w:left="426" w:hanging="426"/>
        <w:jc w:val="both"/>
      </w:pPr>
      <w:r w:rsidRPr="00C3260D">
        <w:t>1.</w:t>
      </w:r>
      <w:r w:rsidRPr="00C3260D">
        <w:tab/>
        <w:t>Изучив документацию об аукционе №____</w:t>
      </w:r>
      <w:proofErr w:type="gramStart"/>
      <w:r w:rsidRPr="00C3260D">
        <w:t xml:space="preserve"> ,</w:t>
      </w:r>
      <w:proofErr w:type="gramEnd"/>
      <w:r w:rsidRPr="00C3260D">
        <w:t xml:space="preserve"> а также применимые к данному аукциону законодательство и норм</w:t>
      </w:r>
      <w:r w:rsidR="00F46FD8" w:rsidRPr="00C3260D">
        <w:t>ативно-правовые акты _________________________________ ___________</w:t>
      </w:r>
      <w:r w:rsidRPr="00C3260D">
        <w:t>_______________________________________________________________</w:t>
      </w:r>
    </w:p>
    <w:p w:rsidR="00283828" w:rsidRPr="00C3260D" w:rsidRDefault="00F46FD8" w:rsidP="00F46FD8">
      <w:pPr>
        <w:ind w:left="426" w:hanging="426"/>
        <w:jc w:val="both"/>
        <w:rPr>
          <w:vertAlign w:val="superscript"/>
        </w:rPr>
      </w:pPr>
      <w:r w:rsidRPr="00C3260D">
        <w:rPr>
          <w:vertAlign w:val="superscript"/>
        </w:rPr>
        <w:t xml:space="preserve">                           </w:t>
      </w:r>
      <w:r w:rsidR="00283828" w:rsidRPr="00C3260D">
        <w:rPr>
          <w:vertAlign w:val="superscript"/>
        </w:rPr>
        <w:t>(</w:t>
      </w:r>
      <w:r w:rsidR="00283828" w:rsidRPr="00C3260D">
        <w:rPr>
          <w:i/>
          <w:vertAlign w:val="superscript"/>
        </w:rPr>
        <w:t>наименование Претендента,  организационно-правовая форма, ФИО и паспортные данные для физического лица</w:t>
      </w:r>
      <w:r w:rsidR="00283828" w:rsidRPr="00C3260D">
        <w:rPr>
          <w:vertAlign w:val="superscript"/>
        </w:rPr>
        <w:t>)</w:t>
      </w:r>
    </w:p>
    <w:p w:rsidR="00283828" w:rsidRPr="00C3260D" w:rsidRDefault="00F46FD8" w:rsidP="00F46FD8">
      <w:pPr>
        <w:ind w:left="426" w:hanging="426"/>
        <w:jc w:val="both"/>
      </w:pPr>
      <w:r w:rsidRPr="00C3260D">
        <w:t xml:space="preserve">       </w:t>
      </w:r>
      <w:r w:rsidR="00283828" w:rsidRPr="00C3260D">
        <w:t>в лице _____________________________________</w:t>
      </w:r>
      <w:r w:rsidRPr="00C3260D">
        <w:t>___</w:t>
      </w:r>
      <w:r w:rsidR="00283828" w:rsidRPr="00C3260D">
        <w:t>__________________________</w:t>
      </w:r>
    </w:p>
    <w:p w:rsidR="00283828" w:rsidRPr="00C3260D" w:rsidRDefault="00283828" w:rsidP="00F46FD8">
      <w:pPr>
        <w:ind w:left="426" w:hanging="426"/>
        <w:jc w:val="both"/>
        <w:rPr>
          <w:i/>
          <w:vertAlign w:val="superscript"/>
        </w:rPr>
      </w:pPr>
      <w:r w:rsidRPr="00C3260D">
        <w:rPr>
          <w:i/>
          <w:vertAlign w:val="superscript"/>
        </w:rPr>
        <w:t xml:space="preserve">                                                                (наименование должности руководителя и его Ф.И.О.)</w:t>
      </w:r>
    </w:p>
    <w:p w:rsidR="00283828" w:rsidRPr="00C3260D" w:rsidRDefault="00F46FD8" w:rsidP="00F46FD8">
      <w:pPr>
        <w:ind w:left="426" w:hanging="426"/>
        <w:jc w:val="both"/>
      </w:pPr>
      <w:r w:rsidRPr="00C3260D">
        <w:t xml:space="preserve">      </w:t>
      </w:r>
      <w:proofErr w:type="gramStart"/>
      <w:r w:rsidR="00283828" w:rsidRPr="00C3260D">
        <w:t xml:space="preserve">сообщает о согласии участвовать в аукционе №________ на право заключения договора на установку и эксплуатацию рекламной конструкции на </w:t>
      </w:r>
      <w:r w:rsidR="00511741" w:rsidRPr="00C3260D">
        <w:t>фасаде нежилого здания, принадлежащего</w:t>
      </w:r>
      <w:r w:rsidR="00283828" w:rsidRPr="00C3260D">
        <w:t xml:space="preserve">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00283828"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proofErr w:type="gramEnd"/>
      <w:r w:rsidR="00283828" w:rsidRPr="00C3260D">
        <w:t xml:space="preserve"> и на праве оперативного управления за автономным учреждением Чувашской </w:t>
      </w:r>
      <w:r w:rsidR="00995984" w:rsidRPr="00C3260D">
        <w:t>Республики</w:t>
      </w:r>
      <w:r w:rsidR="00283828" w:rsidRPr="00C3260D">
        <w:t xml:space="preserve"> «Издательский дом «Хыпар» Министерства информационной политики и </w:t>
      </w:r>
      <w:r w:rsidR="001B2888" w:rsidRPr="00C3260D">
        <w:t xml:space="preserve">массовых коммуникаций Чувашской </w:t>
      </w:r>
      <w:r w:rsidR="00995984" w:rsidRPr="00C3260D">
        <w:t>Республики</w:t>
      </w:r>
      <w:r w:rsidR="001B2888" w:rsidRPr="00C3260D">
        <w:t>, расположенного</w:t>
      </w:r>
      <w:r w:rsidR="00283828" w:rsidRPr="00C3260D">
        <w:t xml:space="preserve"> по</w:t>
      </w:r>
      <w:r w:rsidR="00283828" w:rsidRPr="00C3260D">
        <w:rPr>
          <w:sz w:val="22"/>
          <w:szCs w:val="22"/>
        </w:rPr>
        <w:t xml:space="preserve"> </w:t>
      </w:r>
      <w:r w:rsidR="00283828" w:rsidRPr="00C3260D">
        <w:t xml:space="preserve">адресу: </w:t>
      </w:r>
      <w:r w:rsidR="00283828" w:rsidRPr="00C3260D">
        <w:rPr>
          <w:rStyle w:val="FontStyle11"/>
          <w:sz w:val="24"/>
          <w:szCs w:val="24"/>
        </w:rPr>
        <w:t xml:space="preserve">428019, Чувашская Республика, </w:t>
      </w:r>
      <w:proofErr w:type="gramStart"/>
      <w:r w:rsidR="00283828" w:rsidRPr="00C3260D">
        <w:rPr>
          <w:rStyle w:val="FontStyle11"/>
          <w:sz w:val="24"/>
          <w:szCs w:val="24"/>
        </w:rPr>
        <w:t>г</w:t>
      </w:r>
      <w:proofErr w:type="gramEnd"/>
      <w:r w:rsidR="00283828" w:rsidRPr="00C3260D">
        <w:rPr>
          <w:rStyle w:val="FontStyle11"/>
          <w:sz w:val="24"/>
          <w:szCs w:val="24"/>
        </w:rPr>
        <w:t xml:space="preserve">. Чебоксары, проспект Ивана Яковлева, дом 13 </w:t>
      </w:r>
      <w:r w:rsidR="00283828" w:rsidRPr="00C3260D">
        <w:t>по лоту №________ на условиях, установленных в указанных выше документах, и направляет настоящую заявку.</w:t>
      </w:r>
    </w:p>
    <w:p w:rsidR="00283828" w:rsidRPr="00C3260D" w:rsidRDefault="00283828" w:rsidP="00F46FD8">
      <w:pPr>
        <w:pStyle w:val="a9"/>
        <w:numPr>
          <w:ilvl w:val="0"/>
          <w:numId w:val="2"/>
        </w:numPr>
        <w:ind w:left="426" w:hanging="426"/>
        <w:jc w:val="both"/>
      </w:pPr>
      <w:r w:rsidRPr="00C3260D">
        <w:t>Мы ознакомлены с материалами документации по проведению аукциона №_______.</w:t>
      </w:r>
    </w:p>
    <w:p w:rsidR="00283828" w:rsidRPr="00C3260D" w:rsidRDefault="00283828" w:rsidP="00F46FD8">
      <w:pPr>
        <w:ind w:left="426" w:hanging="426"/>
        <w:jc w:val="both"/>
      </w:pPr>
      <w:r w:rsidRPr="00C3260D">
        <w:t xml:space="preserve">3. </w:t>
      </w:r>
      <w:r w:rsidR="009F7168" w:rsidRPr="00C3260D">
        <w:t xml:space="preserve"> </w:t>
      </w:r>
      <w:r w:rsidRPr="00C3260D">
        <w:t>Настоящей заявкой гарантируем достоверность представленной нами в заявке на участие в аукционе информации.</w:t>
      </w:r>
    </w:p>
    <w:p w:rsidR="00283828" w:rsidRPr="00C3260D" w:rsidRDefault="00283828" w:rsidP="00F46FD8">
      <w:pPr>
        <w:ind w:left="426" w:hanging="426"/>
        <w:jc w:val="both"/>
      </w:pPr>
      <w:r w:rsidRPr="00C3260D">
        <w:t>4.  В случае</w:t>
      </w:r>
      <w:proofErr w:type="gramStart"/>
      <w:r w:rsidRPr="00C3260D">
        <w:t>,</w:t>
      </w:r>
      <w:proofErr w:type="gramEnd"/>
      <w:r w:rsidRPr="00C3260D">
        <w:t xml:space="preserve"> если мы будем признаны победителями аукциона №_____ на право заключения договора на установку и эксплуатацию рекламных конструкций на объекте недвижимости, принадлежащему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w:t>
      </w:r>
      <w:r w:rsidRPr="00C3260D">
        <w:lastRenderedPageBreak/>
        <w:t xml:space="preserve">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proofErr w:type="gramStart"/>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w:t>
      </w:r>
      <w:r w:rsidR="001B2888" w:rsidRPr="00C3260D">
        <w:t xml:space="preserve">массовых коммуникаций Чувашской </w:t>
      </w:r>
      <w:r w:rsidR="00995984" w:rsidRPr="00C3260D">
        <w:t>Республики</w:t>
      </w:r>
      <w:r w:rsidR="001B2888" w:rsidRPr="00C3260D">
        <w:t>, расположенного</w:t>
      </w:r>
      <w:r w:rsidRPr="00C3260D">
        <w:t xml:space="preserve"> по адресу: </w:t>
      </w:r>
      <w:r w:rsidRPr="00C3260D">
        <w:rPr>
          <w:rStyle w:val="FontStyle11"/>
          <w:sz w:val="24"/>
          <w:szCs w:val="24"/>
        </w:rPr>
        <w:t xml:space="preserve">428019, Чувашская Республика, г. Чебоксары, проспект Ивана Яковлева, дом 13 </w:t>
      </w:r>
      <w:r w:rsidRPr="00C3260D">
        <w:t>по лоту №___, то берем на себя обязательство подписать договор на установку и эксплуатацию рекламной конструкции в соответствии с требованиями документации об аукционе №____, проекта договора на</w:t>
      </w:r>
      <w:proofErr w:type="gramEnd"/>
      <w:r w:rsidRPr="00C3260D">
        <w:t xml:space="preserve"> установку и эксплуатацию рекламной конструкции и условиями наших предложений в течение </w:t>
      </w:r>
      <w:r w:rsidR="00F46FD8" w:rsidRPr="00C3260D">
        <w:t>1</w:t>
      </w:r>
      <w:r w:rsidRPr="00C3260D">
        <w:t>0 (д</w:t>
      </w:r>
      <w:r w:rsidR="00F46FD8" w:rsidRPr="00C3260D">
        <w:t>есяти</w:t>
      </w:r>
      <w:r w:rsidRPr="00C3260D">
        <w:t>)</w:t>
      </w:r>
      <w:r w:rsidR="00F46FD8" w:rsidRPr="00C3260D">
        <w:t xml:space="preserve"> рабочих</w:t>
      </w:r>
      <w:r w:rsidRPr="00C3260D">
        <w:t xml:space="preserve"> дней со дня подписания протокола об итогах аукциона №___.</w:t>
      </w:r>
    </w:p>
    <w:p w:rsidR="00283828" w:rsidRPr="00C3260D" w:rsidRDefault="00283828" w:rsidP="00F46FD8">
      <w:pPr>
        <w:ind w:left="426" w:hanging="426"/>
        <w:jc w:val="both"/>
      </w:pPr>
      <w:r w:rsidRPr="00C3260D">
        <w:t xml:space="preserve">5. </w:t>
      </w:r>
      <w:r w:rsidR="00F46FD8" w:rsidRPr="00C3260D">
        <w:t xml:space="preserve"> </w:t>
      </w:r>
      <w:r w:rsidR="009F7168" w:rsidRPr="00C3260D">
        <w:t xml:space="preserve">  </w:t>
      </w:r>
      <w:r w:rsidRPr="00C3260D">
        <w:t>Сообщаем, что  нас (у меня) отсутствует  решение о ликвидации, отсутствует решение арбитражного суда о признании нас (меня)  банкротом, отсутствует решение  об открытии конкурсного производства в отношении нас (меня).</w:t>
      </w:r>
    </w:p>
    <w:p w:rsidR="00283828" w:rsidRPr="00C3260D" w:rsidRDefault="00283828" w:rsidP="00F46FD8">
      <w:pPr>
        <w:ind w:left="426" w:hanging="426"/>
        <w:jc w:val="both"/>
      </w:pPr>
      <w:r w:rsidRPr="00C3260D">
        <w:t xml:space="preserve">6. </w:t>
      </w:r>
      <w:r w:rsidR="009F7168" w:rsidRPr="00C3260D">
        <w:t xml:space="preserve">   </w:t>
      </w:r>
      <w:r w:rsidRPr="00C3260D">
        <w:t>Сообщаем, что у нас (у меня) отсутствует решение о приостановлении деятельности в порядке, предусмотренном Кодексом Российской Федерации об административных правонарушениях на дату подачи настоящей заявки на участие в аукционе №____.</w:t>
      </w:r>
    </w:p>
    <w:p w:rsidR="00283828" w:rsidRPr="00C3260D" w:rsidRDefault="00283828" w:rsidP="00F46FD8">
      <w:pPr>
        <w:ind w:left="426" w:hanging="426"/>
        <w:jc w:val="both"/>
      </w:pPr>
      <w:r w:rsidRPr="00C3260D">
        <w:t xml:space="preserve">7. </w:t>
      </w:r>
      <w:r w:rsidR="009F7168" w:rsidRPr="00C3260D">
        <w:t xml:space="preserve">  </w:t>
      </w:r>
      <w:r w:rsidRPr="00C3260D">
        <w:t>Сообщаем, что у нас (у меня)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по данным бухгалтерской отчетности за последний завершенный отчетный период.</w:t>
      </w:r>
    </w:p>
    <w:p w:rsidR="00283828" w:rsidRPr="00C3260D" w:rsidRDefault="00283828" w:rsidP="00F46FD8">
      <w:pPr>
        <w:ind w:left="426" w:hanging="426"/>
        <w:jc w:val="both"/>
      </w:pPr>
      <w:r w:rsidRPr="00C3260D">
        <w:t xml:space="preserve">8. </w:t>
      </w:r>
      <w:r w:rsidR="009F7168" w:rsidRPr="00C3260D">
        <w:t xml:space="preserve"> </w:t>
      </w:r>
      <w:r w:rsidRPr="00C3260D">
        <w:t xml:space="preserve">Сообщаем, что ____________________ (наименование Претендента) не занимает преимущественное положение в сфере распространения наружной рекламы на территории </w:t>
      </w:r>
      <w:proofErr w:type="gramStart"/>
      <w:r w:rsidRPr="00C3260D">
        <w:t>г</w:t>
      </w:r>
      <w:proofErr w:type="gramEnd"/>
      <w:r w:rsidRPr="00C3260D">
        <w:t>. Чебоксары на момент подачи настоящей заявки на участие в аукционе №____.</w:t>
      </w:r>
    </w:p>
    <w:p w:rsidR="00283828" w:rsidRPr="00C3260D" w:rsidRDefault="00283828" w:rsidP="00F46FD8">
      <w:pPr>
        <w:ind w:left="426" w:hanging="426"/>
        <w:jc w:val="both"/>
      </w:pPr>
      <w:r w:rsidRPr="00C3260D">
        <w:t>9.</w:t>
      </w:r>
      <w:r w:rsidRPr="00C3260D">
        <w:tab/>
        <w:t xml:space="preserve">Сообщаем, что для оперативного уведомления нас по вопросам организационного характера и взаимодействия с нами </w:t>
      </w:r>
      <w:proofErr w:type="gramStart"/>
      <w:r w:rsidRPr="00C3260D">
        <w:t>уполномоче</w:t>
      </w:r>
      <w:r w:rsidR="009F7168" w:rsidRPr="00C3260D">
        <w:t>н</w:t>
      </w:r>
      <w:proofErr w:type="gramEnd"/>
      <w:r w:rsidR="009F7168" w:rsidRPr="00C3260D">
        <w:t>________________________</w:t>
      </w:r>
      <w:r w:rsidRPr="00C3260D">
        <w:t xml:space="preserve"> _____________________________</w:t>
      </w:r>
      <w:r w:rsidR="009F7168" w:rsidRPr="00C3260D">
        <w:t>___________________________________</w:t>
      </w:r>
      <w:r w:rsidRPr="00C3260D">
        <w:t xml:space="preserve">_________.   </w:t>
      </w:r>
    </w:p>
    <w:p w:rsidR="00283828" w:rsidRPr="00C3260D" w:rsidRDefault="00283828" w:rsidP="00F46FD8">
      <w:pPr>
        <w:ind w:left="426" w:hanging="426"/>
        <w:jc w:val="both"/>
        <w:rPr>
          <w:i/>
          <w:vertAlign w:val="superscript"/>
        </w:rPr>
      </w:pPr>
      <w:r w:rsidRPr="00C3260D">
        <w:rPr>
          <w:i/>
          <w:vertAlign w:val="superscript"/>
        </w:rPr>
        <w:t xml:space="preserve">                                                               (Ф.И.О., телефон работника участника размещения заказа)</w:t>
      </w:r>
    </w:p>
    <w:p w:rsidR="00283828" w:rsidRPr="00C3260D" w:rsidRDefault="009F7168" w:rsidP="00F46FD8">
      <w:pPr>
        <w:ind w:left="426" w:hanging="426"/>
        <w:jc w:val="both"/>
      </w:pPr>
      <w:r w:rsidRPr="00C3260D">
        <w:t xml:space="preserve">      </w:t>
      </w:r>
      <w:r w:rsidR="00283828" w:rsidRPr="00C3260D">
        <w:t>Все сведения о проведен</w:t>
      </w:r>
      <w:proofErr w:type="gramStart"/>
      <w:r w:rsidR="00283828" w:rsidRPr="00C3260D">
        <w:t>ии ау</w:t>
      </w:r>
      <w:proofErr w:type="gramEnd"/>
      <w:r w:rsidR="00283828" w:rsidRPr="00C3260D">
        <w:t>кциона просим сообщать уполномоченному лицу.</w:t>
      </w:r>
    </w:p>
    <w:p w:rsidR="00283828" w:rsidRPr="00C3260D" w:rsidRDefault="00283828" w:rsidP="00F46FD8">
      <w:pPr>
        <w:ind w:left="426" w:hanging="426"/>
        <w:jc w:val="both"/>
      </w:pPr>
      <w:r w:rsidRPr="00C3260D">
        <w:t>10.</w:t>
      </w:r>
      <w:r w:rsidRPr="00C3260D">
        <w:tab/>
      </w:r>
      <w:proofErr w:type="gramStart"/>
      <w:r w:rsidRPr="00C3260D">
        <w:t>Сообщаем: место нахождения: ____________________; почтовый адрес (для юридического лица): ______________________;  место жительства (для физического лица: ____________________;  номер контактного телефона: ________________.</w:t>
      </w:r>
      <w:proofErr w:type="gramEnd"/>
    </w:p>
    <w:p w:rsidR="00283828" w:rsidRPr="00C3260D" w:rsidRDefault="00283828" w:rsidP="00F46FD8">
      <w:pPr>
        <w:ind w:left="426" w:hanging="426"/>
        <w:jc w:val="both"/>
        <w:rPr>
          <w:i/>
        </w:rPr>
      </w:pPr>
      <w:r w:rsidRPr="00C3260D">
        <w:t>11.</w:t>
      </w:r>
      <w:r w:rsidRPr="00C3260D">
        <w:tab/>
        <w:t>Корреспонденцию в наш адрес просим направлять по адресу: __________________________________________________________</w:t>
      </w:r>
      <w:r w:rsidR="009F7168" w:rsidRPr="00C3260D">
        <w:t>___</w:t>
      </w:r>
      <w:r w:rsidRPr="00C3260D">
        <w:t xml:space="preserve">___ </w:t>
      </w:r>
      <w:r w:rsidRPr="00C3260D">
        <w:rPr>
          <w:i/>
        </w:rPr>
        <w:t>(указать)</w:t>
      </w:r>
    </w:p>
    <w:p w:rsidR="00283828" w:rsidRPr="00C3260D" w:rsidRDefault="00283828" w:rsidP="00F46FD8">
      <w:pPr>
        <w:ind w:left="426" w:hanging="426"/>
        <w:jc w:val="both"/>
      </w:pPr>
      <w:r w:rsidRPr="00C3260D">
        <w:t xml:space="preserve">12. Настоящая заявка на участие в аукционе действительна с момента ее подписания уполномоченным лицом и действует вплоть </w:t>
      </w:r>
      <w:proofErr w:type="gramStart"/>
      <w:r w:rsidRPr="00C3260D">
        <w:t>до</w:t>
      </w:r>
      <w:proofErr w:type="gramEnd"/>
      <w:r w:rsidRPr="00C3260D">
        <w:t xml:space="preserve">  _____________ </w:t>
      </w:r>
      <w:r w:rsidRPr="00C3260D">
        <w:rPr>
          <w:i/>
        </w:rPr>
        <w:t>(указать число).</w:t>
      </w:r>
    </w:p>
    <w:p w:rsidR="00283828" w:rsidRPr="00C3260D" w:rsidRDefault="00283828" w:rsidP="00283828">
      <w:pPr>
        <w:jc w:val="both"/>
      </w:pPr>
    </w:p>
    <w:p w:rsidR="009F7168" w:rsidRPr="00C3260D" w:rsidRDefault="009F7168" w:rsidP="00283828">
      <w:pPr>
        <w:jc w:val="both"/>
      </w:pPr>
    </w:p>
    <w:p w:rsidR="00283828" w:rsidRPr="00C3260D" w:rsidRDefault="00283828" w:rsidP="00283828">
      <w:pPr>
        <w:jc w:val="both"/>
      </w:pPr>
      <w:r w:rsidRPr="00C3260D">
        <w:t>Приложения:_____________________</w:t>
      </w:r>
    </w:p>
    <w:p w:rsidR="00283828" w:rsidRPr="00C3260D" w:rsidRDefault="00283828" w:rsidP="00283828">
      <w:pPr>
        <w:jc w:val="both"/>
      </w:pPr>
    </w:p>
    <w:p w:rsidR="009F7168" w:rsidRPr="00C3260D" w:rsidRDefault="009F7168" w:rsidP="00283828">
      <w:pPr>
        <w:jc w:val="both"/>
      </w:pPr>
    </w:p>
    <w:p w:rsidR="009F7168" w:rsidRPr="00C3260D" w:rsidRDefault="009F7168" w:rsidP="00283828">
      <w:pPr>
        <w:jc w:val="both"/>
      </w:pPr>
    </w:p>
    <w:p w:rsidR="00283828" w:rsidRPr="00C3260D" w:rsidRDefault="00283828" w:rsidP="00283828">
      <w:pPr>
        <w:jc w:val="both"/>
      </w:pPr>
      <w:r w:rsidRPr="00C3260D">
        <w:t>Руководитель организации</w:t>
      </w:r>
      <w:r w:rsidRPr="00C3260D">
        <w:tab/>
      </w:r>
      <w:r w:rsidRPr="00C3260D">
        <w:tab/>
      </w:r>
      <w:r w:rsidRPr="00C3260D">
        <w:tab/>
        <w:t>___________________ _____________________</w:t>
      </w:r>
    </w:p>
    <w:p w:rsidR="00283828" w:rsidRPr="00C3260D" w:rsidRDefault="00283828" w:rsidP="00283828">
      <w:pPr>
        <w:tabs>
          <w:tab w:val="center" w:pos="5400"/>
          <w:tab w:val="center" w:pos="7740"/>
        </w:tabs>
        <w:ind w:firstLine="708"/>
        <w:jc w:val="both"/>
        <w:rPr>
          <w:vertAlign w:val="superscript"/>
        </w:rPr>
      </w:pPr>
      <w:r w:rsidRPr="00C3260D">
        <w:rPr>
          <w:vertAlign w:val="superscript"/>
        </w:rPr>
        <w:tab/>
        <w:t>(подпись)</w:t>
      </w:r>
      <w:r w:rsidRPr="00C3260D">
        <w:rPr>
          <w:vertAlign w:val="superscript"/>
        </w:rPr>
        <w:tab/>
        <w:t>(Ф.И.О.)</w:t>
      </w:r>
    </w:p>
    <w:p w:rsidR="00D75518" w:rsidRPr="00C3260D" w:rsidRDefault="009F7168" w:rsidP="00D75518">
      <w:pPr>
        <w:widowControl w:val="0"/>
        <w:autoSpaceDE w:val="0"/>
        <w:autoSpaceDN w:val="0"/>
        <w:adjustRightInd w:val="0"/>
        <w:jc w:val="both"/>
        <w:rPr>
          <w:sz w:val="22"/>
          <w:szCs w:val="22"/>
        </w:rPr>
      </w:pPr>
      <w:r w:rsidRPr="00C3260D">
        <w:t xml:space="preserve">                                                         </w:t>
      </w:r>
      <w:r w:rsidRPr="00C3260D">
        <w:rPr>
          <w:sz w:val="22"/>
          <w:szCs w:val="22"/>
        </w:rPr>
        <w:t>М.П.</w:t>
      </w:r>
    </w:p>
    <w:p w:rsidR="006D049A" w:rsidRPr="00C3260D" w:rsidRDefault="006D049A" w:rsidP="006D049A">
      <w:pPr>
        <w:pStyle w:val="01zagolovok"/>
        <w:pageBreakBefore w:val="0"/>
        <w:spacing w:before="0" w:after="0"/>
        <w:rPr>
          <w:rFonts w:ascii="Times New Roman" w:hAnsi="Times New Roman"/>
          <w:b w:val="0"/>
          <w:color w:val="auto"/>
          <w:sz w:val="22"/>
          <w:szCs w:val="22"/>
        </w:rPr>
      </w:pPr>
    </w:p>
    <w:p w:rsidR="006D049A" w:rsidRPr="00C3260D" w:rsidRDefault="006D049A" w:rsidP="006D049A">
      <w:pPr>
        <w:pStyle w:val="a3"/>
        <w:ind w:left="6096"/>
        <w:rPr>
          <w:rFonts w:ascii="Times New Roman" w:hAnsi="Times New Roman" w:cs="Times New Roman"/>
          <w:sz w:val="24"/>
          <w:szCs w:val="24"/>
        </w:rPr>
      </w:pPr>
    </w:p>
    <w:p w:rsidR="004D772F" w:rsidRPr="00C3260D" w:rsidRDefault="004D772F" w:rsidP="006D049A">
      <w:pPr>
        <w:pStyle w:val="a3"/>
        <w:ind w:left="6096"/>
        <w:rPr>
          <w:rFonts w:ascii="Times New Roman" w:hAnsi="Times New Roman" w:cs="Times New Roman"/>
          <w:sz w:val="24"/>
          <w:szCs w:val="24"/>
        </w:rPr>
      </w:pPr>
    </w:p>
    <w:p w:rsidR="004D772F" w:rsidRPr="00C3260D" w:rsidRDefault="004D772F" w:rsidP="006D049A">
      <w:pPr>
        <w:pStyle w:val="a3"/>
        <w:ind w:left="6096"/>
        <w:rPr>
          <w:rFonts w:ascii="Times New Roman" w:hAnsi="Times New Roman" w:cs="Times New Roman"/>
          <w:sz w:val="24"/>
          <w:szCs w:val="24"/>
        </w:rPr>
      </w:pPr>
    </w:p>
    <w:p w:rsidR="004D772F" w:rsidRPr="00C3260D" w:rsidRDefault="004D772F" w:rsidP="006D049A">
      <w:pPr>
        <w:pStyle w:val="a3"/>
        <w:ind w:left="6096"/>
        <w:rPr>
          <w:rFonts w:ascii="Times New Roman" w:hAnsi="Times New Roman" w:cs="Times New Roman"/>
          <w:sz w:val="24"/>
          <w:szCs w:val="24"/>
        </w:rPr>
      </w:pPr>
    </w:p>
    <w:p w:rsidR="004D772F" w:rsidRPr="00C3260D" w:rsidRDefault="004D772F" w:rsidP="006D049A">
      <w:pPr>
        <w:pStyle w:val="a3"/>
        <w:ind w:left="6096"/>
        <w:rPr>
          <w:rFonts w:ascii="Times New Roman" w:hAnsi="Times New Roman" w:cs="Times New Roman"/>
          <w:sz w:val="24"/>
          <w:szCs w:val="24"/>
        </w:rPr>
      </w:pPr>
    </w:p>
    <w:p w:rsidR="004D772F" w:rsidRPr="00C3260D" w:rsidRDefault="004D772F" w:rsidP="006D049A">
      <w:pPr>
        <w:pStyle w:val="a3"/>
        <w:ind w:left="6096"/>
        <w:rPr>
          <w:rFonts w:ascii="Times New Roman" w:hAnsi="Times New Roman" w:cs="Times New Roman"/>
          <w:sz w:val="24"/>
          <w:szCs w:val="24"/>
        </w:rPr>
      </w:pPr>
    </w:p>
    <w:p w:rsidR="004D772F" w:rsidRPr="00C3260D" w:rsidRDefault="004D772F" w:rsidP="006D049A">
      <w:pPr>
        <w:pStyle w:val="a3"/>
        <w:ind w:left="6096"/>
        <w:rPr>
          <w:rFonts w:ascii="Times New Roman" w:hAnsi="Times New Roman" w:cs="Times New Roman"/>
          <w:sz w:val="24"/>
          <w:szCs w:val="24"/>
        </w:rPr>
      </w:pPr>
    </w:p>
    <w:p w:rsidR="004D772F" w:rsidRPr="00C3260D" w:rsidRDefault="004D772F" w:rsidP="004D772F">
      <w:pPr>
        <w:pStyle w:val="03zagolovok2"/>
        <w:pageBreakBefore/>
        <w:jc w:val="center"/>
        <w:rPr>
          <w:rFonts w:ascii="Times New Roman" w:hAnsi="Times New Roman"/>
          <w:color w:val="auto"/>
          <w:sz w:val="24"/>
          <w:szCs w:val="24"/>
        </w:rPr>
      </w:pPr>
      <w:bookmarkStart w:id="72" w:name="_Toc221945358"/>
      <w:r w:rsidRPr="00C3260D">
        <w:rPr>
          <w:rFonts w:ascii="Times New Roman" w:hAnsi="Times New Roman"/>
          <w:color w:val="auto"/>
          <w:sz w:val="24"/>
          <w:szCs w:val="24"/>
          <w:lang w:val="en-US"/>
        </w:rPr>
        <w:lastRenderedPageBreak/>
        <w:t>I</w:t>
      </w:r>
      <w:r w:rsidRPr="00C3260D">
        <w:rPr>
          <w:rFonts w:ascii="Times New Roman" w:hAnsi="Times New Roman"/>
          <w:color w:val="auto"/>
          <w:sz w:val="24"/>
          <w:szCs w:val="24"/>
        </w:rPr>
        <w:t xml:space="preserve">.4.3 </w:t>
      </w:r>
      <w:bookmarkEnd w:id="72"/>
      <w:proofErr w:type="gramStart"/>
      <w:r w:rsidRPr="00C3260D">
        <w:rPr>
          <w:rFonts w:ascii="Times New Roman" w:hAnsi="Times New Roman"/>
          <w:color w:val="auto"/>
          <w:sz w:val="24"/>
          <w:szCs w:val="24"/>
        </w:rPr>
        <w:t>ФОРМА  АНКЕТЫ</w:t>
      </w:r>
      <w:proofErr w:type="gramEnd"/>
      <w:r w:rsidRPr="00C3260D">
        <w:rPr>
          <w:rFonts w:ascii="Times New Roman" w:hAnsi="Times New Roman"/>
          <w:color w:val="auto"/>
          <w:sz w:val="24"/>
          <w:szCs w:val="24"/>
        </w:rPr>
        <w:t xml:space="preserve">  ПРЕТЕНДЕНТА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4D772F" w:rsidRPr="00C3260D" w:rsidTr="00D423C0">
        <w:tc>
          <w:tcPr>
            <w:tcW w:w="5210" w:type="dxa"/>
          </w:tcPr>
          <w:p w:rsidR="004D772F" w:rsidRPr="00C3260D" w:rsidRDefault="004D772F" w:rsidP="004D772F">
            <w:pPr>
              <w:numPr>
                <w:ilvl w:val="0"/>
                <w:numId w:val="5"/>
              </w:numPr>
              <w:tabs>
                <w:tab w:val="num" w:pos="500"/>
              </w:tabs>
              <w:ind w:left="0" w:firstLine="0"/>
              <w:jc w:val="both"/>
              <w:rPr>
                <w:b/>
              </w:rPr>
            </w:pPr>
            <w:r w:rsidRPr="00C3260D">
              <w:rPr>
                <w:b/>
                <w:sz w:val="22"/>
                <w:szCs w:val="22"/>
              </w:rPr>
              <w:t>Фирменное полное и сокращенное наименования организац</w:t>
            </w:r>
            <w:proofErr w:type="gramStart"/>
            <w:r w:rsidRPr="00C3260D">
              <w:rPr>
                <w:b/>
                <w:sz w:val="22"/>
                <w:szCs w:val="22"/>
              </w:rPr>
              <w:t>ии и ее</w:t>
            </w:r>
            <w:proofErr w:type="gramEnd"/>
            <w:r w:rsidRPr="00C3260D">
              <w:rPr>
                <w:b/>
                <w:sz w:val="22"/>
                <w:szCs w:val="22"/>
              </w:rPr>
              <w:t xml:space="preserve"> организационно-правовая форма:</w:t>
            </w:r>
          </w:p>
          <w:p w:rsidR="004D772F" w:rsidRPr="00C3260D" w:rsidRDefault="004D772F" w:rsidP="00D423C0">
            <w:pPr>
              <w:jc w:val="both"/>
            </w:pPr>
            <w:r w:rsidRPr="00C3260D">
              <w:rPr>
                <w:sz w:val="22"/>
                <w:szCs w:val="22"/>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4D772F" w:rsidRPr="00C3260D" w:rsidRDefault="004D772F" w:rsidP="00D423C0">
            <w:pPr>
              <w:suppressAutoHyphens/>
              <w:jc w:val="both"/>
            </w:pPr>
            <w:r w:rsidRPr="00C3260D">
              <w:rPr>
                <w:b/>
                <w:sz w:val="22"/>
                <w:szCs w:val="22"/>
              </w:rPr>
              <w:t>Фамилия, имя, отчество, паспортные данные, сведения о месте жительства (</w:t>
            </w:r>
            <w:r w:rsidRPr="00C3260D">
              <w:rPr>
                <w:sz w:val="22"/>
                <w:szCs w:val="22"/>
              </w:rPr>
              <w:t>для физического лица, в том числе индивидуального предпринимателя)</w:t>
            </w:r>
          </w:p>
        </w:tc>
        <w:tc>
          <w:tcPr>
            <w:tcW w:w="4112" w:type="dxa"/>
          </w:tcPr>
          <w:p w:rsidR="004D772F" w:rsidRPr="00C3260D" w:rsidRDefault="004D772F" w:rsidP="00D423C0">
            <w:pPr>
              <w:pStyle w:val="af2"/>
              <w:tabs>
                <w:tab w:val="clear" w:pos="1985"/>
              </w:tabs>
              <w:suppressAutoHyphens/>
              <w:spacing w:before="0"/>
              <w:rPr>
                <w:szCs w:val="22"/>
              </w:rPr>
            </w:pPr>
          </w:p>
        </w:tc>
      </w:tr>
      <w:tr w:rsidR="004D772F" w:rsidRPr="00C3260D" w:rsidTr="00D423C0">
        <w:trPr>
          <w:cantSplit/>
        </w:trPr>
        <w:tc>
          <w:tcPr>
            <w:tcW w:w="5210" w:type="dxa"/>
            <w:vMerge w:val="restart"/>
          </w:tcPr>
          <w:p w:rsidR="004D772F" w:rsidRPr="00C3260D" w:rsidRDefault="004D772F" w:rsidP="00D423C0">
            <w:pPr>
              <w:suppressAutoHyphens/>
              <w:jc w:val="both"/>
              <w:rPr>
                <w:b/>
              </w:rPr>
            </w:pPr>
            <w:r w:rsidRPr="00C3260D">
              <w:rPr>
                <w:b/>
                <w:sz w:val="22"/>
                <w:szCs w:val="22"/>
              </w:rPr>
              <w:t>2. Юридический адрес Претендента</w:t>
            </w:r>
          </w:p>
        </w:tc>
        <w:tc>
          <w:tcPr>
            <w:tcW w:w="4112" w:type="dxa"/>
          </w:tcPr>
          <w:p w:rsidR="004D772F" w:rsidRPr="00C3260D" w:rsidRDefault="004D772F" w:rsidP="00D423C0">
            <w:pPr>
              <w:suppressAutoHyphens/>
              <w:jc w:val="both"/>
            </w:pPr>
            <w:r w:rsidRPr="00C3260D">
              <w:rPr>
                <w:sz w:val="22"/>
                <w:szCs w:val="22"/>
              </w:rPr>
              <w:t xml:space="preserve">Страна: </w:t>
            </w:r>
          </w:p>
          <w:p w:rsidR="004D772F" w:rsidRPr="00C3260D" w:rsidRDefault="004D772F" w:rsidP="00D423C0">
            <w:pPr>
              <w:suppressAutoHyphens/>
              <w:jc w:val="both"/>
            </w:pPr>
          </w:p>
        </w:tc>
      </w:tr>
      <w:tr w:rsidR="004D772F" w:rsidRPr="00C3260D" w:rsidTr="00D423C0">
        <w:trPr>
          <w:cantSplit/>
        </w:trPr>
        <w:tc>
          <w:tcPr>
            <w:tcW w:w="5210" w:type="dxa"/>
            <w:vMerge/>
          </w:tcPr>
          <w:p w:rsidR="004D772F" w:rsidRPr="00C3260D" w:rsidRDefault="004D772F" w:rsidP="00D423C0">
            <w:pPr>
              <w:suppressAutoHyphens/>
              <w:jc w:val="both"/>
              <w:rPr>
                <w:b/>
              </w:rPr>
            </w:pPr>
          </w:p>
        </w:tc>
        <w:tc>
          <w:tcPr>
            <w:tcW w:w="4112" w:type="dxa"/>
          </w:tcPr>
          <w:p w:rsidR="004D772F" w:rsidRPr="00C3260D" w:rsidRDefault="004D772F" w:rsidP="00D423C0">
            <w:pPr>
              <w:suppressAutoHyphens/>
              <w:jc w:val="both"/>
            </w:pPr>
            <w:r w:rsidRPr="00C3260D">
              <w:rPr>
                <w:sz w:val="22"/>
                <w:szCs w:val="22"/>
              </w:rPr>
              <w:t xml:space="preserve">Адрес: </w:t>
            </w:r>
          </w:p>
          <w:p w:rsidR="004D772F" w:rsidRPr="00C3260D" w:rsidRDefault="004D772F" w:rsidP="00D423C0">
            <w:pPr>
              <w:suppressAutoHyphens/>
              <w:jc w:val="both"/>
            </w:pPr>
          </w:p>
        </w:tc>
      </w:tr>
      <w:tr w:rsidR="004D772F" w:rsidRPr="00C3260D" w:rsidTr="00D423C0">
        <w:trPr>
          <w:cantSplit/>
        </w:trPr>
        <w:tc>
          <w:tcPr>
            <w:tcW w:w="5210" w:type="dxa"/>
            <w:vMerge w:val="restart"/>
            <w:vAlign w:val="center"/>
          </w:tcPr>
          <w:p w:rsidR="004D772F" w:rsidRPr="00C3260D" w:rsidRDefault="004D772F" w:rsidP="00D423C0">
            <w:pPr>
              <w:suppressAutoHyphens/>
              <w:jc w:val="both"/>
              <w:rPr>
                <w:b/>
              </w:rPr>
            </w:pPr>
            <w:r w:rsidRPr="00C3260D">
              <w:rPr>
                <w:b/>
                <w:sz w:val="22"/>
                <w:szCs w:val="22"/>
              </w:rPr>
              <w:t>3. Почтовый адрес Претендента</w:t>
            </w:r>
          </w:p>
        </w:tc>
        <w:tc>
          <w:tcPr>
            <w:tcW w:w="4112" w:type="dxa"/>
          </w:tcPr>
          <w:p w:rsidR="004D772F" w:rsidRPr="00C3260D" w:rsidRDefault="004D772F" w:rsidP="00D423C0">
            <w:pPr>
              <w:suppressAutoHyphens/>
              <w:jc w:val="both"/>
            </w:pPr>
            <w:r w:rsidRPr="00C3260D">
              <w:rPr>
                <w:sz w:val="22"/>
                <w:szCs w:val="22"/>
              </w:rPr>
              <w:t>Адрес:</w:t>
            </w:r>
          </w:p>
          <w:p w:rsidR="004D772F" w:rsidRPr="00C3260D" w:rsidRDefault="004D772F" w:rsidP="00D423C0">
            <w:pPr>
              <w:suppressAutoHyphens/>
              <w:jc w:val="both"/>
            </w:pPr>
          </w:p>
        </w:tc>
      </w:tr>
      <w:tr w:rsidR="004D772F" w:rsidRPr="00C3260D" w:rsidTr="00D423C0">
        <w:trPr>
          <w:cantSplit/>
        </w:trPr>
        <w:tc>
          <w:tcPr>
            <w:tcW w:w="5210" w:type="dxa"/>
            <w:vMerge/>
          </w:tcPr>
          <w:p w:rsidR="004D772F" w:rsidRPr="00C3260D" w:rsidRDefault="004D772F" w:rsidP="00D423C0">
            <w:pPr>
              <w:suppressAutoHyphens/>
              <w:jc w:val="both"/>
              <w:rPr>
                <w:b/>
              </w:rPr>
            </w:pPr>
          </w:p>
        </w:tc>
        <w:tc>
          <w:tcPr>
            <w:tcW w:w="4112" w:type="dxa"/>
          </w:tcPr>
          <w:p w:rsidR="004D772F" w:rsidRPr="00C3260D" w:rsidRDefault="004D772F" w:rsidP="00D423C0">
            <w:pPr>
              <w:suppressAutoHyphens/>
              <w:jc w:val="both"/>
            </w:pPr>
            <w:r w:rsidRPr="00C3260D">
              <w:rPr>
                <w:sz w:val="22"/>
                <w:szCs w:val="22"/>
              </w:rPr>
              <w:t>Телефон:</w:t>
            </w:r>
          </w:p>
          <w:p w:rsidR="004D772F" w:rsidRPr="00C3260D" w:rsidRDefault="004D772F" w:rsidP="00D423C0">
            <w:pPr>
              <w:suppressAutoHyphens/>
              <w:jc w:val="both"/>
            </w:pPr>
          </w:p>
        </w:tc>
      </w:tr>
      <w:tr w:rsidR="004D772F" w:rsidRPr="00C3260D" w:rsidTr="00D423C0">
        <w:trPr>
          <w:cantSplit/>
        </w:trPr>
        <w:tc>
          <w:tcPr>
            <w:tcW w:w="5210" w:type="dxa"/>
            <w:vMerge/>
          </w:tcPr>
          <w:p w:rsidR="004D772F" w:rsidRPr="00C3260D" w:rsidRDefault="004D772F" w:rsidP="00D423C0">
            <w:pPr>
              <w:suppressAutoHyphens/>
              <w:jc w:val="both"/>
              <w:rPr>
                <w:b/>
              </w:rPr>
            </w:pPr>
          </w:p>
        </w:tc>
        <w:tc>
          <w:tcPr>
            <w:tcW w:w="4112" w:type="dxa"/>
          </w:tcPr>
          <w:p w:rsidR="004D772F" w:rsidRPr="00C3260D" w:rsidRDefault="004D772F" w:rsidP="00D423C0">
            <w:pPr>
              <w:suppressAutoHyphens/>
              <w:jc w:val="both"/>
            </w:pPr>
            <w:r w:rsidRPr="00C3260D">
              <w:rPr>
                <w:sz w:val="22"/>
                <w:szCs w:val="22"/>
              </w:rPr>
              <w:t>Факс:</w:t>
            </w:r>
          </w:p>
          <w:p w:rsidR="004D772F" w:rsidRPr="00C3260D" w:rsidRDefault="004D772F" w:rsidP="00D423C0">
            <w:pPr>
              <w:suppressAutoHyphens/>
              <w:jc w:val="both"/>
            </w:pPr>
          </w:p>
        </w:tc>
      </w:tr>
      <w:tr w:rsidR="004D772F" w:rsidRPr="00C3260D" w:rsidTr="00D423C0">
        <w:trPr>
          <w:cantSplit/>
        </w:trPr>
        <w:tc>
          <w:tcPr>
            <w:tcW w:w="5210" w:type="dxa"/>
            <w:vMerge/>
          </w:tcPr>
          <w:p w:rsidR="004D772F" w:rsidRPr="00C3260D" w:rsidRDefault="004D772F" w:rsidP="00D423C0">
            <w:pPr>
              <w:suppressAutoHyphens/>
              <w:jc w:val="both"/>
              <w:rPr>
                <w:b/>
              </w:rPr>
            </w:pPr>
          </w:p>
        </w:tc>
        <w:tc>
          <w:tcPr>
            <w:tcW w:w="4112" w:type="dxa"/>
          </w:tcPr>
          <w:p w:rsidR="004D772F" w:rsidRPr="00C3260D" w:rsidRDefault="004D772F" w:rsidP="00D423C0">
            <w:pPr>
              <w:suppressAutoHyphens/>
              <w:jc w:val="both"/>
            </w:pPr>
            <w:r w:rsidRPr="00C3260D">
              <w:rPr>
                <w:sz w:val="22"/>
                <w:szCs w:val="22"/>
                <w:lang w:val="en-US"/>
              </w:rPr>
              <w:t>e</w:t>
            </w:r>
            <w:r w:rsidRPr="00C3260D">
              <w:rPr>
                <w:sz w:val="22"/>
                <w:szCs w:val="22"/>
              </w:rPr>
              <w:t>-</w:t>
            </w:r>
            <w:r w:rsidRPr="00C3260D">
              <w:rPr>
                <w:sz w:val="22"/>
                <w:szCs w:val="22"/>
                <w:lang w:val="en-US"/>
              </w:rPr>
              <w:t>mail</w:t>
            </w:r>
            <w:r w:rsidRPr="00C3260D">
              <w:rPr>
                <w:sz w:val="22"/>
                <w:szCs w:val="22"/>
              </w:rPr>
              <w:t>:</w:t>
            </w:r>
          </w:p>
          <w:p w:rsidR="004D772F" w:rsidRPr="00C3260D" w:rsidRDefault="004D772F" w:rsidP="00D423C0">
            <w:pPr>
              <w:suppressAutoHyphens/>
              <w:jc w:val="both"/>
            </w:pPr>
          </w:p>
        </w:tc>
      </w:tr>
      <w:tr w:rsidR="004D772F" w:rsidRPr="00C3260D" w:rsidTr="00D423C0">
        <w:trPr>
          <w:trHeight w:val="984"/>
        </w:trPr>
        <w:tc>
          <w:tcPr>
            <w:tcW w:w="5210" w:type="dxa"/>
          </w:tcPr>
          <w:p w:rsidR="004D772F" w:rsidRPr="00C3260D" w:rsidRDefault="004D772F" w:rsidP="004D772F">
            <w:pPr>
              <w:pStyle w:val="a9"/>
              <w:numPr>
                <w:ilvl w:val="0"/>
                <w:numId w:val="2"/>
              </w:numPr>
              <w:tabs>
                <w:tab w:val="num" w:pos="760"/>
              </w:tabs>
              <w:suppressAutoHyphens/>
              <w:jc w:val="both"/>
            </w:pPr>
            <w:r w:rsidRPr="00C3260D">
              <w:rPr>
                <w:b/>
                <w:sz w:val="22"/>
                <w:szCs w:val="22"/>
              </w:rPr>
              <w:t>Банковские реквизиты</w:t>
            </w:r>
          </w:p>
          <w:p w:rsidR="004D772F" w:rsidRPr="00C3260D" w:rsidRDefault="004D772F" w:rsidP="004D772F">
            <w:pPr>
              <w:pStyle w:val="a9"/>
              <w:tabs>
                <w:tab w:val="num" w:pos="760"/>
              </w:tabs>
              <w:suppressAutoHyphens/>
              <w:ind w:left="600"/>
              <w:jc w:val="both"/>
            </w:pPr>
            <w:r w:rsidRPr="00C3260D">
              <w:rPr>
                <w:b/>
                <w:sz w:val="22"/>
                <w:szCs w:val="22"/>
              </w:rPr>
              <w:t xml:space="preserve"> </w:t>
            </w:r>
            <w:r w:rsidRPr="00C3260D">
              <w:rPr>
                <w:i/>
                <w:sz w:val="22"/>
                <w:szCs w:val="22"/>
              </w:rPr>
              <w:t>(может быть несколько)</w:t>
            </w:r>
          </w:p>
        </w:tc>
        <w:tc>
          <w:tcPr>
            <w:tcW w:w="4112" w:type="dxa"/>
          </w:tcPr>
          <w:p w:rsidR="004D772F" w:rsidRPr="00C3260D" w:rsidRDefault="004D772F" w:rsidP="00D423C0">
            <w:pPr>
              <w:suppressAutoHyphens/>
              <w:jc w:val="both"/>
              <w:rPr>
                <w:b/>
              </w:rPr>
            </w:pPr>
          </w:p>
          <w:p w:rsidR="004D772F" w:rsidRPr="00C3260D" w:rsidRDefault="004D772F" w:rsidP="00D423C0">
            <w:pPr>
              <w:suppressAutoHyphens/>
              <w:jc w:val="both"/>
              <w:rPr>
                <w:b/>
              </w:rPr>
            </w:pPr>
          </w:p>
          <w:p w:rsidR="004D772F" w:rsidRPr="00C3260D" w:rsidRDefault="004D772F" w:rsidP="00D423C0">
            <w:pPr>
              <w:suppressAutoHyphens/>
              <w:jc w:val="both"/>
              <w:rPr>
                <w:b/>
              </w:rPr>
            </w:pPr>
          </w:p>
          <w:p w:rsidR="004D772F" w:rsidRPr="00C3260D" w:rsidRDefault="004D772F" w:rsidP="00D423C0">
            <w:pPr>
              <w:suppressAutoHyphens/>
              <w:jc w:val="both"/>
              <w:rPr>
                <w:b/>
              </w:rPr>
            </w:pPr>
          </w:p>
          <w:p w:rsidR="004D772F" w:rsidRPr="00C3260D" w:rsidRDefault="004D772F" w:rsidP="00D423C0">
            <w:pPr>
              <w:suppressAutoHyphens/>
              <w:jc w:val="both"/>
              <w:rPr>
                <w:b/>
              </w:rPr>
            </w:pPr>
          </w:p>
        </w:tc>
      </w:tr>
    </w:tbl>
    <w:p w:rsidR="004D772F" w:rsidRPr="00C3260D" w:rsidRDefault="004D772F" w:rsidP="004D772F">
      <w:pPr>
        <w:suppressAutoHyphens/>
        <w:jc w:val="both"/>
        <w:rPr>
          <w:i/>
          <w:sz w:val="22"/>
          <w:szCs w:val="22"/>
        </w:rPr>
      </w:pPr>
    </w:p>
    <w:p w:rsidR="004D772F" w:rsidRPr="00C3260D" w:rsidRDefault="004D772F" w:rsidP="004D772F">
      <w:pPr>
        <w:suppressAutoHyphens/>
        <w:jc w:val="both"/>
        <w:rPr>
          <w:i/>
          <w:sz w:val="22"/>
          <w:szCs w:val="22"/>
        </w:rPr>
      </w:pPr>
    </w:p>
    <w:p w:rsidR="004D772F" w:rsidRPr="00C3260D" w:rsidRDefault="004D772F" w:rsidP="004D772F">
      <w:pPr>
        <w:suppressAutoHyphens/>
        <w:jc w:val="both"/>
        <w:rPr>
          <w:i/>
          <w:sz w:val="22"/>
          <w:szCs w:val="22"/>
        </w:rPr>
      </w:pPr>
      <w:r w:rsidRPr="00C3260D">
        <w:rPr>
          <w:i/>
          <w:sz w:val="22"/>
          <w:szCs w:val="22"/>
        </w:rPr>
        <w:t>Примечание:</w:t>
      </w:r>
    </w:p>
    <w:p w:rsidR="004D772F" w:rsidRPr="00C3260D" w:rsidRDefault="004D772F" w:rsidP="004D772F">
      <w:pPr>
        <w:suppressAutoHyphens/>
        <w:jc w:val="both"/>
        <w:rPr>
          <w:i/>
          <w:sz w:val="22"/>
          <w:szCs w:val="22"/>
        </w:rPr>
      </w:pPr>
      <w:r w:rsidRPr="00C3260D">
        <w:rPr>
          <w:i/>
          <w:sz w:val="22"/>
          <w:szCs w:val="22"/>
        </w:rPr>
        <w:t>Вышеуказанные данные должны быть подтверждены Претендентом путем предоставления копий документов, заверенных подписью уполномоченного лица и  печатью организации.</w:t>
      </w:r>
    </w:p>
    <w:p w:rsidR="004D772F" w:rsidRPr="00C3260D" w:rsidRDefault="004D772F" w:rsidP="004D772F">
      <w:pPr>
        <w:suppressAutoHyphens/>
        <w:jc w:val="both"/>
        <w:rPr>
          <w:i/>
          <w:sz w:val="22"/>
          <w:szCs w:val="22"/>
        </w:rPr>
      </w:pPr>
    </w:p>
    <w:p w:rsidR="004D772F" w:rsidRPr="00C3260D" w:rsidRDefault="004D772F" w:rsidP="004D772F">
      <w:pPr>
        <w:suppressAutoHyphens/>
        <w:jc w:val="both"/>
        <w:rPr>
          <w:sz w:val="22"/>
          <w:szCs w:val="22"/>
        </w:rPr>
      </w:pPr>
      <w:r w:rsidRPr="00C3260D">
        <w:rPr>
          <w:sz w:val="22"/>
          <w:szCs w:val="22"/>
        </w:rPr>
        <w:t>Настоящим заверяем правильность всех данных, указанных в анкете. В подтверждение вышеприведенных данных к анкете прикладываются следующие документы:</w:t>
      </w:r>
    </w:p>
    <w:p w:rsidR="004D772F" w:rsidRPr="00C3260D" w:rsidRDefault="004D772F" w:rsidP="004D772F">
      <w:pPr>
        <w:numPr>
          <w:ilvl w:val="0"/>
          <w:numId w:val="6"/>
        </w:numPr>
        <w:tabs>
          <w:tab w:val="clear" w:pos="720"/>
          <w:tab w:val="num" w:pos="400"/>
        </w:tabs>
        <w:suppressAutoHyphens/>
        <w:ind w:left="0" w:firstLine="0"/>
        <w:jc w:val="both"/>
        <w:rPr>
          <w:sz w:val="22"/>
          <w:szCs w:val="22"/>
        </w:rPr>
      </w:pPr>
      <w:r w:rsidRPr="00C3260D">
        <w:rPr>
          <w:sz w:val="22"/>
          <w:szCs w:val="22"/>
        </w:rPr>
        <w:t xml:space="preserve">___________ </w:t>
      </w:r>
      <w:r w:rsidRPr="00C3260D">
        <w:rPr>
          <w:i/>
          <w:sz w:val="22"/>
          <w:szCs w:val="22"/>
        </w:rPr>
        <w:t>(название документа)</w:t>
      </w:r>
      <w:r w:rsidRPr="00C3260D">
        <w:rPr>
          <w:sz w:val="22"/>
          <w:szCs w:val="22"/>
        </w:rPr>
        <w:t xml:space="preserve"> ____ </w:t>
      </w:r>
      <w:r w:rsidRPr="00C3260D">
        <w:rPr>
          <w:i/>
          <w:sz w:val="22"/>
          <w:szCs w:val="22"/>
        </w:rPr>
        <w:t>(количество страниц в документе)</w:t>
      </w:r>
      <w:r w:rsidRPr="00C3260D">
        <w:rPr>
          <w:sz w:val="22"/>
          <w:szCs w:val="22"/>
        </w:rPr>
        <w:t>;</w:t>
      </w:r>
    </w:p>
    <w:p w:rsidR="004D772F" w:rsidRPr="00C3260D" w:rsidRDefault="004D772F" w:rsidP="004D772F">
      <w:pPr>
        <w:suppressAutoHyphens/>
        <w:jc w:val="both"/>
        <w:rPr>
          <w:i/>
          <w:sz w:val="22"/>
          <w:szCs w:val="22"/>
        </w:rPr>
      </w:pPr>
      <w:r w:rsidRPr="00C3260D">
        <w:rPr>
          <w:sz w:val="22"/>
          <w:szCs w:val="22"/>
        </w:rPr>
        <w:t xml:space="preserve">2.    ___________ </w:t>
      </w:r>
      <w:r w:rsidRPr="00C3260D">
        <w:rPr>
          <w:i/>
          <w:sz w:val="22"/>
          <w:szCs w:val="22"/>
        </w:rPr>
        <w:t>(название документа)</w:t>
      </w:r>
      <w:r w:rsidRPr="00C3260D">
        <w:rPr>
          <w:sz w:val="22"/>
          <w:szCs w:val="22"/>
        </w:rPr>
        <w:t xml:space="preserve"> ____ </w:t>
      </w:r>
      <w:r w:rsidRPr="00C3260D">
        <w:rPr>
          <w:i/>
          <w:sz w:val="22"/>
          <w:szCs w:val="22"/>
        </w:rPr>
        <w:t>(количество страниц в документе).</w:t>
      </w:r>
    </w:p>
    <w:p w:rsidR="004D772F" w:rsidRPr="00C3260D" w:rsidRDefault="004D772F" w:rsidP="004D772F">
      <w:pPr>
        <w:suppressAutoHyphens/>
        <w:jc w:val="both"/>
        <w:rPr>
          <w:b/>
          <w:sz w:val="22"/>
          <w:szCs w:val="22"/>
        </w:rPr>
      </w:pPr>
    </w:p>
    <w:p w:rsidR="004D772F" w:rsidRPr="00C3260D" w:rsidRDefault="004D772F" w:rsidP="004D772F">
      <w:pPr>
        <w:suppressAutoHyphens/>
        <w:jc w:val="both"/>
        <w:rPr>
          <w:b/>
          <w:sz w:val="22"/>
          <w:szCs w:val="22"/>
        </w:rPr>
      </w:pPr>
    </w:p>
    <w:p w:rsidR="004D772F" w:rsidRPr="00C3260D" w:rsidRDefault="004D772F" w:rsidP="004D772F">
      <w:pPr>
        <w:suppressAutoHyphens/>
        <w:jc w:val="both"/>
        <w:rPr>
          <w:b/>
          <w:sz w:val="22"/>
          <w:szCs w:val="22"/>
        </w:rPr>
      </w:pPr>
    </w:p>
    <w:p w:rsidR="004D772F" w:rsidRPr="00C3260D" w:rsidRDefault="004D772F" w:rsidP="004D772F">
      <w:pPr>
        <w:suppressAutoHyphens/>
        <w:jc w:val="both"/>
        <w:rPr>
          <w:b/>
          <w:sz w:val="22"/>
          <w:szCs w:val="22"/>
        </w:rPr>
      </w:pPr>
    </w:p>
    <w:p w:rsidR="004D772F" w:rsidRPr="00C3260D" w:rsidRDefault="004D772F" w:rsidP="004D772F">
      <w:pPr>
        <w:suppressAutoHyphens/>
        <w:jc w:val="both"/>
        <w:rPr>
          <w:sz w:val="22"/>
          <w:szCs w:val="22"/>
        </w:rPr>
      </w:pPr>
      <w:r w:rsidRPr="00C3260D">
        <w:rPr>
          <w:b/>
          <w:sz w:val="22"/>
          <w:szCs w:val="22"/>
        </w:rPr>
        <w:t>Руководитель организации</w:t>
      </w:r>
      <w:r w:rsidRPr="00C3260D">
        <w:rPr>
          <w:sz w:val="22"/>
          <w:szCs w:val="22"/>
        </w:rPr>
        <w:tab/>
      </w:r>
      <w:r w:rsidRPr="00C3260D">
        <w:rPr>
          <w:sz w:val="22"/>
          <w:szCs w:val="22"/>
        </w:rPr>
        <w:tab/>
      </w:r>
      <w:r w:rsidRPr="00C3260D">
        <w:rPr>
          <w:sz w:val="22"/>
          <w:szCs w:val="22"/>
        </w:rPr>
        <w:tab/>
        <w:t>________________________ (Ф.И.О.)</w:t>
      </w:r>
    </w:p>
    <w:p w:rsidR="004D772F" w:rsidRPr="00C3260D" w:rsidRDefault="004D772F" w:rsidP="004D772F">
      <w:pPr>
        <w:pStyle w:val="af0"/>
        <w:suppressAutoHyphens/>
        <w:rPr>
          <w:i/>
          <w:sz w:val="22"/>
          <w:szCs w:val="22"/>
        </w:rPr>
      </w:pPr>
      <w:r w:rsidRPr="00C3260D">
        <w:rPr>
          <w:i/>
          <w:sz w:val="22"/>
          <w:szCs w:val="22"/>
        </w:rPr>
        <w:t>(наименование должности)</w:t>
      </w:r>
      <w:r w:rsidRPr="00C3260D">
        <w:rPr>
          <w:i/>
          <w:sz w:val="22"/>
          <w:szCs w:val="22"/>
        </w:rPr>
        <w:tab/>
      </w:r>
      <w:r w:rsidRPr="00C3260D">
        <w:rPr>
          <w:i/>
          <w:sz w:val="22"/>
          <w:szCs w:val="22"/>
        </w:rPr>
        <w:tab/>
        <w:t xml:space="preserve">        </w:t>
      </w:r>
      <w:r w:rsidRPr="00C3260D">
        <w:rPr>
          <w:sz w:val="22"/>
          <w:szCs w:val="22"/>
          <w:vertAlign w:val="superscript"/>
        </w:rPr>
        <w:t>М.П.</w:t>
      </w:r>
      <w:r w:rsidRPr="00C3260D">
        <w:rPr>
          <w:sz w:val="22"/>
          <w:szCs w:val="22"/>
          <w:vertAlign w:val="superscript"/>
        </w:rPr>
        <w:tab/>
        <w:t xml:space="preserve">    </w:t>
      </w:r>
      <w:r w:rsidRPr="00C3260D">
        <w:rPr>
          <w:i/>
          <w:sz w:val="22"/>
          <w:szCs w:val="22"/>
        </w:rPr>
        <w:t xml:space="preserve"> </w:t>
      </w:r>
      <w:r w:rsidRPr="00C3260D">
        <w:rPr>
          <w:i/>
          <w:sz w:val="22"/>
          <w:szCs w:val="22"/>
          <w:vertAlign w:val="superscript"/>
        </w:rPr>
        <w:t>(подпись)</w:t>
      </w:r>
    </w:p>
    <w:p w:rsidR="004D772F" w:rsidRPr="00C3260D" w:rsidRDefault="004D772F" w:rsidP="004D772F">
      <w:pPr>
        <w:suppressAutoHyphens/>
        <w:jc w:val="both"/>
        <w:rPr>
          <w:b/>
          <w:sz w:val="22"/>
          <w:szCs w:val="22"/>
        </w:rPr>
      </w:pPr>
    </w:p>
    <w:p w:rsidR="004D772F" w:rsidRPr="00C3260D" w:rsidRDefault="004D772F" w:rsidP="004D772F">
      <w:pPr>
        <w:suppressAutoHyphens/>
        <w:jc w:val="both"/>
        <w:rPr>
          <w:sz w:val="22"/>
          <w:szCs w:val="22"/>
        </w:rPr>
      </w:pPr>
      <w:r w:rsidRPr="00C3260D">
        <w:rPr>
          <w:b/>
          <w:sz w:val="22"/>
          <w:szCs w:val="22"/>
        </w:rPr>
        <w:t>Главный бухгалтер</w:t>
      </w:r>
      <w:r w:rsidRPr="00C3260D">
        <w:rPr>
          <w:sz w:val="22"/>
          <w:szCs w:val="22"/>
        </w:rPr>
        <w:tab/>
      </w:r>
      <w:r w:rsidRPr="00C3260D">
        <w:rPr>
          <w:sz w:val="22"/>
          <w:szCs w:val="22"/>
        </w:rPr>
        <w:tab/>
      </w:r>
      <w:r w:rsidRPr="00C3260D">
        <w:rPr>
          <w:sz w:val="22"/>
          <w:szCs w:val="22"/>
        </w:rPr>
        <w:tab/>
      </w:r>
      <w:r w:rsidRPr="00C3260D">
        <w:rPr>
          <w:sz w:val="22"/>
          <w:szCs w:val="22"/>
        </w:rPr>
        <w:tab/>
        <w:t>________________________ (Ф.И.О.)</w:t>
      </w:r>
    </w:p>
    <w:p w:rsidR="004D772F" w:rsidRPr="00C3260D" w:rsidRDefault="004D772F" w:rsidP="004D772F">
      <w:pPr>
        <w:suppressAutoHyphens/>
        <w:ind w:firstLine="709"/>
        <w:jc w:val="both"/>
        <w:rPr>
          <w:sz w:val="22"/>
          <w:szCs w:val="22"/>
        </w:rPr>
      </w:pPr>
      <w:r w:rsidRPr="00C3260D">
        <w:rPr>
          <w:sz w:val="22"/>
          <w:szCs w:val="22"/>
          <w:vertAlign w:val="superscript"/>
        </w:rPr>
        <w:tab/>
      </w:r>
      <w:r w:rsidRPr="00C3260D">
        <w:rPr>
          <w:sz w:val="22"/>
          <w:szCs w:val="22"/>
          <w:vertAlign w:val="superscript"/>
        </w:rPr>
        <w:tab/>
      </w:r>
      <w:r w:rsidRPr="00C3260D">
        <w:rPr>
          <w:sz w:val="22"/>
          <w:szCs w:val="22"/>
          <w:vertAlign w:val="superscript"/>
        </w:rPr>
        <w:tab/>
      </w:r>
      <w:r w:rsidRPr="00C3260D">
        <w:rPr>
          <w:sz w:val="22"/>
          <w:szCs w:val="22"/>
          <w:vertAlign w:val="superscript"/>
        </w:rPr>
        <w:tab/>
      </w:r>
      <w:r w:rsidRPr="00C3260D">
        <w:rPr>
          <w:sz w:val="22"/>
          <w:szCs w:val="22"/>
          <w:vertAlign w:val="superscript"/>
        </w:rPr>
        <w:tab/>
      </w:r>
      <w:r w:rsidRPr="00C3260D">
        <w:rPr>
          <w:i/>
          <w:sz w:val="22"/>
          <w:szCs w:val="22"/>
          <w:vertAlign w:val="superscript"/>
        </w:rPr>
        <w:tab/>
        <w:t xml:space="preserve">     (подпись)</w:t>
      </w:r>
    </w:p>
    <w:p w:rsidR="004D772F" w:rsidRPr="00C3260D" w:rsidRDefault="004D772F" w:rsidP="004D772F">
      <w:pPr>
        <w:suppressAutoHyphens/>
        <w:jc w:val="both"/>
        <w:rPr>
          <w:i/>
          <w:sz w:val="22"/>
          <w:szCs w:val="22"/>
        </w:rPr>
      </w:pPr>
    </w:p>
    <w:p w:rsidR="004D772F" w:rsidRPr="00C3260D" w:rsidRDefault="004D772F" w:rsidP="004D772F">
      <w:pPr>
        <w:suppressAutoHyphens/>
        <w:jc w:val="both"/>
        <w:rPr>
          <w:i/>
          <w:sz w:val="22"/>
          <w:szCs w:val="22"/>
        </w:rPr>
      </w:pPr>
      <w:r w:rsidRPr="00C3260D">
        <w:rPr>
          <w:i/>
          <w:sz w:val="22"/>
          <w:szCs w:val="22"/>
        </w:rPr>
        <w:t>« _____» __________________ 201</w:t>
      </w:r>
      <w:r w:rsidR="0085684B" w:rsidRPr="00C3260D">
        <w:rPr>
          <w:i/>
          <w:sz w:val="22"/>
          <w:szCs w:val="22"/>
        </w:rPr>
        <w:t>5</w:t>
      </w:r>
      <w:r w:rsidRPr="00C3260D">
        <w:rPr>
          <w:i/>
          <w:sz w:val="22"/>
          <w:szCs w:val="22"/>
        </w:rPr>
        <w:t xml:space="preserve"> г.</w:t>
      </w:r>
    </w:p>
    <w:p w:rsidR="004D772F" w:rsidRPr="00C3260D" w:rsidRDefault="004D772F" w:rsidP="004D772F">
      <w:pPr>
        <w:pStyle w:val="a3"/>
        <w:rPr>
          <w:rFonts w:ascii="Times New Roman" w:hAnsi="Times New Roman" w:cs="Times New Roman"/>
          <w:sz w:val="24"/>
          <w:szCs w:val="24"/>
        </w:rPr>
      </w:pPr>
    </w:p>
    <w:p w:rsidR="004D772F" w:rsidRPr="00C3260D" w:rsidRDefault="004D772F" w:rsidP="004D772F">
      <w:pPr>
        <w:pStyle w:val="a3"/>
        <w:rPr>
          <w:rFonts w:ascii="Times New Roman" w:hAnsi="Times New Roman" w:cs="Times New Roman"/>
          <w:sz w:val="24"/>
          <w:szCs w:val="24"/>
        </w:rPr>
      </w:pPr>
    </w:p>
    <w:p w:rsidR="004D772F" w:rsidRPr="00C3260D" w:rsidRDefault="004D772F" w:rsidP="004D772F">
      <w:pPr>
        <w:pStyle w:val="03zagolovok2"/>
        <w:pageBreakBefore/>
        <w:jc w:val="center"/>
        <w:rPr>
          <w:rFonts w:ascii="Times New Roman" w:hAnsi="Times New Roman"/>
          <w:color w:val="auto"/>
          <w:sz w:val="24"/>
          <w:szCs w:val="24"/>
        </w:rPr>
      </w:pPr>
      <w:r w:rsidRPr="00C3260D">
        <w:rPr>
          <w:rFonts w:ascii="Times New Roman" w:hAnsi="Times New Roman"/>
          <w:color w:val="auto"/>
          <w:sz w:val="24"/>
          <w:szCs w:val="24"/>
          <w:lang w:val="en-US"/>
        </w:rPr>
        <w:lastRenderedPageBreak/>
        <w:t>I</w:t>
      </w:r>
      <w:r w:rsidRPr="00C3260D">
        <w:rPr>
          <w:rFonts w:ascii="Times New Roman" w:hAnsi="Times New Roman"/>
          <w:color w:val="auto"/>
          <w:sz w:val="24"/>
          <w:szCs w:val="24"/>
        </w:rPr>
        <w:t>.4.4 ФОРМА ДОВЕРЕННОСТИ НА УПОЛНОМОЧЕННОЕ ЛИЦО, ИМЕЮЩЕЕ ПРАВО ПОДПИСИ И ПРЕДСТАВЛЕНИЯ ИНТЕРЕСОВ ПРЕТЕНДЕНТА</w:t>
      </w:r>
    </w:p>
    <w:p w:rsidR="004D772F" w:rsidRPr="00C3260D" w:rsidRDefault="004D772F" w:rsidP="004D772F"/>
    <w:p w:rsidR="004D772F" w:rsidRPr="00C3260D" w:rsidRDefault="004D772F" w:rsidP="004D772F">
      <w:r w:rsidRPr="00C3260D">
        <w:t>На бланке организации</w:t>
      </w:r>
    </w:p>
    <w:p w:rsidR="004D772F" w:rsidRPr="00C3260D" w:rsidRDefault="004D772F" w:rsidP="004D772F">
      <w:r w:rsidRPr="00C3260D">
        <w:t>Дата, исх. номер</w:t>
      </w:r>
    </w:p>
    <w:p w:rsidR="004D772F" w:rsidRPr="00C3260D" w:rsidRDefault="004D772F" w:rsidP="004D772F"/>
    <w:p w:rsidR="004D772F" w:rsidRPr="00C3260D" w:rsidRDefault="004D772F" w:rsidP="004D772F">
      <w:pPr>
        <w:jc w:val="center"/>
        <w:rPr>
          <w:b/>
        </w:rPr>
      </w:pPr>
      <w:r w:rsidRPr="00C3260D">
        <w:rPr>
          <w:b/>
        </w:rPr>
        <w:t>ДОВЕРЕННОСТЬ № ____</w:t>
      </w:r>
    </w:p>
    <w:p w:rsidR="004D772F" w:rsidRPr="00C3260D" w:rsidRDefault="004D772F" w:rsidP="004D772F">
      <w:pPr>
        <w:tabs>
          <w:tab w:val="right" w:pos="9354"/>
        </w:tabs>
        <w:jc w:val="center"/>
      </w:pPr>
      <w:r w:rsidRPr="00C3260D">
        <w:t>_______________________________</w:t>
      </w:r>
    </w:p>
    <w:p w:rsidR="004D772F" w:rsidRPr="00C3260D" w:rsidRDefault="004D772F" w:rsidP="004D772F">
      <w:pPr>
        <w:jc w:val="center"/>
        <w:rPr>
          <w:vertAlign w:val="superscript"/>
        </w:rPr>
      </w:pPr>
      <w:r w:rsidRPr="00C3260D">
        <w:rPr>
          <w:vertAlign w:val="superscript"/>
        </w:rPr>
        <w:t>(прописью число, месяц и год выдачи доверенности)</w:t>
      </w:r>
    </w:p>
    <w:p w:rsidR="004D772F" w:rsidRPr="00C3260D" w:rsidRDefault="004D772F" w:rsidP="004D772F"/>
    <w:p w:rsidR="004D772F" w:rsidRPr="00C3260D" w:rsidRDefault="004D772F" w:rsidP="004D772F">
      <w:r w:rsidRPr="00C3260D">
        <w:t>_____________________________________________________________________________</w:t>
      </w:r>
    </w:p>
    <w:p w:rsidR="004D772F" w:rsidRPr="00C3260D" w:rsidRDefault="004D772F" w:rsidP="004D772F">
      <w:pPr>
        <w:tabs>
          <w:tab w:val="center" w:pos="6480"/>
        </w:tabs>
        <w:rPr>
          <w:vertAlign w:val="superscript"/>
        </w:rPr>
      </w:pPr>
      <w:r w:rsidRPr="00C3260D">
        <w:rPr>
          <w:vertAlign w:val="superscript"/>
        </w:rPr>
        <w:tab/>
        <w:t>(наименование участника аукциона)</w:t>
      </w:r>
    </w:p>
    <w:p w:rsidR="004D772F" w:rsidRPr="00C3260D" w:rsidRDefault="004D772F" w:rsidP="004D772F">
      <w:r w:rsidRPr="00C3260D">
        <w:t>настоящей  доверенностью уполномочивает_______________________________________________________________</w:t>
      </w:r>
    </w:p>
    <w:p w:rsidR="004D772F" w:rsidRPr="00C3260D" w:rsidRDefault="004D772F" w:rsidP="004D772F">
      <w:pPr>
        <w:tabs>
          <w:tab w:val="center" w:pos="5040"/>
        </w:tabs>
        <w:rPr>
          <w:vertAlign w:val="superscript"/>
        </w:rPr>
      </w:pPr>
      <w:r w:rsidRPr="00C3260D">
        <w:rPr>
          <w:vertAlign w:val="superscript"/>
        </w:rPr>
        <w:tab/>
        <w:t xml:space="preserve">                                                                          (фамилия, имя, отчество, должность)</w:t>
      </w:r>
    </w:p>
    <w:p w:rsidR="004D772F" w:rsidRPr="00C3260D" w:rsidRDefault="004D772F" w:rsidP="004D772F">
      <w:r w:rsidRPr="00C3260D">
        <w:t>паспорт серии ______ №_________ выдан _______________ «____» ______________</w:t>
      </w:r>
      <w:r w:rsidR="00501B54" w:rsidRPr="00C3260D">
        <w:t xml:space="preserve"> </w:t>
      </w:r>
      <w:r w:rsidRPr="00C3260D">
        <w:t>года,</w:t>
      </w:r>
    </w:p>
    <w:p w:rsidR="004D772F" w:rsidRPr="00C3260D" w:rsidRDefault="004D772F" w:rsidP="004D772F"/>
    <w:p w:rsidR="004D772F" w:rsidRPr="00C3260D" w:rsidRDefault="004D772F" w:rsidP="004D772F">
      <w:r w:rsidRPr="00C3260D">
        <w:t>представлять интересы ________________________________________________________</w:t>
      </w:r>
    </w:p>
    <w:p w:rsidR="004D772F" w:rsidRPr="00C3260D" w:rsidRDefault="004D772F" w:rsidP="004D772F">
      <w:pPr>
        <w:tabs>
          <w:tab w:val="center" w:pos="6480"/>
        </w:tabs>
        <w:rPr>
          <w:vertAlign w:val="superscript"/>
        </w:rPr>
      </w:pPr>
      <w:r w:rsidRPr="00C3260D">
        <w:rPr>
          <w:vertAlign w:val="superscript"/>
        </w:rPr>
        <w:tab/>
        <w:t>(наименование участника аукциона)</w:t>
      </w:r>
    </w:p>
    <w:p w:rsidR="004D772F" w:rsidRPr="00C3260D" w:rsidRDefault="004D772F" w:rsidP="004D772F">
      <w:pPr>
        <w:rPr>
          <w:vertAlign w:val="superscript"/>
        </w:rPr>
      </w:pPr>
    </w:p>
    <w:p w:rsidR="004D772F" w:rsidRPr="00C3260D" w:rsidRDefault="004D772F" w:rsidP="004D772F">
      <w:pPr>
        <w:jc w:val="both"/>
      </w:pPr>
      <w:proofErr w:type="gramStart"/>
      <w:r w:rsidRPr="00C3260D">
        <w:t xml:space="preserve">на аукционе №____ на право заключения договора на установку и эксплуатацию рекламной конструкции на </w:t>
      </w:r>
      <w:r w:rsidR="00511741" w:rsidRPr="00C3260D">
        <w:t>фасаде нежилого здания, принадлежащего</w:t>
      </w:r>
      <w:r w:rsidRPr="00C3260D">
        <w:t xml:space="preserve">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w:t>
      </w:r>
      <w:proofErr w:type="gramEnd"/>
      <w:r w:rsidRPr="00C3260D">
        <w:t xml:space="preserve"> </w:t>
      </w:r>
      <w:proofErr w:type="gramStart"/>
      <w:r w:rsidRPr="00C3260D">
        <w:t xml:space="preserve">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w:t>
      </w:r>
      <w:r w:rsidR="001B2888" w:rsidRPr="00C3260D">
        <w:t xml:space="preserve">массовых коммуникаций Чувашской </w:t>
      </w:r>
      <w:r w:rsidR="00995984" w:rsidRPr="00C3260D">
        <w:t>Республики</w:t>
      </w:r>
      <w:r w:rsidR="001B2888" w:rsidRPr="00C3260D">
        <w:t>, расположенного</w:t>
      </w:r>
      <w:r w:rsidRPr="00C3260D">
        <w:t xml:space="preserve"> по адресу: </w:t>
      </w:r>
      <w:r w:rsidRPr="00C3260D">
        <w:rPr>
          <w:rStyle w:val="FontStyle11"/>
          <w:sz w:val="24"/>
          <w:szCs w:val="24"/>
        </w:rPr>
        <w:t>428019, Чувашская Республика, г. Чебоксары, проспект Ивана Яковлева, дом 13</w:t>
      </w:r>
      <w:r w:rsidRPr="00C3260D">
        <w:t xml:space="preserve"> по лоту № _</w:t>
      </w:r>
      <w:r w:rsidR="00501B54" w:rsidRPr="00C3260D">
        <w:t>____</w:t>
      </w:r>
      <w:r w:rsidRPr="00C3260D">
        <w:t>_,  в том числе: заявлять от имени нашей организации-участника аукциона обязательные для нас предложения по ценам,   подписывать, подавать и получать от имени организации-доверителя любые документы, и совершать все необходимые</w:t>
      </w:r>
      <w:proofErr w:type="gramEnd"/>
      <w:r w:rsidRPr="00C3260D">
        <w:t xml:space="preserve"> действия, связанные с выполнением настоящего поручения.</w:t>
      </w:r>
    </w:p>
    <w:p w:rsidR="004D772F" w:rsidRPr="00C3260D" w:rsidRDefault="004D772F" w:rsidP="004D772F"/>
    <w:p w:rsidR="004D772F" w:rsidRPr="00C3260D" w:rsidRDefault="004D772F" w:rsidP="004D772F">
      <w:r w:rsidRPr="00C3260D">
        <w:t>Подпись _______________________</w:t>
      </w:r>
      <w:r w:rsidRPr="00C3260D">
        <w:tab/>
        <w:t xml:space="preserve">______________________ удостоверяем. </w:t>
      </w:r>
    </w:p>
    <w:p w:rsidR="004D772F" w:rsidRPr="00C3260D" w:rsidRDefault="004D772F" w:rsidP="004D772F">
      <w:pPr>
        <w:tabs>
          <w:tab w:val="center" w:pos="2160"/>
          <w:tab w:val="center" w:pos="5760"/>
        </w:tabs>
        <w:rPr>
          <w:vertAlign w:val="superscript"/>
        </w:rPr>
      </w:pPr>
      <w:r w:rsidRPr="00C3260D">
        <w:rPr>
          <w:vertAlign w:val="superscript"/>
        </w:rPr>
        <w:tab/>
        <w:t xml:space="preserve">(Ф.И.О. </w:t>
      </w:r>
      <w:proofErr w:type="gramStart"/>
      <w:r w:rsidRPr="00C3260D">
        <w:rPr>
          <w:vertAlign w:val="superscript"/>
        </w:rPr>
        <w:t>удостоверяемого</w:t>
      </w:r>
      <w:proofErr w:type="gramEnd"/>
      <w:r w:rsidRPr="00C3260D">
        <w:rPr>
          <w:vertAlign w:val="superscript"/>
        </w:rPr>
        <w:t>)</w:t>
      </w:r>
      <w:r w:rsidRPr="00C3260D">
        <w:rPr>
          <w:vertAlign w:val="superscript"/>
        </w:rPr>
        <w:tab/>
        <w:t>(подпись удостоверяемого)</w:t>
      </w:r>
    </w:p>
    <w:p w:rsidR="00501B54" w:rsidRPr="00C3260D" w:rsidRDefault="00501B54" w:rsidP="004D772F"/>
    <w:p w:rsidR="004D772F" w:rsidRPr="00C3260D" w:rsidRDefault="004D772F" w:rsidP="004D772F">
      <w:r w:rsidRPr="00C3260D">
        <w:t xml:space="preserve">Доверенность действительна </w:t>
      </w:r>
      <w:proofErr w:type="gramStart"/>
      <w:r w:rsidRPr="00C3260D">
        <w:t>по</w:t>
      </w:r>
      <w:proofErr w:type="gramEnd"/>
      <w:r w:rsidRPr="00C3260D">
        <w:t xml:space="preserve"> </w:t>
      </w:r>
      <w:r w:rsidR="00501B54" w:rsidRPr="00C3260D">
        <w:t xml:space="preserve">  </w:t>
      </w:r>
      <w:r w:rsidRPr="00C3260D">
        <w:t>«____» ____________________</w:t>
      </w:r>
    </w:p>
    <w:p w:rsidR="004D772F" w:rsidRPr="00C3260D" w:rsidRDefault="004D772F" w:rsidP="004D772F"/>
    <w:p w:rsidR="00501B54" w:rsidRPr="00C3260D" w:rsidRDefault="00501B54" w:rsidP="004D772F"/>
    <w:p w:rsidR="004D772F" w:rsidRPr="00C3260D" w:rsidRDefault="004D772F" w:rsidP="004D772F">
      <w:r w:rsidRPr="00C3260D">
        <w:t>Руководитель организации</w:t>
      </w:r>
      <w:r w:rsidRPr="00C3260D">
        <w:tab/>
      </w:r>
      <w:r w:rsidRPr="00C3260D">
        <w:tab/>
      </w:r>
      <w:r w:rsidRPr="00C3260D">
        <w:tab/>
        <w:t>___________________ _____________________</w:t>
      </w:r>
    </w:p>
    <w:p w:rsidR="004D772F" w:rsidRPr="00C3260D" w:rsidRDefault="004D772F" w:rsidP="004D772F">
      <w:pPr>
        <w:tabs>
          <w:tab w:val="center" w:pos="5400"/>
          <w:tab w:val="center" w:pos="7740"/>
        </w:tabs>
        <w:ind w:firstLine="708"/>
        <w:rPr>
          <w:vertAlign w:val="superscript"/>
        </w:rPr>
      </w:pPr>
      <w:r w:rsidRPr="00C3260D">
        <w:rPr>
          <w:vertAlign w:val="superscript"/>
        </w:rPr>
        <w:tab/>
        <w:t>(подпись)</w:t>
      </w:r>
      <w:r w:rsidRPr="00C3260D">
        <w:rPr>
          <w:vertAlign w:val="superscript"/>
        </w:rPr>
        <w:tab/>
        <w:t>(Ф.И.О.)</w:t>
      </w:r>
    </w:p>
    <w:p w:rsidR="004D772F" w:rsidRPr="00C3260D" w:rsidRDefault="00501B54" w:rsidP="004D772F">
      <w:pPr>
        <w:tabs>
          <w:tab w:val="center" w:pos="5400"/>
          <w:tab w:val="center" w:pos="7740"/>
        </w:tabs>
        <w:ind w:firstLine="708"/>
        <w:rPr>
          <w:vertAlign w:val="superscript"/>
        </w:rPr>
      </w:pPr>
      <w:r w:rsidRPr="00C3260D">
        <w:rPr>
          <w:vertAlign w:val="superscript"/>
        </w:rPr>
        <w:t xml:space="preserve">                                                                                 </w:t>
      </w:r>
      <w:r w:rsidR="004D772F" w:rsidRPr="00C3260D">
        <w:rPr>
          <w:vertAlign w:val="superscript"/>
        </w:rPr>
        <w:t>М.П.</w:t>
      </w:r>
    </w:p>
    <w:p w:rsidR="004D772F" w:rsidRPr="00C3260D" w:rsidRDefault="004D772F" w:rsidP="004D772F"/>
    <w:p w:rsidR="004D772F" w:rsidRPr="00C3260D" w:rsidRDefault="004D772F" w:rsidP="004D772F">
      <w:pPr>
        <w:tabs>
          <w:tab w:val="right" w:pos="9354"/>
        </w:tabs>
        <w:rPr>
          <w:vertAlign w:val="superscript"/>
        </w:rPr>
      </w:pPr>
    </w:p>
    <w:p w:rsidR="004D772F" w:rsidRPr="00C3260D" w:rsidRDefault="004D772F" w:rsidP="004D772F">
      <w:pPr>
        <w:tabs>
          <w:tab w:val="right" w:pos="9354"/>
        </w:tabs>
        <w:rPr>
          <w:vertAlign w:val="superscript"/>
        </w:rPr>
      </w:pPr>
    </w:p>
    <w:p w:rsidR="004D772F" w:rsidRPr="00C3260D" w:rsidRDefault="004D772F" w:rsidP="004D772F">
      <w:pPr>
        <w:tabs>
          <w:tab w:val="right" w:pos="9354"/>
        </w:tabs>
        <w:rPr>
          <w:vertAlign w:val="superscript"/>
        </w:rPr>
      </w:pPr>
    </w:p>
    <w:p w:rsidR="00501B54" w:rsidRPr="00C3260D" w:rsidRDefault="00501B54" w:rsidP="004D772F">
      <w:pPr>
        <w:tabs>
          <w:tab w:val="right" w:pos="9354"/>
        </w:tabs>
        <w:rPr>
          <w:vertAlign w:val="superscript"/>
        </w:rPr>
      </w:pPr>
    </w:p>
    <w:p w:rsidR="00501B54" w:rsidRPr="00C3260D" w:rsidRDefault="00501B54" w:rsidP="004D772F">
      <w:pPr>
        <w:tabs>
          <w:tab w:val="right" w:pos="9354"/>
        </w:tabs>
        <w:rPr>
          <w:vertAlign w:val="superscript"/>
        </w:rPr>
      </w:pPr>
    </w:p>
    <w:p w:rsidR="004D772F" w:rsidRPr="00C3260D" w:rsidRDefault="004D772F" w:rsidP="004D772F">
      <w:pPr>
        <w:tabs>
          <w:tab w:val="right" w:pos="9354"/>
        </w:tabs>
        <w:rPr>
          <w:vertAlign w:val="superscript"/>
        </w:rPr>
      </w:pPr>
    </w:p>
    <w:p w:rsidR="004D772F" w:rsidRPr="00C3260D" w:rsidRDefault="004D772F" w:rsidP="004D772F">
      <w:pPr>
        <w:suppressAutoHyphens/>
        <w:jc w:val="center"/>
        <w:rPr>
          <w:b/>
        </w:rPr>
      </w:pPr>
      <w:bookmarkStart w:id="73" w:name="_Toc131165427"/>
      <w:r w:rsidRPr="00C3260D">
        <w:rPr>
          <w:b/>
        </w:rPr>
        <w:lastRenderedPageBreak/>
        <w:t xml:space="preserve">1.4.5 ФОРМА ЗАПРОСА НА РАЗЪЯСНЕНИЕ </w:t>
      </w:r>
      <w:bookmarkEnd w:id="73"/>
      <w:r w:rsidRPr="00C3260D">
        <w:rPr>
          <w:b/>
        </w:rPr>
        <w:t>ДОКУМЕНТАЦИИ ОБ АУКЦИОНЕ</w:t>
      </w:r>
    </w:p>
    <w:p w:rsidR="004D772F" w:rsidRPr="00C3260D" w:rsidRDefault="004D772F" w:rsidP="004D772F">
      <w:pPr>
        <w:suppressAutoHyphens/>
        <w:jc w:val="center"/>
        <w:rPr>
          <w:b/>
        </w:rPr>
      </w:pPr>
    </w:p>
    <w:p w:rsidR="004D772F" w:rsidRPr="00C3260D" w:rsidRDefault="004D772F" w:rsidP="004D772F">
      <w:pPr>
        <w:suppressAutoHyphens/>
        <w:jc w:val="center"/>
        <w:rPr>
          <w:b/>
          <w:sz w:val="20"/>
          <w:szCs w:val="20"/>
        </w:rPr>
      </w:pPr>
    </w:p>
    <w:tbl>
      <w:tblPr>
        <w:tblW w:w="9889" w:type="dxa"/>
        <w:tblLayout w:type="fixed"/>
        <w:tblLook w:val="01E0"/>
      </w:tblPr>
      <w:tblGrid>
        <w:gridCol w:w="5354"/>
        <w:gridCol w:w="4535"/>
      </w:tblGrid>
      <w:tr w:rsidR="004D772F" w:rsidRPr="00C3260D" w:rsidTr="00D423C0">
        <w:trPr>
          <w:trHeight w:val="580"/>
        </w:trPr>
        <w:tc>
          <w:tcPr>
            <w:tcW w:w="5354" w:type="dxa"/>
          </w:tcPr>
          <w:p w:rsidR="004D772F" w:rsidRPr="00C3260D" w:rsidRDefault="004D772F" w:rsidP="00D423C0">
            <w:pPr>
              <w:suppressAutoHyphens/>
              <w:jc w:val="both"/>
              <w:rPr>
                <w:rFonts w:cs="Arial"/>
              </w:rPr>
            </w:pPr>
          </w:p>
          <w:p w:rsidR="004D772F" w:rsidRPr="00C3260D" w:rsidRDefault="004D772F" w:rsidP="00D423C0">
            <w:pPr>
              <w:suppressAutoHyphens/>
              <w:jc w:val="both"/>
              <w:rPr>
                <w:rFonts w:cs="Arial"/>
              </w:rPr>
            </w:pPr>
          </w:p>
          <w:p w:rsidR="004D772F" w:rsidRPr="00C3260D" w:rsidRDefault="004D772F" w:rsidP="00D423C0">
            <w:pPr>
              <w:suppressAutoHyphens/>
              <w:jc w:val="both"/>
              <w:rPr>
                <w:rFonts w:cs="Arial"/>
              </w:rPr>
            </w:pPr>
            <w:r w:rsidRPr="00C3260D">
              <w:rPr>
                <w:rFonts w:cs="Arial"/>
              </w:rPr>
              <w:t>№__________________</w:t>
            </w:r>
          </w:p>
          <w:p w:rsidR="004D772F" w:rsidRPr="00C3260D" w:rsidRDefault="004D772F" w:rsidP="00647F16">
            <w:pPr>
              <w:suppressAutoHyphens/>
              <w:jc w:val="both"/>
              <w:rPr>
                <w:rFonts w:cs="Arial"/>
              </w:rPr>
            </w:pPr>
            <w:r w:rsidRPr="00C3260D">
              <w:rPr>
                <w:rFonts w:cs="Arial"/>
              </w:rPr>
              <w:t>«___» __________201</w:t>
            </w:r>
            <w:r w:rsidR="00647F16" w:rsidRPr="00C3260D">
              <w:rPr>
                <w:rFonts w:cs="Arial"/>
              </w:rPr>
              <w:t>5</w:t>
            </w:r>
            <w:r w:rsidRPr="00C3260D">
              <w:rPr>
                <w:rFonts w:cs="Arial"/>
              </w:rPr>
              <w:t xml:space="preserve"> г.</w:t>
            </w:r>
          </w:p>
        </w:tc>
        <w:tc>
          <w:tcPr>
            <w:tcW w:w="4535" w:type="dxa"/>
          </w:tcPr>
          <w:p w:rsidR="00501B54" w:rsidRPr="00C3260D" w:rsidRDefault="00501B54" w:rsidP="00501B54">
            <w:pPr>
              <w:tabs>
                <w:tab w:val="left" w:pos="6804"/>
              </w:tabs>
              <w:jc w:val="center"/>
            </w:pPr>
            <w:r w:rsidRPr="00C3260D">
              <w:t xml:space="preserve">                                                                                                                       Организатору торгов</w:t>
            </w:r>
          </w:p>
          <w:p w:rsidR="00501B54" w:rsidRPr="00C3260D" w:rsidRDefault="00501B54" w:rsidP="00501B54">
            <w:pPr>
              <w:jc w:val="center"/>
            </w:pPr>
            <w:r w:rsidRPr="00C3260D">
              <w:t xml:space="preserve">    ОАО «ИПК «Чувашия»</w:t>
            </w:r>
          </w:p>
          <w:p w:rsidR="004D772F" w:rsidRPr="00C3260D" w:rsidRDefault="004D772F" w:rsidP="00D423C0">
            <w:pPr>
              <w:suppressAutoHyphens/>
              <w:jc w:val="right"/>
              <w:rPr>
                <w:rFonts w:cs="Arial"/>
                <w:b/>
              </w:rPr>
            </w:pPr>
          </w:p>
        </w:tc>
      </w:tr>
      <w:tr w:rsidR="004D772F" w:rsidRPr="00C3260D" w:rsidTr="00D423C0">
        <w:trPr>
          <w:trHeight w:val="580"/>
        </w:trPr>
        <w:tc>
          <w:tcPr>
            <w:tcW w:w="5354" w:type="dxa"/>
          </w:tcPr>
          <w:p w:rsidR="004D772F" w:rsidRPr="00C3260D" w:rsidRDefault="004D772F" w:rsidP="00D423C0">
            <w:pPr>
              <w:suppressAutoHyphens/>
              <w:jc w:val="both"/>
              <w:rPr>
                <w:rFonts w:cs="Arial"/>
              </w:rPr>
            </w:pPr>
            <w:r w:rsidRPr="00C3260D">
              <w:rPr>
                <w:rFonts w:cs="Arial"/>
              </w:rPr>
              <w:t xml:space="preserve">Запрос на разъяснение </w:t>
            </w:r>
          </w:p>
          <w:p w:rsidR="004D772F" w:rsidRPr="00C3260D" w:rsidRDefault="004D772F" w:rsidP="00D423C0">
            <w:pPr>
              <w:suppressAutoHyphens/>
              <w:jc w:val="both"/>
              <w:rPr>
                <w:rFonts w:cs="Arial"/>
              </w:rPr>
            </w:pPr>
            <w:r w:rsidRPr="00C3260D">
              <w:rPr>
                <w:rFonts w:cs="Arial"/>
              </w:rPr>
              <w:t>документации об аукционе</w:t>
            </w:r>
          </w:p>
          <w:p w:rsidR="004D772F" w:rsidRPr="00C3260D" w:rsidRDefault="004D772F" w:rsidP="00D423C0">
            <w:pPr>
              <w:pStyle w:val="10"/>
              <w:suppressAutoHyphens/>
              <w:jc w:val="both"/>
              <w:rPr>
                <w:rFonts w:cs="Arial"/>
                <w:snapToGrid/>
                <w:sz w:val="24"/>
                <w:szCs w:val="24"/>
              </w:rPr>
            </w:pPr>
          </w:p>
        </w:tc>
        <w:tc>
          <w:tcPr>
            <w:tcW w:w="4535" w:type="dxa"/>
          </w:tcPr>
          <w:p w:rsidR="004D772F" w:rsidRPr="00C3260D" w:rsidRDefault="004D772F" w:rsidP="00D423C0">
            <w:pPr>
              <w:suppressAutoHyphens/>
              <w:jc w:val="both"/>
              <w:rPr>
                <w:rFonts w:cs="Arial"/>
              </w:rPr>
            </w:pPr>
            <w:r w:rsidRPr="00C3260D">
              <w:rPr>
                <w:rFonts w:cs="Arial"/>
              </w:rPr>
              <w:t xml:space="preserve">                              </w:t>
            </w:r>
          </w:p>
        </w:tc>
      </w:tr>
    </w:tbl>
    <w:p w:rsidR="004D772F" w:rsidRPr="00C3260D" w:rsidRDefault="004D772F" w:rsidP="004D772F">
      <w:pPr>
        <w:suppressAutoHyphens/>
        <w:jc w:val="both"/>
        <w:rPr>
          <w:rFonts w:cs="Arial"/>
        </w:rPr>
      </w:pPr>
    </w:p>
    <w:p w:rsidR="004D772F" w:rsidRPr="00C3260D" w:rsidRDefault="004D772F" w:rsidP="004D772F">
      <w:pPr>
        <w:pStyle w:val="10"/>
        <w:suppressAutoHyphens/>
        <w:spacing w:before="220" w:line="220" w:lineRule="auto"/>
        <w:ind w:left="320" w:right="37"/>
        <w:jc w:val="center"/>
        <w:rPr>
          <w:rFonts w:cs="Arial"/>
          <w:b/>
          <w:snapToGrid/>
          <w:sz w:val="24"/>
          <w:szCs w:val="24"/>
        </w:rPr>
      </w:pPr>
      <w:r w:rsidRPr="00C3260D">
        <w:rPr>
          <w:rFonts w:cs="Arial"/>
          <w:b/>
          <w:snapToGrid/>
          <w:sz w:val="24"/>
          <w:szCs w:val="24"/>
        </w:rPr>
        <w:t>ИНФОРМАЦИОННОЕ ПИСЬМО</w:t>
      </w:r>
    </w:p>
    <w:p w:rsidR="004D772F" w:rsidRPr="00C3260D" w:rsidRDefault="004D772F" w:rsidP="004D772F">
      <w:pPr>
        <w:suppressAutoHyphens/>
        <w:jc w:val="both"/>
        <w:rPr>
          <w:rFonts w:cs="Arial"/>
        </w:rPr>
      </w:pPr>
    </w:p>
    <w:p w:rsidR="004D772F" w:rsidRPr="00C3260D" w:rsidRDefault="004D772F" w:rsidP="004D772F">
      <w:pPr>
        <w:pStyle w:val="10"/>
        <w:suppressAutoHyphens/>
        <w:spacing w:before="220" w:line="220" w:lineRule="auto"/>
        <w:ind w:firstLine="284"/>
        <w:jc w:val="both"/>
        <w:rPr>
          <w:rFonts w:cs="Arial"/>
          <w:snapToGrid/>
          <w:sz w:val="24"/>
          <w:szCs w:val="24"/>
        </w:rPr>
      </w:pPr>
      <w:r w:rsidRPr="00C3260D">
        <w:rPr>
          <w:rFonts w:cs="Arial"/>
          <w:snapToGrid/>
          <w:sz w:val="24"/>
          <w:szCs w:val="24"/>
        </w:rPr>
        <w:t>Просим Вас разъяснить следующие положения документации об аукционе __________:</w:t>
      </w:r>
    </w:p>
    <w:p w:rsidR="004D772F" w:rsidRPr="00C3260D" w:rsidRDefault="004D772F" w:rsidP="004D772F">
      <w:pPr>
        <w:pStyle w:val="10"/>
        <w:suppressAutoHyphens/>
        <w:spacing w:before="220" w:line="220" w:lineRule="auto"/>
        <w:ind w:firstLine="284"/>
        <w:jc w:val="both"/>
        <w:rPr>
          <w:rFonts w:cs="Arial"/>
          <w:snapToGrid/>
          <w:sz w:val="24"/>
          <w:szCs w:val="24"/>
        </w:rPr>
      </w:pPr>
    </w:p>
    <w:tbl>
      <w:tblPr>
        <w:tblW w:w="9356" w:type="dxa"/>
        <w:tblInd w:w="40" w:type="dxa"/>
        <w:tblLayout w:type="fixed"/>
        <w:tblCellMar>
          <w:left w:w="40" w:type="dxa"/>
          <w:right w:w="40" w:type="dxa"/>
        </w:tblCellMar>
        <w:tblLook w:val="0000"/>
      </w:tblPr>
      <w:tblGrid>
        <w:gridCol w:w="709"/>
        <w:gridCol w:w="2552"/>
        <w:gridCol w:w="2976"/>
        <w:gridCol w:w="3119"/>
      </w:tblGrid>
      <w:tr w:rsidR="004D772F" w:rsidRPr="00C3260D" w:rsidTr="00D423C0">
        <w:trPr>
          <w:trHeight w:hRule="exact" w:val="1488"/>
        </w:trPr>
        <w:tc>
          <w:tcPr>
            <w:tcW w:w="709" w:type="dxa"/>
            <w:tcBorders>
              <w:top w:val="single" w:sz="6" w:space="0" w:color="auto"/>
              <w:left w:val="single" w:sz="6" w:space="0" w:color="auto"/>
              <w:bottom w:val="single" w:sz="6" w:space="0" w:color="auto"/>
              <w:right w:val="single" w:sz="6" w:space="0" w:color="auto"/>
            </w:tcBorders>
          </w:tcPr>
          <w:p w:rsidR="004D772F" w:rsidRPr="00C3260D" w:rsidRDefault="004D772F" w:rsidP="00501B54">
            <w:pPr>
              <w:pStyle w:val="10"/>
              <w:suppressAutoHyphens/>
              <w:spacing w:before="40"/>
              <w:jc w:val="center"/>
              <w:rPr>
                <w:rFonts w:cs="Arial"/>
                <w:snapToGrid/>
                <w:sz w:val="24"/>
                <w:szCs w:val="24"/>
              </w:rPr>
            </w:pPr>
            <w:r w:rsidRPr="00C3260D">
              <w:rPr>
                <w:rFonts w:cs="Arial"/>
                <w:snapToGrid/>
                <w:sz w:val="24"/>
                <w:szCs w:val="24"/>
              </w:rPr>
              <w:t xml:space="preserve">№ </w:t>
            </w:r>
            <w:proofErr w:type="spellStart"/>
            <w:proofErr w:type="gramStart"/>
            <w:r w:rsidRPr="00C3260D">
              <w:rPr>
                <w:rFonts w:cs="Arial"/>
                <w:snapToGrid/>
                <w:sz w:val="24"/>
                <w:szCs w:val="24"/>
              </w:rPr>
              <w:t>п</w:t>
            </w:r>
            <w:proofErr w:type="spellEnd"/>
            <w:proofErr w:type="gramEnd"/>
            <w:r w:rsidRPr="00C3260D">
              <w:rPr>
                <w:rFonts w:cs="Arial"/>
                <w:snapToGrid/>
                <w:sz w:val="24"/>
                <w:szCs w:val="24"/>
              </w:rPr>
              <w:t>/</w:t>
            </w:r>
            <w:proofErr w:type="spellStart"/>
            <w:r w:rsidRPr="00C3260D">
              <w:rPr>
                <w:rFonts w:cs="Arial"/>
                <w:snapToGrid/>
                <w:sz w:val="24"/>
                <w:szCs w:val="24"/>
              </w:rPr>
              <w:t>п</w:t>
            </w:r>
            <w:proofErr w:type="spellEnd"/>
          </w:p>
        </w:tc>
        <w:tc>
          <w:tcPr>
            <w:tcW w:w="2552" w:type="dxa"/>
            <w:tcBorders>
              <w:top w:val="single" w:sz="6" w:space="0" w:color="auto"/>
              <w:left w:val="single" w:sz="6" w:space="0" w:color="auto"/>
              <w:bottom w:val="single" w:sz="6" w:space="0" w:color="auto"/>
              <w:right w:val="single" w:sz="6" w:space="0" w:color="auto"/>
            </w:tcBorders>
          </w:tcPr>
          <w:p w:rsidR="004D772F" w:rsidRPr="00C3260D" w:rsidRDefault="004D772F" w:rsidP="00501B54">
            <w:pPr>
              <w:pStyle w:val="10"/>
              <w:suppressAutoHyphens/>
              <w:spacing w:before="40"/>
              <w:jc w:val="center"/>
              <w:rPr>
                <w:rFonts w:cs="Arial"/>
                <w:snapToGrid/>
                <w:sz w:val="24"/>
                <w:szCs w:val="24"/>
              </w:rPr>
            </w:pPr>
            <w:r w:rsidRPr="00C3260D">
              <w:rPr>
                <w:rFonts w:cs="Arial"/>
                <w:snapToGrid/>
                <w:sz w:val="24"/>
                <w:szCs w:val="24"/>
              </w:rPr>
              <w:t>Раздел документации об аукционе.</w:t>
            </w:r>
          </w:p>
        </w:tc>
        <w:tc>
          <w:tcPr>
            <w:tcW w:w="2976" w:type="dxa"/>
            <w:tcBorders>
              <w:top w:val="single" w:sz="6" w:space="0" w:color="auto"/>
              <w:left w:val="single" w:sz="6" w:space="0" w:color="auto"/>
              <w:bottom w:val="single" w:sz="6" w:space="0" w:color="auto"/>
              <w:right w:val="single" w:sz="6" w:space="0" w:color="auto"/>
            </w:tcBorders>
          </w:tcPr>
          <w:p w:rsidR="004D772F" w:rsidRPr="00C3260D" w:rsidRDefault="004D772F" w:rsidP="00501B54">
            <w:pPr>
              <w:pStyle w:val="10"/>
              <w:suppressAutoHyphens/>
              <w:spacing w:before="40"/>
              <w:jc w:val="center"/>
              <w:rPr>
                <w:rFonts w:cs="Arial"/>
                <w:snapToGrid/>
                <w:sz w:val="24"/>
                <w:szCs w:val="24"/>
              </w:rPr>
            </w:pPr>
            <w:r w:rsidRPr="00C3260D">
              <w:rPr>
                <w:rFonts w:cs="Arial"/>
                <w:snapToGrid/>
                <w:sz w:val="24"/>
                <w:szCs w:val="24"/>
              </w:rPr>
              <w:t>Ссылка на пункт документации об аукционе, положения которого следует разъяснить.</w:t>
            </w:r>
          </w:p>
        </w:tc>
        <w:tc>
          <w:tcPr>
            <w:tcW w:w="3119" w:type="dxa"/>
            <w:tcBorders>
              <w:top w:val="single" w:sz="6" w:space="0" w:color="auto"/>
              <w:left w:val="single" w:sz="6" w:space="0" w:color="auto"/>
              <w:bottom w:val="single" w:sz="6" w:space="0" w:color="auto"/>
              <w:right w:val="single" w:sz="6" w:space="0" w:color="auto"/>
            </w:tcBorders>
          </w:tcPr>
          <w:p w:rsidR="004D772F" w:rsidRPr="00C3260D" w:rsidRDefault="004D772F" w:rsidP="00501B54">
            <w:pPr>
              <w:pStyle w:val="10"/>
              <w:suppressAutoHyphens/>
              <w:spacing w:before="40"/>
              <w:jc w:val="center"/>
              <w:rPr>
                <w:rFonts w:cs="Arial"/>
                <w:snapToGrid/>
                <w:sz w:val="24"/>
                <w:szCs w:val="24"/>
              </w:rPr>
            </w:pPr>
            <w:r w:rsidRPr="00C3260D">
              <w:rPr>
                <w:rFonts w:cs="Arial"/>
                <w:snapToGrid/>
                <w:sz w:val="24"/>
                <w:szCs w:val="24"/>
              </w:rPr>
              <w:t>Содержание запроса на разъяснение положений документации об аукционе.</w:t>
            </w:r>
          </w:p>
        </w:tc>
      </w:tr>
      <w:tr w:rsidR="004D772F" w:rsidRPr="00C3260D" w:rsidTr="00D423C0">
        <w:trPr>
          <w:trHeight w:val="337"/>
        </w:trPr>
        <w:tc>
          <w:tcPr>
            <w:tcW w:w="709" w:type="dxa"/>
            <w:tcBorders>
              <w:top w:val="single" w:sz="6" w:space="0" w:color="auto"/>
              <w:left w:val="single" w:sz="6" w:space="0" w:color="auto"/>
              <w:bottom w:val="single" w:sz="6" w:space="0" w:color="auto"/>
              <w:right w:val="single" w:sz="6" w:space="0" w:color="auto"/>
            </w:tcBorders>
          </w:tcPr>
          <w:p w:rsidR="004D772F" w:rsidRPr="00C3260D" w:rsidRDefault="004D772F" w:rsidP="00D423C0">
            <w:pPr>
              <w:pStyle w:val="10"/>
              <w:suppressAutoHyphens/>
              <w:spacing w:before="20"/>
              <w:jc w:val="both"/>
              <w:rPr>
                <w:rFonts w:cs="Arial"/>
                <w:snapToGrid/>
                <w:sz w:val="24"/>
                <w:szCs w:val="24"/>
              </w:rPr>
            </w:pPr>
          </w:p>
          <w:p w:rsidR="004D772F" w:rsidRPr="00C3260D" w:rsidRDefault="004D772F" w:rsidP="00D423C0">
            <w:pPr>
              <w:pStyle w:val="10"/>
              <w:suppressAutoHyphens/>
              <w:spacing w:before="20"/>
              <w:jc w:val="both"/>
              <w:rPr>
                <w:rFonts w:cs="Arial"/>
                <w:snapToGrid/>
                <w:sz w:val="24"/>
                <w:szCs w:val="24"/>
              </w:rPr>
            </w:pPr>
          </w:p>
        </w:tc>
        <w:tc>
          <w:tcPr>
            <w:tcW w:w="2552" w:type="dxa"/>
            <w:tcBorders>
              <w:top w:val="single" w:sz="6" w:space="0" w:color="auto"/>
              <w:left w:val="single" w:sz="6" w:space="0" w:color="auto"/>
              <w:bottom w:val="single" w:sz="6" w:space="0" w:color="auto"/>
              <w:right w:val="single" w:sz="6" w:space="0" w:color="auto"/>
            </w:tcBorders>
          </w:tcPr>
          <w:p w:rsidR="004D772F" w:rsidRPr="00C3260D" w:rsidRDefault="004D772F" w:rsidP="00D423C0">
            <w:pPr>
              <w:pStyle w:val="10"/>
              <w:suppressAutoHyphens/>
              <w:spacing w:before="20"/>
              <w:jc w:val="both"/>
              <w:rPr>
                <w:rFonts w:cs="Arial"/>
                <w:snapToGrid/>
                <w:sz w:val="24"/>
                <w:szCs w:val="24"/>
              </w:rPr>
            </w:pPr>
          </w:p>
          <w:p w:rsidR="004D772F" w:rsidRPr="00C3260D" w:rsidRDefault="004D772F" w:rsidP="00D423C0">
            <w:pPr>
              <w:pStyle w:val="10"/>
              <w:suppressAutoHyphens/>
              <w:spacing w:before="20"/>
              <w:jc w:val="both"/>
              <w:rPr>
                <w:rFonts w:cs="Arial"/>
                <w:snapToGrid/>
                <w:sz w:val="24"/>
                <w:szCs w:val="24"/>
              </w:rPr>
            </w:pPr>
          </w:p>
        </w:tc>
        <w:tc>
          <w:tcPr>
            <w:tcW w:w="2976" w:type="dxa"/>
            <w:tcBorders>
              <w:top w:val="single" w:sz="6" w:space="0" w:color="auto"/>
              <w:left w:val="single" w:sz="6" w:space="0" w:color="auto"/>
              <w:bottom w:val="single" w:sz="6" w:space="0" w:color="auto"/>
              <w:right w:val="single" w:sz="6" w:space="0" w:color="auto"/>
            </w:tcBorders>
          </w:tcPr>
          <w:p w:rsidR="004D772F" w:rsidRPr="00C3260D" w:rsidRDefault="004D772F" w:rsidP="00D423C0">
            <w:pPr>
              <w:pStyle w:val="10"/>
              <w:suppressAutoHyphens/>
              <w:spacing w:before="20"/>
              <w:jc w:val="both"/>
              <w:rPr>
                <w:rFonts w:cs="Arial"/>
                <w:snapToGrid/>
                <w:sz w:val="24"/>
                <w:szCs w:val="24"/>
              </w:rPr>
            </w:pPr>
          </w:p>
          <w:p w:rsidR="004D772F" w:rsidRPr="00C3260D" w:rsidRDefault="004D772F" w:rsidP="00D423C0">
            <w:pPr>
              <w:pStyle w:val="10"/>
              <w:suppressAutoHyphens/>
              <w:spacing w:before="20"/>
              <w:jc w:val="both"/>
              <w:rPr>
                <w:rFonts w:cs="Arial"/>
                <w:snapToGrid/>
                <w:sz w:val="24"/>
                <w:szCs w:val="24"/>
              </w:rPr>
            </w:pPr>
          </w:p>
        </w:tc>
        <w:tc>
          <w:tcPr>
            <w:tcW w:w="3119" w:type="dxa"/>
            <w:tcBorders>
              <w:top w:val="single" w:sz="6" w:space="0" w:color="auto"/>
              <w:left w:val="single" w:sz="6" w:space="0" w:color="auto"/>
              <w:bottom w:val="single" w:sz="6" w:space="0" w:color="auto"/>
              <w:right w:val="single" w:sz="6" w:space="0" w:color="auto"/>
            </w:tcBorders>
          </w:tcPr>
          <w:p w:rsidR="004D772F" w:rsidRPr="00C3260D" w:rsidRDefault="004D772F" w:rsidP="00D423C0">
            <w:pPr>
              <w:pStyle w:val="10"/>
              <w:suppressAutoHyphens/>
              <w:spacing w:before="20"/>
              <w:jc w:val="both"/>
              <w:rPr>
                <w:rFonts w:cs="Arial"/>
                <w:snapToGrid/>
                <w:sz w:val="24"/>
                <w:szCs w:val="24"/>
              </w:rPr>
            </w:pPr>
          </w:p>
          <w:p w:rsidR="004D772F" w:rsidRPr="00C3260D" w:rsidRDefault="004D772F" w:rsidP="00D423C0">
            <w:pPr>
              <w:pStyle w:val="10"/>
              <w:suppressAutoHyphens/>
              <w:spacing w:before="20"/>
              <w:jc w:val="both"/>
              <w:rPr>
                <w:rFonts w:cs="Arial"/>
                <w:snapToGrid/>
                <w:sz w:val="24"/>
                <w:szCs w:val="24"/>
              </w:rPr>
            </w:pPr>
          </w:p>
        </w:tc>
      </w:tr>
      <w:tr w:rsidR="004D772F" w:rsidRPr="00C3260D" w:rsidTr="00D423C0">
        <w:trPr>
          <w:trHeight w:val="337"/>
        </w:trPr>
        <w:tc>
          <w:tcPr>
            <w:tcW w:w="709" w:type="dxa"/>
            <w:tcBorders>
              <w:top w:val="single" w:sz="6" w:space="0" w:color="auto"/>
              <w:left w:val="single" w:sz="6" w:space="0" w:color="auto"/>
              <w:bottom w:val="single" w:sz="6" w:space="0" w:color="auto"/>
              <w:right w:val="single" w:sz="6" w:space="0" w:color="auto"/>
            </w:tcBorders>
          </w:tcPr>
          <w:p w:rsidR="004D772F" w:rsidRPr="00C3260D" w:rsidRDefault="004D772F" w:rsidP="00D423C0">
            <w:pPr>
              <w:pStyle w:val="10"/>
              <w:suppressAutoHyphens/>
              <w:spacing w:before="20"/>
              <w:jc w:val="both"/>
              <w:rPr>
                <w:rFonts w:cs="Arial"/>
                <w:snapToGrid/>
                <w:sz w:val="24"/>
                <w:szCs w:val="24"/>
              </w:rPr>
            </w:pPr>
          </w:p>
          <w:p w:rsidR="004D772F" w:rsidRPr="00C3260D" w:rsidRDefault="004D772F" w:rsidP="00D423C0">
            <w:pPr>
              <w:pStyle w:val="10"/>
              <w:suppressAutoHyphens/>
              <w:spacing w:before="20"/>
              <w:jc w:val="both"/>
              <w:rPr>
                <w:rFonts w:cs="Arial"/>
                <w:snapToGrid/>
                <w:sz w:val="24"/>
                <w:szCs w:val="24"/>
              </w:rPr>
            </w:pPr>
          </w:p>
        </w:tc>
        <w:tc>
          <w:tcPr>
            <w:tcW w:w="2552" w:type="dxa"/>
            <w:tcBorders>
              <w:top w:val="single" w:sz="6" w:space="0" w:color="auto"/>
              <w:left w:val="single" w:sz="6" w:space="0" w:color="auto"/>
              <w:bottom w:val="single" w:sz="6" w:space="0" w:color="auto"/>
              <w:right w:val="single" w:sz="6" w:space="0" w:color="auto"/>
            </w:tcBorders>
          </w:tcPr>
          <w:p w:rsidR="004D772F" w:rsidRPr="00C3260D" w:rsidRDefault="004D772F" w:rsidP="00D423C0">
            <w:pPr>
              <w:pStyle w:val="10"/>
              <w:suppressAutoHyphens/>
              <w:spacing w:before="20"/>
              <w:jc w:val="both"/>
              <w:rPr>
                <w:rFonts w:cs="Arial"/>
                <w:snapToGrid/>
                <w:sz w:val="24"/>
                <w:szCs w:val="24"/>
              </w:rPr>
            </w:pPr>
          </w:p>
          <w:p w:rsidR="004D772F" w:rsidRPr="00C3260D" w:rsidRDefault="004D772F" w:rsidP="00D423C0">
            <w:pPr>
              <w:pStyle w:val="10"/>
              <w:suppressAutoHyphens/>
              <w:spacing w:before="20"/>
              <w:jc w:val="both"/>
              <w:rPr>
                <w:rFonts w:cs="Arial"/>
                <w:snapToGrid/>
                <w:sz w:val="24"/>
                <w:szCs w:val="24"/>
              </w:rPr>
            </w:pPr>
          </w:p>
        </w:tc>
        <w:tc>
          <w:tcPr>
            <w:tcW w:w="2976" w:type="dxa"/>
            <w:tcBorders>
              <w:top w:val="single" w:sz="6" w:space="0" w:color="auto"/>
              <w:left w:val="single" w:sz="6" w:space="0" w:color="auto"/>
              <w:bottom w:val="single" w:sz="6" w:space="0" w:color="auto"/>
              <w:right w:val="single" w:sz="6" w:space="0" w:color="auto"/>
            </w:tcBorders>
          </w:tcPr>
          <w:p w:rsidR="004D772F" w:rsidRPr="00C3260D" w:rsidRDefault="004D772F" w:rsidP="00D423C0">
            <w:pPr>
              <w:pStyle w:val="10"/>
              <w:suppressAutoHyphens/>
              <w:spacing w:before="20"/>
              <w:jc w:val="both"/>
              <w:rPr>
                <w:rFonts w:cs="Arial"/>
                <w:snapToGrid/>
                <w:sz w:val="24"/>
                <w:szCs w:val="24"/>
              </w:rPr>
            </w:pPr>
          </w:p>
          <w:p w:rsidR="004D772F" w:rsidRPr="00C3260D" w:rsidRDefault="004D772F" w:rsidP="00D423C0">
            <w:pPr>
              <w:pStyle w:val="10"/>
              <w:suppressAutoHyphens/>
              <w:spacing w:before="20"/>
              <w:jc w:val="both"/>
              <w:rPr>
                <w:rFonts w:cs="Arial"/>
                <w:snapToGrid/>
                <w:sz w:val="24"/>
                <w:szCs w:val="24"/>
              </w:rPr>
            </w:pPr>
          </w:p>
        </w:tc>
        <w:tc>
          <w:tcPr>
            <w:tcW w:w="3119" w:type="dxa"/>
            <w:tcBorders>
              <w:top w:val="single" w:sz="6" w:space="0" w:color="auto"/>
              <w:left w:val="single" w:sz="6" w:space="0" w:color="auto"/>
              <w:bottom w:val="single" w:sz="6" w:space="0" w:color="auto"/>
              <w:right w:val="single" w:sz="6" w:space="0" w:color="auto"/>
            </w:tcBorders>
          </w:tcPr>
          <w:p w:rsidR="004D772F" w:rsidRPr="00C3260D" w:rsidRDefault="004D772F" w:rsidP="00D423C0">
            <w:pPr>
              <w:pStyle w:val="10"/>
              <w:suppressAutoHyphens/>
              <w:spacing w:before="20"/>
              <w:jc w:val="both"/>
              <w:rPr>
                <w:rFonts w:cs="Arial"/>
                <w:snapToGrid/>
                <w:sz w:val="24"/>
                <w:szCs w:val="24"/>
              </w:rPr>
            </w:pPr>
          </w:p>
          <w:p w:rsidR="004D772F" w:rsidRPr="00C3260D" w:rsidRDefault="004D772F" w:rsidP="00D423C0">
            <w:pPr>
              <w:pStyle w:val="10"/>
              <w:suppressAutoHyphens/>
              <w:spacing w:before="20"/>
              <w:jc w:val="both"/>
              <w:rPr>
                <w:rFonts w:cs="Arial"/>
                <w:snapToGrid/>
                <w:sz w:val="24"/>
                <w:szCs w:val="24"/>
              </w:rPr>
            </w:pPr>
          </w:p>
        </w:tc>
      </w:tr>
    </w:tbl>
    <w:p w:rsidR="004D772F" w:rsidRPr="00C3260D" w:rsidRDefault="004D772F" w:rsidP="004D772F">
      <w:pPr>
        <w:pStyle w:val="10"/>
        <w:suppressAutoHyphens/>
        <w:jc w:val="both"/>
        <w:rPr>
          <w:rFonts w:cs="Arial"/>
          <w:snapToGrid/>
          <w:sz w:val="24"/>
          <w:szCs w:val="24"/>
        </w:rPr>
      </w:pPr>
    </w:p>
    <w:p w:rsidR="004D772F" w:rsidRPr="00C3260D" w:rsidRDefault="004D772F" w:rsidP="004D772F">
      <w:pPr>
        <w:pStyle w:val="10"/>
        <w:suppressAutoHyphens/>
        <w:spacing w:before="240"/>
        <w:jc w:val="both"/>
        <w:rPr>
          <w:rFonts w:cs="Arial"/>
          <w:snapToGrid/>
          <w:sz w:val="24"/>
          <w:szCs w:val="24"/>
        </w:rPr>
      </w:pPr>
      <w:r w:rsidRPr="00C3260D">
        <w:rPr>
          <w:rFonts w:cs="Arial"/>
          <w:snapToGrid/>
          <w:sz w:val="24"/>
          <w:szCs w:val="24"/>
        </w:rPr>
        <w:t>Ответ на запрос прошу направить по адресу:</w:t>
      </w:r>
    </w:p>
    <w:p w:rsidR="004D772F" w:rsidRPr="00C3260D" w:rsidRDefault="004D772F" w:rsidP="004D772F">
      <w:pPr>
        <w:pStyle w:val="10"/>
        <w:pBdr>
          <w:top w:val="single" w:sz="6" w:space="1" w:color="auto"/>
          <w:between w:val="single" w:sz="6" w:space="1" w:color="auto"/>
        </w:pBdr>
        <w:suppressAutoHyphens/>
        <w:spacing w:before="180"/>
        <w:jc w:val="both"/>
        <w:rPr>
          <w:rFonts w:cs="Arial"/>
          <w:snapToGrid/>
          <w:sz w:val="24"/>
          <w:szCs w:val="24"/>
        </w:rPr>
      </w:pPr>
      <w:r w:rsidRPr="00C3260D">
        <w:rPr>
          <w:rFonts w:cs="Arial"/>
          <w:snapToGrid/>
          <w:sz w:val="24"/>
          <w:szCs w:val="24"/>
        </w:rPr>
        <w:t xml:space="preserve">(почтовый адрес, телефон/факс и </w:t>
      </w:r>
      <w:proofErr w:type="spellStart"/>
      <w:r w:rsidRPr="00C3260D">
        <w:rPr>
          <w:rFonts w:cs="Arial"/>
          <w:snapToGrid/>
          <w:sz w:val="24"/>
          <w:szCs w:val="24"/>
        </w:rPr>
        <w:t>e-mail</w:t>
      </w:r>
      <w:proofErr w:type="spellEnd"/>
      <w:r w:rsidRPr="00C3260D">
        <w:rPr>
          <w:rFonts w:cs="Arial"/>
          <w:snapToGrid/>
          <w:sz w:val="24"/>
          <w:szCs w:val="24"/>
        </w:rPr>
        <w:t xml:space="preserve"> организации, направившей запрос)</w:t>
      </w:r>
    </w:p>
    <w:p w:rsidR="004D772F" w:rsidRPr="00C3260D" w:rsidRDefault="004D772F" w:rsidP="004D772F">
      <w:pPr>
        <w:pStyle w:val="af3"/>
        <w:suppressAutoHyphens/>
        <w:rPr>
          <w:rFonts w:cs="Arial"/>
        </w:rPr>
      </w:pPr>
    </w:p>
    <w:p w:rsidR="004D772F" w:rsidRPr="00C3260D" w:rsidRDefault="004D772F" w:rsidP="004D772F">
      <w:pPr>
        <w:pStyle w:val="af3"/>
        <w:suppressAutoHyphens/>
        <w:rPr>
          <w:rFonts w:cs="Arial"/>
        </w:rPr>
      </w:pPr>
      <w:r w:rsidRPr="00C3260D">
        <w:rPr>
          <w:rFonts w:cs="Arial"/>
        </w:rPr>
        <w:t>Руководитель организации</w:t>
      </w:r>
      <w:proofErr w:type="gramStart"/>
      <w:r w:rsidRPr="00C3260D">
        <w:rPr>
          <w:rFonts w:cs="Arial"/>
        </w:rPr>
        <w:t xml:space="preserve">  ________________________ (___________________)</w:t>
      </w:r>
      <w:proofErr w:type="gramEnd"/>
    </w:p>
    <w:p w:rsidR="004D772F" w:rsidRPr="00C3260D" w:rsidRDefault="004D772F" w:rsidP="004D772F">
      <w:pPr>
        <w:pStyle w:val="af3"/>
        <w:suppressAutoHyphens/>
        <w:rPr>
          <w:rFonts w:cs="Arial"/>
          <w:sz w:val="22"/>
          <w:szCs w:val="22"/>
        </w:rPr>
      </w:pPr>
      <w:r w:rsidRPr="00C3260D">
        <w:rPr>
          <w:rFonts w:cs="Arial"/>
        </w:rPr>
        <w:t xml:space="preserve"> </w:t>
      </w:r>
      <w:r w:rsidRPr="00C3260D">
        <w:rPr>
          <w:rFonts w:cs="Arial"/>
        </w:rPr>
        <w:tab/>
      </w:r>
      <w:r w:rsidRPr="00C3260D">
        <w:rPr>
          <w:rFonts w:cs="Arial"/>
        </w:rPr>
        <w:tab/>
      </w:r>
      <w:r w:rsidRPr="00C3260D">
        <w:rPr>
          <w:rFonts w:cs="Arial"/>
        </w:rPr>
        <w:tab/>
      </w:r>
      <w:r w:rsidRPr="00C3260D">
        <w:rPr>
          <w:rFonts w:cs="Arial"/>
        </w:rPr>
        <w:tab/>
      </w:r>
      <w:r w:rsidRPr="00C3260D">
        <w:rPr>
          <w:rFonts w:cs="Arial"/>
        </w:rPr>
        <w:tab/>
      </w:r>
      <w:r w:rsidR="00501B54" w:rsidRPr="00C3260D">
        <w:rPr>
          <w:rFonts w:cs="Arial"/>
          <w:sz w:val="22"/>
          <w:szCs w:val="22"/>
        </w:rPr>
        <w:t>п</w:t>
      </w:r>
      <w:r w:rsidRPr="00C3260D">
        <w:rPr>
          <w:rFonts w:cs="Arial"/>
          <w:sz w:val="22"/>
          <w:szCs w:val="22"/>
        </w:rPr>
        <w:t xml:space="preserve">одпись </w:t>
      </w:r>
      <w:r w:rsidRPr="00C3260D">
        <w:rPr>
          <w:rFonts w:cs="Arial"/>
          <w:sz w:val="22"/>
          <w:szCs w:val="22"/>
        </w:rPr>
        <w:tab/>
      </w:r>
      <w:r w:rsidRPr="00C3260D">
        <w:rPr>
          <w:rFonts w:cs="Arial"/>
          <w:sz w:val="22"/>
          <w:szCs w:val="22"/>
        </w:rPr>
        <w:tab/>
      </w:r>
      <w:r w:rsidRPr="00C3260D">
        <w:rPr>
          <w:rFonts w:cs="Arial"/>
          <w:sz w:val="22"/>
          <w:szCs w:val="22"/>
        </w:rPr>
        <w:tab/>
        <w:t>(Ф.И.О.)</w:t>
      </w:r>
    </w:p>
    <w:p w:rsidR="004D772F" w:rsidRPr="00C3260D" w:rsidRDefault="004D772F" w:rsidP="004D772F">
      <w:pPr>
        <w:pStyle w:val="af3"/>
        <w:suppressAutoHyphens/>
        <w:rPr>
          <w:rFonts w:cs="Arial"/>
        </w:rPr>
      </w:pPr>
      <w:r w:rsidRPr="00C3260D">
        <w:rPr>
          <w:rFonts w:cs="Arial"/>
        </w:rPr>
        <w:tab/>
      </w:r>
      <w:r w:rsidR="00501B54" w:rsidRPr="00C3260D">
        <w:rPr>
          <w:rFonts w:cs="Arial"/>
        </w:rPr>
        <w:t xml:space="preserve">                                   </w:t>
      </w:r>
      <w:r w:rsidRPr="00C3260D">
        <w:rPr>
          <w:rFonts w:cs="Arial"/>
        </w:rPr>
        <w:t>М.П.</w:t>
      </w:r>
    </w:p>
    <w:p w:rsidR="004D772F" w:rsidRPr="00C3260D" w:rsidRDefault="004D772F" w:rsidP="004D772F">
      <w:pPr>
        <w:suppressAutoHyphens/>
        <w:jc w:val="both"/>
        <w:rPr>
          <w:rFonts w:cs="Arial"/>
        </w:rPr>
      </w:pPr>
    </w:p>
    <w:p w:rsidR="004D772F" w:rsidRPr="00C3260D" w:rsidRDefault="004D772F" w:rsidP="004D772F">
      <w:pPr>
        <w:suppressAutoHyphens/>
        <w:jc w:val="both"/>
        <w:rPr>
          <w:rFonts w:cs="Arial"/>
        </w:rPr>
      </w:pPr>
      <w:r w:rsidRPr="00C3260D">
        <w:rPr>
          <w:rFonts w:cs="Arial"/>
        </w:rPr>
        <w:t>« _____» __________________ 201</w:t>
      </w:r>
      <w:r w:rsidR="00647F16" w:rsidRPr="00C3260D">
        <w:rPr>
          <w:rFonts w:cs="Arial"/>
        </w:rPr>
        <w:t xml:space="preserve">5 </w:t>
      </w:r>
      <w:r w:rsidRPr="00C3260D">
        <w:rPr>
          <w:rFonts w:cs="Arial"/>
        </w:rPr>
        <w:t>г.</w:t>
      </w:r>
    </w:p>
    <w:p w:rsidR="004D772F" w:rsidRPr="00C3260D" w:rsidRDefault="004D772F" w:rsidP="004D772F">
      <w:pPr>
        <w:pStyle w:val="10"/>
        <w:suppressAutoHyphens/>
        <w:jc w:val="both"/>
        <w:rPr>
          <w:rFonts w:cs="Arial"/>
          <w:snapToGrid/>
          <w:sz w:val="24"/>
          <w:szCs w:val="24"/>
        </w:rPr>
      </w:pPr>
    </w:p>
    <w:p w:rsidR="004D772F" w:rsidRPr="00C3260D" w:rsidRDefault="004D772F" w:rsidP="004D772F">
      <w:pPr>
        <w:suppressAutoHyphens/>
        <w:jc w:val="both"/>
        <w:rPr>
          <w:rFonts w:cs="Arial"/>
        </w:rPr>
      </w:pPr>
    </w:p>
    <w:p w:rsidR="008A79F7" w:rsidRPr="00C3260D" w:rsidRDefault="004D772F" w:rsidP="008A79F7">
      <w:pPr>
        <w:suppressAutoHyphens/>
        <w:jc w:val="center"/>
        <w:rPr>
          <w:b/>
          <w:sz w:val="28"/>
          <w:szCs w:val="28"/>
        </w:rPr>
      </w:pPr>
      <w:r w:rsidRPr="00C3260D">
        <w:rPr>
          <w:b/>
          <w:sz w:val="28"/>
          <w:szCs w:val="28"/>
        </w:rPr>
        <w:br w:type="page"/>
      </w:r>
      <w:r w:rsidR="008A79F7" w:rsidRPr="00C3260D">
        <w:rPr>
          <w:b/>
          <w:sz w:val="28"/>
          <w:szCs w:val="28"/>
        </w:rPr>
        <w:lastRenderedPageBreak/>
        <w:t xml:space="preserve">1.4.6 </w:t>
      </w:r>
      <w:r w:rsidR="008A79F7" w:rsidRPr="00C3260D">
        <w:rPr>
          <w:b/>
        </w:rPr>
        <w:t>ФОРМА УВЕДОМЛЕНИЯ ОБ ОТЗЫВЕ ЗАЯВКИ</w:t>
      </w:r>
    </w:p>
    <w:p w:rsidR="008A79F7" w:rsidRPr="00C3260D" w:rsidRDefault="008A79F7" w:rsidP="008A79F7">
      <w:pPr>
        <w:suppressAutoHyphens/>
        <w:jc w:val="center"/>
        <w:rPr>
          <w:b/>
        </w:rPr>
      </w:pPr>
    </w:p>
    <w:p w:rsidR="008A79F7" w:rsidRPr="00C3260D" w:rsidRDefault="008A79F7" w:rsidP="008A79F7">
      <w:pPr>
        <w:suppressAutoHyphens/>
        <w:jc w:val="center"/>
        <w:rPr>
          <w:b/>
        </w:rPr>
      </w:pPr>
    </w:p>
    <w:p w:rsidR="008A79F7" w:rsidRPr="00C3260D" w:rsidRDefault="008A79F7" w:rsidP="008A79F7">
      <w:pPr>
        <w:suppressAutoHyphens/>
        <w:jc w:val="center"/>
        <w:rPr>
          <w:b/>
        </w:rPr>
      </w:pPr>
    </w:p>
    <w:tbl>
      <w:tblPr>
        <w:tblW w:w="9464" w:type="dxa"/>
        <w:tblLayout w:type="fixed"/>
        <w:tblLook w:val="01E0"/>
      </w:tblPr>
      <w:tblGrid>
        <w:gridCol w:w="5354"/>
        <w:gridCol w:w="4110"/>
      </w:tblGrid>
      <w:tr w:rsidR="008A79F7" w:rsidRPr="00C3260D" w:rsidTr="00D423C0">
        <w:trPr>
          <w:trHeight w:val="580"/>
        </w:trPr>
        <w:tc>
          <w:tcPr>
            <w:tcW w:w="5354" w:type="dxa"/>
          </w:tcPr>
          <w:p w:rsidR="008A79F7" w:rsidRPr="00C3260D" w:rsidRDefault="008A79F7" w:rsidP="00D423C0">
            <w:pPr>
              <w:suppressAutoHyphens/>
              <w:jc w:val="both"/>
            </w:pPr>
            <w:r w:rsidRPr="00C3260D">
              <w:t>№__________________</w:t>
            </w:r>
          </w:p>
          <w:p w:rsidR="008A79F7" w:rsidRPr="00C3260D" w:rsidRDefault="008A79F7" w:rsidP="00D423C0">
            <w:pPr>
              <w:suppressAutoHyphens/>
              <w:jc w:val="both"/>
            </w:pPr>
            <w:r w:rsidRPr="00C3260D">
              <w:t>«___» __________201_ г.</w:t>
            </w:r>
          </w:p>
        </w:tc>
        <w:tc>
          <w:tcPr>
            <w:tcW w:w="4110" w:type="dxa"/>
          </w:tcPr>
          <w:p w:rsidR="008A79F7" w:rsidRPr="00C3260D" w:rsidRDefault="008A79F7" w:rsidP="008A79F7">
            <w:pPr>
              <w:tabs>
                <w:tab w:val="left" w:pos="6804"/>
              </w:tabs>
              <w:jc w:val="center"/>
            </w:pPr>
            <w:r w:rsidRPr="00C3260D">
              <w:t xml:space="preserve">                                                                                                                       Организатору торгов</w:t>
            </w:r>
          </w:p>
          <w:p w:rsidR="008A79F7" w:rsidRPr="00C3260D" w:rsidRDefault="008A79F7" w:rsidP="008A79F7">
            <w:pPr>
              <w:jc w:val="center"/>
            </w:pPr>
            <w:r w:rsidRPr="00C3260D">
              <w:t xml:space="preserve">    ОАО «ИПК «Чувашия»</w:t>
            </w:r>
          </w:p>
          <w:p w:rsidR="008A79F7" w:rsidRPr="00C3260D" w:rsidRDefault="008A79F7" w:rsidP="00D423C0">
            <w:pPr>
              <w:suppressAutoHyphens/>
              <w:jc w:val="right"/>
              <w:rPr>
                <w:b/>
              </w:rPr>
            </w:pPr>
          </w:p>
        </w:tc>
      </w:tr>
      <w:tr w:rsidR="008A79F7" w:rsidRPr="00C3260D" w:rsidTr="00D423C0">
        <w:trPr>
          <w:trHeight w:val="580"/>
        </w:trPr>
        <w:tc>
          <w:tcPr>
            <w:tcW w:w="5354" w:type="dxa"/>
          </w:tcPr>
          <w:p w:rsidR="008A79F7" w:rsidRPr="00C3260D" w:rsidRDefault="008A79F7" w:rsidP="00D423C0">
            <w:pPr>
              <w:suppressAutoHyphens/>
              <w:jc w:val="both"/>
            </w:pPr>
            <w:r w:rsidRPr="00C3260D">
              <w:t>Уведомление об отзыве</w:t>
            </w:r>
          </w:p>
          <w:p w:rsidR="008A79F7" w:rsidRPr="00C3260D" w:rsidRDefault="008A79F7" w:rsidP="00D423C0">
            <w:pPr>
              <w:suppressAutoHyphens/>
              <w:jc w:val="both"/>
            </w:pPr>
            <w:r w:rsidRPr="00C3260D">
              <w:t xml:space="preserve">Заявки на участие в аукционе </w:t>
            </w:r>
          </w:p>
          <w:p w:rsidR="008A79F7" w:rsidRPr="00C3260D" w:rsidRDefault="008A79F7" w:rsidP="00D423C0">
            <w:pPr>
              <w:pStyle w:val="10"/>
              <w:suppressAutoHyphens/>
              <w:jc w:val="both"/>
              <w:rPr>
                <w:i/>
                <w:sz w:val="24"/>
                <w:szCs w:val="24"/>
              </w:rPr>
            </w:pPr>
          </w:p>
        </w:tc>
        <w:tc>
          <w:tcPr>
            <w:tcW w:w="4110" w:type="dxa"/>
          </w:tcPr>
          <w:p w:rsidR="008A79F7" w:rsidRPr="00C3260D" w:rsidRDefault="008A79F7" w:rsidP="00D423C0">
            <w:pPr>
              <w:suppressAutoHyphens/>
              <w:jc w:val="both"/>
              <w:rPr>
                <w:b/>
              </w:rPr>
            </w:pPr>
            <w:r w:rsidRPr="00C3260D">
              <w:rPr>
                <w:b/>
              </w:rPr>
              <w:t xml:space="preserve">                          </w:t>
            </w:r>
          </w:p>
          <w:p w:rsidR="008A79F7" w:rsidRPr="00C3260D" w:rsidRDefault="008A79F7" w:rsidP="00D423C0">
            <w:pPr>
              <w:suppressAutoHyphens/>
              <w:jc w:val="both"/>
              <w:rPr>
                <w:b/>
              </w:rPr>
            </w:pPr>
          </w:p>
          <w:p w:rsidR="008A79F7" w:rsidRPr="00C3260D" w:rsidRDefault="008A79F7" w:rsidP="00D423C0">
            <w:pPr>
              <w:suppressAutoHyphens/>
              <w:jc w:val="both"/>
            </w:pPr>
          </w:p>
        </w:tc>
      </w:tr>
    </w:tbl>
    <w:p w:rsidR="008A79F7" w:rsidRPr="00C3260D" w:rsidRDefault="008A79F7" w:rsidP="008A79F7">
      <w:pPr>
        <w:suppressAutoHyphens/>
        <w:jc w:val="both"/>
      </w:pPr>
    </w:p>
    <w:p w:rsidR="008A79F7" w:rsidRPr="00C3260D" w:rsidRDefault="008A79F7" w:rsidP="008A79F7">
      <w:pPr>
        <w:pStyle w:val="a3"/>
        <w:suppressAutoHyphens/>
        <w:jc w:val="center"/>
        <w:rPr>
          <w:rFonts w:ascii="Times New Roman" w:hAnsi="Times New Roman"/>
          <w:b/>
          <w:sz w:val="24"/>
          <w:szCs w:val="24"/>
        </w:rPr>
      </w:pPr>
      <w:r w:rsidRPr="00C3260D">
        <w:rPr>
          <w:rFonts w:ascii="Times New Roman" w:hAnsi="Times New Roman"/>
          <w:b/>
          <w:sz w:val="24"/>
          <w:szCs w:val="24"/>
        </w:rPr>
        <w:t>ИНФОРМАЦИОННОЕ ПИСЬМО</w:t>
      </w:r>
    </w:p>
    <w:p w:rsidR="008A79F7" w:rsidRPr="00C3260D" w:rsidRDefault="008A79F7" w:rsidP="008A79F7">
      <w:pPr>
        <w:pStyle w:val="a3"/>
        <w:suppressAutoHyphens/>
        <w:jc w:val="center"/>
        <w:rPr>
          <w:rFonts w:ascii="Times New Roman" w:hAnsi="Times New Roman"/>
          <w:b/>
          <w:sz w:val="24"/>
          <w:szCs w:val="24"/>
        </w:rPr>
      </w:pPr>
      <w:r w:rsidRPr="00C3260D">
        <w:rPr>
          <w:rFonts w:ascii="Times New Roman" w:hAnsi="Times New Roman"/>
          <w:b/>
          <w:sz w:val="24"/>
          <w:szCs w:val="24"/>
        </w:rPr>
        <w:t>об отзыве Заявки на участие в аукционе</w:t>
      </w:r>
    </w:p>
    <w:p w:rsidR="008A79F7" w:rsidRPr="00C3260D" w:rsidRDefault="008A79F7" w:rsidP="008A79F7">
      <w:pPr>
        <w:pStyle w:val="10"/>
        <w:suppressAutoHyphens/>
        <w:spacing w:before="220" w:line="220" w:lineRule="auto"/>
        <w:ind w:left="320" w:right="37"/>
        <w:jc w:val="both"/>
        <w:rPr>
          <w:sz w:val="24"/>
          <w:szCs w:val="24"/>
        </w:rPr>
      </w:pPr>
    </w:p>
    <w:p w:rsidR="008A79F7" w:rsidRPr="00C3260D" w:rsidRDefault="008A79F7" w:rsidP="008A79F7">
      <w:pPr>
        <w:ind w:firstLine="708"/>
        <w:jc w:val="both"/>
      </w:pPr>
      <w:proofErr w:type="gramStart"/>
      <w:r w:rsidRPr="00C3260D">
        <w:t>Настоящим письмом</w:t>
      </w:r>
      <w:r w:rsidRPr="00C3260D">
        <w:rPr>
          <w:i/>
        </w:rPr>
        <w:t xml:space="preserve"> </w:t>
      </w:r>
      <w:r w:rsidRPr="00C3260D">
        <w:t xml:space="preserve">уведомляем Вас о том, что Претендент отзывает свою Заявку на участие в аукционе № ____ на право заключения договора на установку и эксплуатацию рекламной конструкции на </w:t>
      </w:r>
      <w:r w:rsidR="00511741" w:rsidRPr="00C3260D">
        <w:t>фасаде нежилого здания, принадлежащего</w:t>
      </w:r>
      <w:r w:rsidRPr="00C3260D">
        <w:t xml:space="preserve">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w:t>
      </w:r>
      <w:proofErr w:type="gramEnd"/>
      <w:r w:rsidRPr="00C3260D">
        <w:t xml:space="preserve"> </w:t>
      </w:r>
      <w:proofErr w:type="gramStart"/>
      <w:r w:rsidRPr="00C3260D">
        <w:t xml:space="preserve">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w:t>
      </w:r>
      <w:r w:rsidR="001B2888" w:rsidRPr="00C3260D">
        <w:t xml:space="preserve">массовых коммуникаций Чувашской </w:t>
      </w:r>
      <w:r w:rsidR="00995984" w:rsidRPr="00C3260D">
        <w:t>Республики</w:t>
      </w:r>
      <w:r w:rsidR="001B2888" w:rsidRPr="00C3260D">
        <w:t>, расположенного</w:t>
      </w:r>
      <w:r w:rsidRPr="00C3260D">
        <w:t xml:space="preserve"> по адресу: </w:t>
      </w:r>
      <w:r w:rsidRPr="00C3260D">
        <w:rPr>
          <w:rStyle w:val="FontStyle11"/>
          <w:sz w:val="24"/>
          <w:szCs w:val="24"/>
        </w:rPr>
        <w:t xml:space="preserve">428019, Чувашская Республика, г. Чебоксары, проспект Ивана Яковлева, дом 13 </w:t>
      </w:r>
      <w:r w:rsidRPr="00C3260D">
        <w:t>Лоту № ______, под регистрационным номером № ____________________, поданную «___» _________ 20_ г. и направляет своего сотрудника ___________________________________________________________,</w:t>
      </w:r>
      <w:proofErr w:type="gramEnd"/>
    </w:p>
    <w:p w:rsidR="008A79F7" w:rsidRPr="00C3260D" w:rsidRDefault="008A79F7" w:rsidP="008A79F7">
      <w:pPr>
        <w:ind w:firstLine="708"/>
        <w:jc w:val="both"/>
        <w:rPr>
          <w:sz w:val="20"/>
          <w:szCs w:val="20"/>
        </w:rPr>
      </w:pPr>
      <w:r w:rsidRPr="00C3260D">
        <w:rPr>
          <w:i/>
          <w:sz w:val="20"/>
          <w:szCs w:val="20"/>
        </w:rPr>
        <w:t xml:space="preserve">                                                         (Ф.И.О., должность)</w:t>
      </w:r>
    </w:p>
    <w:p w:rsidR="008A79F7" w:rsidRPr="00C3260D" w:rsidRDefault="008A79F7" w:rsidP="008A79F7">
      <w:pPr>
        <w:jc w:val="both"/>
      </w:pPr>
      <w:proofErr w:type="gramStart"/>
      <w:r w:rsidRPr="00C3260D">
        <w:t>которому</w:t>
      </w:r>
      <w:proofErr w:type="gramEnd"/>
      <w:r w:rsidRPr="00C3260D">
        <w:t xml:space="preserve"> доверяет забрать Заявку на участие в аукционе</w:t>
      </w:r>
      <w:r w:rsidRPr="00C3260D">
        <w:rPr>
          <w:b/>
          <w:i/>
        </w:rPr>
        <w:t xml:space="preserve"> </w:t>
      </w:r>
      <w:r w:rsidRPr="00C3260D">
        <w:t>(действительно при предъявлении удостоверения личности).</w:t>
      </w:r>
    </w:p>
    <w:p w:rsidR="008A79F7" w:rsidRPr="00C3260D" w:rsidRDefault="008A79F7" w:rsidP="008A79F7">
      <w:pPr>
        <w:pStyle w:val="10"/>
        <w:suppressAutoHyphens/>
        <w:spacing w:before="220" w:line="220" w:lineRule="auto"/>
        <w:ind w:left="320" w:right="37"/>
        <w:jc w:val="both"/>
        <w:rPr>
          <w:sz w:val="24"/>
          <w:szCs w:val="24"/>
        </w:rPr>
      </w:pPr>
    </w:p>
    <w:p w:rsidR="008A79F7" w:rsidRPr="00C3260D" w:rsidRDefault="008A79F7" w:rsidP="008A79F7">
      <w:pPr>
        <w:pStyle w:val="10"/>
        <w:suppressAutoHyphens/>
        <w:spacing w:before="220" w:line="220" w:lineRule="auto"/>
        <w:ind w:left="320" w:right="37"/>
        <w:jc w:val="both"/>
        <w:rPr>
          <w:sz w:val="24"/>
          <w:szCs w:val="24"/>
        </w:rPr>
      </w:pPr>
    </w:p>
    <w:p w:rsidR="008A79F7" w:rsidRPr="00C3260D" w:rsidRDefault="008A79F7" w:rsidP="008A79F7">
      <w:pPr>
        <w:pStyle w:val="af3"/>
        <w:suppressAutoHyphens/>
      </w:pPr>
      <w:r w:rsidRPr="00C3260D">
        <w:t>Претендент</w:t>
      </w:r>
      <w:proofErr w:type="gramStart"/>
      <w:r w:rsidRPr="00C3260D">
        <w:t xml:space="preserve">  </w:t>
      </w:r>
      <w:r w:rsidRPr="00C3260D">
        <w:tab/>
      </w:r>
      <w:r w:rsidRPr="00C3260D">
        <w:tab/>
        <w:t>________________________  (___________________)</w:t>
      </w:r>
      <w:proofErr w:type="gramEnd"/>
    </w:p>
    <w:p w:rsidR="008A79F7" w:rsidRPr="00C3260D" w:rsidRDefault="008A79F7" w:rsidP="008A79F7">
      <w:pPr>
        <w:pStyle w:val="af3"/>
        <w:suppressAutoHyphens/>
        <w:rPr>
          <w:vertAlign w:val="superscript"/>
        </w:rPr>
      </w:pPr>
      <w:r w:rsidRPr="00C3260D">
        <w:rPr>
          <w:vertAlign w:val="superscript"/>
        </w:rPr>
        <w:t xml:space="preserve"> </w:t>
      </w:r>
      <w:r w:rsidRPr="00C3260D">
        <w:rPr>
          <w:vertAlign w:val="superscript"/>
        </w:rPr>
        <w:tab/>
      </w:r>
      <w:r w:rsidRPr="00C3260D">
        <w:rPr>
          <w:vertAlign w:val="superscript"/>
        </w:rPr>
        <w:tab/>
      </w:r>
      <w:r w:rsidRPr="00C3260D">
        <w:rPr>
          <w:vertAlign w:val="superscript"/>
        </w:rPr>
        <w:tab/>
      </w:r>
      <w:r w:rsidRPr="00C3260D">
        <w:rPr>
          <w:vertAlign w:val="superscript"/>
        </w:rPr>
        <w:tab/>
        <w:t xml:space="preserve">   подпись </w:t>
      </w:r>
      <w:r w:rsidRPr="00C3260D">
        <w:rPr>
          <w:vertAlign w:val="superscript"/>
        </w:rPr>
        <w:tab/>
      </w:r>
      <w:r w:rsidRPr="00C3260D">
        <w:rPr>
          <w:vertAlign w:val="superscript"/>
        </w:rPr>
        <w:tab/>
      </w:r>
      <w:r w:rsidRPr="00C3260D">
        <w:rPr>
          <w:vertAlign w:val="superscript"/>
        </w:rPr>
        <w:tab/>
        <w:t xml:space="preserve">   (Ф.И.О.)</w:t>
      </w:r>
    </w:p>
    <w:p w:rsidR="008A79F7" w:rsidRPr="00C3260D" w:rsidRDefault="008A79F7" w:rsidP="008A79F7">
      <w:pPr>
        <w:pStyle w:val="af3"/>
        <w:suppressAutoHyphens/>
      </w:pPr>
      <w:r w:rsidRPr="00C3260D">
        <w:t xml:space="preserve">                  М.П.</w:t>
      </w:r>
    </w:p>
    <w:p w:rsidR="008A79F7" w:rsidRPr="00C3260D" w:rsidRDefault="008A79F7" w:rsidP="008A79F7">
      <w:pPr>
        <w:pStyle w:val="af3"/>
        <w:suppressAutoHyphens/>
      </w:pPr>
      <w:r w:rsidRPr="00C3260D">
        <w:rPr>
          <w:i/>
        </w:rPr>
        <w:t>« _____» __________________ 201</w:t>
      </w:r>
      <w:r w:rsidR="00647F16" w:rsidRPr="00C3260D">
        <w:rPr>
          <w:i/>
        </w:rPr>
        <w:t>5</w:t>
      </w:r>
      <w:r w:rsidRPr="00C3260D">
        <w:rPr>
          <w:i/>
        </w:rPr>
        <w:t xml:space="preserve"> г</w:t>
      </w:r>
      <w:r w:rsidR="00647F16" w:rsidRPr="00C3260D">
        <w:rPr>
          <w:i/>
        </w:rPr>
        <w:t>.</w:t>
      </w:r>
      <w:r w:rsidRPr="00C3260D">
        <w:tab/>
      </w:r>
    </w:p>
    <w:p w:rsidR="008A79F7" w:rsidRPr="00C3260D" w:rsidRDefault="008A79F7" w:rsidP="008A79F7">
      <w:pPr>
        <w:pStyle w:val="af3"/>
        <w:suppressAutoHyphens/>
      </w:pPr>
    </w:p>
    <w:p w:rsidR="008A79F7" w:rsidRPr="00C3260D" w:rsidRDefault="008A79F7" w:rsidP="008A79F7">
      <w:pPr>
        <w:suppressAutoHyphens/>
        <w:jc w:val="both"/>
        <w:rPr>
          <w:sz w:val="20"/>
          <w:szCs w:val="20"/>
        </w:rPr>
      </w:pPr>
      <w:r w:rsidRPr="00C3260D">
        <w:rPr>
          <w:sz w:val="20"/>
          <w:szCs w:val="20"/>
        </w:rPr>
        <w:t>* Претендент вправе не указывать свое фирменное наименование, почтовый адрес (для юридического лица) или фамилию, имя, отчество, сведения о месте жительства (для физического лица).</w:t>
      </w:r>
    </w:p>
    <w:p w:rsidR="004D772F" w:rsidRPr="00C3260D" w:rsidRDefault="004D772F" w:rsidP="004D772F">
      <w:pPr>
        <w:pStyle w:val="a3"/>
        <w:rPr>
          <w:rFonts w:ascii="Times New Roman" w:hAnsi="Times New Roman" w:cs="Times New Roman"/>
          <w:sz w:val="24"/>
          <w:szCs w:val="24"/>
        </w:rPr>
      </w:pPr>
    </w:p>
    <w:p w:rsidR="008A79F7" w:rsidRPr="00C3260D" w:rsidRDefault="008A79F7" w:rsidP="004D772F">
      <w:pPr>
        <w:pStyle w:val="a3"/>
        <w:rPr>
          <w:rFonts w:ascii="Times New Roman" w:hAnsi="Times New Roman" w:cs="Times New Roman"/>
          <w:sz w:val="24"/>
          <w:szCs w:val="24"/>
        </w:rPr>
      </w:pPr>
    </w:p>
    <w:p w:rsidR="008A79F7" w:rsidRPr="00C3260D" w:rsidRDefault="008A79F7" w:rsidP="004D772F">
      <w:pPr>
        <w:pStyle w:val="a3"/>
        <w:rPr>
          <w:rFonts w:ascii="Times New Roman" w:hAnsi="Times New Roman" w:cs="Times New Roman"/>
          <w:sz w:val="24"/>
          <w:szCs w:val="24"/>
        </w:rPr>
      </w:pPr>
    </w:p>
    <w:p w:rsidR="008A79F7" w:rsidRPr="00C3260D" w:rsidRDefault="008A79F7" w:rsidP="004D772F">
      <w:pPr>
        <w:pStyle w:val="a3"/>
        <w:rPr>
          <w:rFonts w:ascii="Times New Roman" w:hAnsi="Times New Roman" w:cs="Times New Roman"/>
          <w:sz w:val="24"/>
          <w:szCs w:val="24"/>
        </w:rPr>
      </w:pPr>
    </w:p>
    <w:p w:rsidR="008A79F7" w:rsidRPr="00C3260D" w:rsidRDefault="008A79F7" w:rsidP="004D772F">
      <w:pPr>
        <w:pStyle w:val="a3"/>
        <w:rPr>
          <w:rFonts w:ascii="Times New Roman" w:hAnsi="Times New Roman" w:cs="Times New Roman"/>
          <w:sz w:val="24"/>
          <w:szCs w:val="24"/>
        </w:rPr>
      </w:pPr>
    </w:p>
    <w:p w:rsidR="00B9450E" w:rsidRPr="00C3260D" w:rsidRDefault="00B9450E" w:rsidP="004D772F">
      <w:pPr>
        <w:pStyle w:val="a3"/>
        <w:rPr>
          <w:rFonts w:ascii="Times New Roman" w:hAnsi="Times New Roman" w:cs="Times New Roman"/>
          <w:sz w:val="24"/>
          <w:szCs w:val="24"/>
        </w:rPr>
      </w:pPr>
    </w:p>
    <w:p w:rsidR="008A79F7" w:rsidRPr="00C3260D" w:rsidRDefault="008A79F7" w:rsidP="004D772F">
      <w:pPr>
        <w:pStyle w:val="a3"/>
        <w:rPr>
          <w:rFonts w:ascii="Times New Roman" w:hAnsi="Times New Roman" w:cs="Times New Roman"/>
          <w:sz w:val="24"/>
          <w:szCs w:val="24"/>
        </w:rPr>
      </w:pPr>
    </w:p>
    <w:p w:rsidR="008A79F7" w:rsidRPr="00C3260D" w:rsidRDefault="008A79F7" w:rsidP="004D772F">
      <w:pPr>
        <w:pStyle w:val="a3"/>
        <w:rPr>
          <w:rFonts w:ascii="Times New Roman" w:hAnsi="Times New Roman" w:cs="Times New Roman"/>
          <w:sz w:val="24"/>
          <w:szCs w:val="24"/>
        </w:rPr>
      </w:pPr>
    </w:p>
    <w:p w:rsidR="008A79F7" w:rsidRPr="00C3260D" w:rsidRDefault="008A79F7" w:rsidP="004D772F">
      <w:pPr>
        <w:pStyle w:val="a3"/>
        <w:rPr>
          <w:rFonts w:ascii="Times New Roman" w:hAnsi="Times New Roman" w:cs="Times New Roman"/>
          <w:sz w:val="24"/>
          <w:szCs w:val="24"/>
        </w:rPr>
      </w:pPr>
    </w:p>
    <w:p w:rsidR="00EE2514" w:rsidRPr="00C3260D" w:rsidRDefault="008A79F7" w:rsidP="00EE2514">
      <w:pPr>
        <w:pStyle w:val="a3"/>
        <w:jc w:val="center"/>
        <w:rPr>
          <w:rFonts w:ascii="Times New Roman" w:hAnsi="Times New Roman" w:cs="Times New Roman"/>
          <w:b/>
          <w:sz w:val="24"/>
          <w:szCs w:val="24"/>
        </w:rPr>
      </w:pPr>
      <w:r w:rsidRPr="00C3260D">
        <w:rPr>
          <w:rFonts w:ascii="Times New Roman" w:hAnsi="Times New Roman" w:cs="Times New Roman"/>
          <w:b/>
          <w:sz w:val="24"/>
          <w:szCs w:val="24"/>
        </w:rPr>
        <w:t xml:space="preserve">Часть </w:t>
      </w:r>
      <w:r w:rsidRPr="00C3260D">
        <w:rPr>
          <w:rFonts w:ascii="Times New Roman" w:hAnsi="Times New Roman" w:cs="Times New Roman"/>
          <w:b/>
          <w:sz w:val="24"/>
          <w:szCs w:val="24"/>
          <w:lang w:val="en-US"/>
        </w:rPr>
        <w:t>II</w:t>
      </w:r>
      <w:r w:rsidRPr="00C3260D">
        <w:rPr>
          <w:rFonts w:ascii="Times New Roman" w:hAnsi="Times New Roman" w:cs="Times New Roman"/>
          <w:b/>
          <w:sz w:val="24"/>
          <w:szCs w:val="24"/>
        </w:rPr>
        <w:t xml:space="preserve">. </w:t>
      </w:r>
      <w:r w:rsidR="00EE2514" w:rsidRPr="00C3260D">
        <w:rPr>
          <w:rFonts w:ascii="Times New Roman" w:hAnsi="Times New Roman" w:cs="Times New Roman"/>
          <w:b/>
          <w:sz w:val="24"/>
          <w:szCs w:val="24"/>
        </w:rPr>
        <w:t xml:space="preserve">Проекты договоров </w:t>
      </w:r>
    </w:p>
    <w:p w:rsidR="00EE2514" w:rsidRPr="00C3260D" w:rsidRDefault="00EE2514" w:rsidP="00EE2514">
      <w:pPr>
        <w:pStyle w:val="a3"/>
        <w:jc w:val="center"/>
        <w:rPr>
          <w:rFonts w:ascii="Times New Roman" w:hAnsi="Times New Roman" w:cs="Times New Roman"/>
          <w:b/>
          <w:sz w:val="6"/>
          <w:szCs w:val="6"/>
        </w:rPr>
      </w:pPr>
    </w:p>
    <w:p w:rsidR="00EE2514" w:rsidRPr="00C3260D" w:rsidRDefault="00EE2514" w:rsidP="00EE2514">
      <w:pPr>
        <w:pStyle w:val="a3"/>
        <w:jc w:val="center"/>
        <w:rPr>
          <w:rFonts w:ascii="Times New Roman" w:hAnsi="Times New Roman" w:cs="Times New Roman"/>
          <w:b/>
          <w:sz w:val="24"/>
          <w:szCs w:val="24"/>
        </w:rPr>
      </w:pPr>
      <w:r w:rsidRPr="00C3260D">
        <w:rPr>
          <w:rFonts w:ascii="Times New Roman" w:hAnsi="Times New Roman" w:cs="Times New Roman"/>
          <w:b/>
          <w:sz w:val="24"/>
          <w:szCs w:val="24"/>
          <w:lang w:val="en-US"/>
        </w:rPr>
        <w:t>II</w:t>
      </w:r>
      <w:r w:rsidRPr="00C3260D">
        <w:rPr>
          <w:rFonts w:ascii="Times New Roman" w:hAnsi="Times New Roman" w:cs="Times New Roman"/>
          <w:b/>
          <w:sz w:val="24"/>
          <w:szCs w:val="24"/>
        </w:rPr>
        <w:t xml:space="preserve">.1. </w:t>
      </w:r>
      <w:r w:rsidR="008A79F7" w:rsidRPr="00C3260D">
        <w:rPr>
          <w:rFonts w:ascii="Times New Roman" w:hAnsi="Times New Roman" w:cs="Times New Roman"/>
          <w:b/>
          <w:sz w:val="24"/>
          <w:szCs w:val="24"/>
        </w:rPr>
        <w:t>Проект</w:t>
      </w:r>
      <w:r w:rsidRPr="00C3260D">
        <w:rPr>
          <w:rFonts w:ascii="Times New Roman" w:hAnsi="Times New Roman" w:cs="Times New Roman"/>
          <w:b/>
          <w:sz w:val="24"/>
          <w:szCs w:val="24"/>
        </w:rPr>
        <w:t>ы</w:t>
      </w:r>
      <w:r w:rsidR="008A79F7" w:rsidRPr="00C3260D">
        <w:rPr>
          <w:rFonts w:ascii="Times New Roman" w:hAnsi="Times New Roman" w:cs="Times New Roman"/>
          <w:b/>
          <w:sz w:val="24"/>
          <w:szCs w:val="24"/>
        </w:rPr>
        <w:t xml:space="preserve"> договор</w:t>
      </w:r>
      <w:r w:rsidRPr="00C3260D">
        <w:rPr>
          <w:rFonts w:ascii="Times New Roman" w:hAnsi="Times New Roman" w:cs="Times New Roman"/>
          <w:b/>
          <w:sz w:val="24"/>
          <w:szCs w:val="24"/>
        </w:rPr>
        <w:t>ов на установку и эксплуатацию</w:t>
      </w:r>
    </w:p>
    <w:p w:rsidR="008A79F7" w:rsidRPr="00C3260D" w:rsidRDefault="00EE2514" w:rsidP="00EE2514">
      <w:pPr>
        <w:pStyle w:val="a3"/>
        <w:jc w:val="center"/>
        <w:rPr>
          <w:rFonts w:ascii="Times New Roman" w:hAnsi="Times New Roman" w:cs="Times New Roman"/>
          <w:b/>
          <w:sz w:val="24"/>
          <w:szCs w:val="24"/>
        </w:rPr>
      </w:pPr>
      <w:r w:rsidRPr="00C3260D">
        <w:rPr>
          <w:rFonts w:ascii="Times New Roman" w:hAnsi="Times New Roman" w:cs="Times New Roman"/>
          <w:b/>
          <w:sz w:val="24"/>
          <w:szCs w:val="24"/>
        </w:rPr>
        <w:t>рекламной конструкции</w:t>
      </w:r>
      <w:r w:rsidR="008A79F7" w:rsidRPr="00C3260D">
        <w:rPr>
          <w:rFonts w:ascii="Times New Roman" w:hAnsi="Times New Roman" w:cs="Times New Roman"/>
          <w:b/>
          <w:sz w:val="24"/>
          <w:szCs w:val="24"/>
        </w:rPr>
        <w:t xml:space="preserve"> </w:t>
      </w:r>
      <w:r w:rsidR="00852C75" w:rsidRPr="00C3260D">
        <w:rPr>
          <w:rFonts w:ascii="Times New Roman" w:hAnsi="Times New Roman" w:cs="Times New Roman"/>
          <w:b/>
          <w:sz w:val="24"/>
          <w:szCs w:val="24"/>
        </w:rPr>
        <w:t>по Лоту № 1</w:t>
      </w:r>
    </w:p>
    <w:p w:rsidR="00195D7E" w:rsidRPr="00C3260D" w:rsidRDefault="00195D7E" w:rsidP="00852C75">
      <w:pPr>
        <w:pStyle w:val="a3"/>
        <w:jc w:val="center"/>
        <w:rPr>
          <w:rFonts w:ascii="Times New Roman" w:hAnsi="Times New Roman" w:cs="Times New Roman"/>
          <w:b/>
          <w:sz w:val="24"/>
          <w:szCs w:val="24"/>
        </w:rPr>
      </w:pPr>
    </w:p>
    <w:p w:rsidR="00D2706D" w:rsidRPr="00C3260D" w:rsidRDefault="00D2706D" w:rsidP="00D2706D">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ДОГОВОР № 01-Б1</w:t>
      </w:r>
    </w:p>
    <w:p w:rsidR="00D2706D" w:rsidRPr="00C3260D" w:rsidRDefault="00D2706D" w:rsidP="00D2706D">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на установку и эксплуатацию рекламной конструкции с Балансодержателем 1</w:t>
      </w:r>
    </w:p>
    <w:p w:rsidR="00D2706D" w:rsidRPr="00C3260D" w:rsidRDefault="00D2706D" w:rsidP="00D2706D">
      <w:pPr>
        <w:spacing w:line="26" w:lineRule="atLeast"/>
        <w:ind w:right="-64" w:firstLine="630"/>
        <w:jc w:val="both"/>
        <w:rPr>
          <w:spacing w:val="-3"/>
        </w:rPr>
      </w:pPr>
    </w:p>
    <w:p w:rsidR="00D2706D" w:rsidRPr="00C3260D" w:rsidRDefault="00D2706D" w:rsidP="00D2706D">
      <w:pPr>
        <w:shd w:val="clear" w:color="auto" w:fill="FFFFFF"/>
        <w:autoSpaceDE w:val="0"/>
        <w:autoSpaceDN w:val="0"/>
        <w:adjustRightInd w:val="0"/>
      </w:pPr>
      <w:r w:rsidRPr="00C3260D">
        <w:t xml:space="preserve">гор. Чебоксары                                           </w:t>
      </w:r>
      <w:r w:rsidRPr="00C3260D">
        <w:tab/>
      </w:r>
      <w:r w:rsidRPr="00C3260D">
        <w:tab/>
      </w:r>
      <w:r w:rsidRPr="00C3260D">
        <w:tab/>
        <w:t xml:space="preserve">                   «___»  ________ 2015  г.</w:t>
      </w:r>
    </w:p>
    <w:p w:rsidR="00D2706D" w:rsidRPr="00C3260D" w:rsidRDefault="00D2706D" w:rsidP="00D2706D">
      <w:pPr>
        <w:spacing w:line="26" w:lineRule="atLeast"/>
        <w:ind w:right="-64" w:firstLine="630"/>
        <w:jc w:val="both"/>
        <w:rPr>
          <w:spacing w:val="-3"/>
        </w:rPr>
      </w:pPr>
    </w:p>
    <w:p w:rsidR="00D2706D" w:rsidRPr="00C3260D" w:rsidRDefault="00D2706D" w:rsidP="00D2706D">
      <w:pPr>
        <w:jc w:val="both"/>
      </w:pPr>
      <w:r w:rsidRPr="00C3260D">
        <w:t xml:space="preserve">         ___________________________________________, </w:t>
      </w:r>
      <w:proofErr w:type="gramStart"/>
      <w:r w:rsidRPr="00C3260D">
        <w:t>именуемое</w:t>
      </w:r>
      <w:proofErr w:type="gramEnd"/>
      <w:r w:rsidRPr="00C3260D">
        <w:t xml:space="preserve"> в дальнейшем «</w:t>
      </w:r>
      <w:proofErr w:type="spellStart"/>
      <w:r w:rsidRPr="00C3260D">
        <w:t>Рекламораспространитель</w:t>
      </w:r>
      <w:proofErr w:type="spellEnd"/>
      <w:r w:rsidRPr="00C3260D">
        <w:t>», в лице __________________________________________, действующего на основании ________________, с одной стороны, и</w:t>
      </w:r>
    </w:p>
    <w:p w:rsidR="00D2706D" w:rsidRPr="00C3260D" w:rsidRDefault="00D2706D" w:rsidP="00D2706D">
      <w:pPr>
        <w:jc w:val="both"/>
      </w:pPr>
      <w:r w:rsidRPr="00C3260D">
        <w:t xml:space="preserve">          </w:t>
      </w:r>
      <w:proofErr w:type="gramStart"/>
      <w:r w:rsidRPr="00C3260D">
        <w:rPr>
          <w:b/>
        </w:rPr>
        <w:t>Открытое акционерное общество «Издательско-полиграфический комплекс  «ЧУВАШИЯ»</w:t>
      </w:r>
      <w:r w:rsidRPr="00C3260D">
        <w:t>, именуемое в дальнейшем</w:t>
      </w:r>
      <w:r w:rsidRPr="00C3260D">
        <w:rPr>
          <w:b/>
        </w:rPr>
        <w:t xml:space="preserve"> </w:t>
      </w:r>
      <w:proofErr w:type="spellStart"/>
      <w:r w:rsidRPr="00C3260D">
        <w:rPr>
          <w:b/>
        </w:rPr>
        <w:t>Балансодеражатель</w:t>
      </w:r>
      <w:proofErr w:type="spellEnd"/>
      <w:r w:rsidRPr="00C3260D">
        <w:rPr>
          <w:b/>
        </w:rPr>
        <w:t xml:space="preserve"> 1</w:t>
      </w:r>
      <w:r w:rsidRPr="00C3260D">
        <w:t>, в лице Генерального директора Чемерева Владимира Анатольевича, действующего на основании Устава, Федерального закона от 18 июля 2011 года № 223-ФЗ «О закупках товаров, работ услуг отдельными видами юридических лиц»</w:t>
      </w:r>
      <w:r w:rsidR="002170B6" w:rsidRPr="00C3260D">
        <w:t xml:space="preserve">, </w:t>
      </w:r>
      <w:r w:rsidRPr="00C3260D">
        <w:t xml:space="preserve"> Федерального закона от 13 марта </w:t>
      </w:r>
      <w:smartTag w:uri="urn:schemas-microsoft-com:office:smarttags" w:element="metricconverter">
        <w:smartTagPr>
          <w:attr w:name="ProductID" w:val="2006 г"/>
        </w:smartTagPr>
        <w:r w:rsidRPr="00C3260D">
          <w:t>2006 г</w:t>
        </w:r>
      </w:smartTag>
      <w:r w:rsidRPr="00C3260D">
        <w:t>. № 38-ФЗ «О рекламе» с другой стороны, вместе именуемые «Стороны», по итогам открытого  аукциона № ______ на</w:t>
      </w:r>
      <w:proofErr w:type="gramEnd"/>
      <w:r w:rsidRPr="00C3260D">
        <w:t xml:space="preserve"> </w:t>
      </w:r>
      <w:proofErr w:type="gramStart"/>
      <w:r w:rsidRPr="00C3260D">
        <w:t xml:space="preserve">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w:t>
      </w:r>
      <w:proofErr w:type="gramEnd"/>
      <w:r w:rsidRPr="00C3260D">
        <w:t xml:space="preserve">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по лоту № 1 (Протокол                                      № </w:t>
      </w:r>
      <w:proofErr w:type="spellStart"/>
      <w:r w:rsidRPr="00C3260D">
        <w:t>______</w:t>
      </w:r>
      <w:proofErr w:type="gramStart"/>
      <w:r w:rsidRPr="00C3260D">
        <w:t>от</w:t>
      </w:r>
      <w:proofErr w:type="gramEnd"/>
      <w:r w:rsidRPr="00C3260D">
        <w:t>_______________</w:t>
      </w:r>
      <w:proofErr w:type="spellEnd"/>
      <w:r w:rsidRPr="00C3260D">
        <w:t>) заключили настоящий Договор о нижеследующем:</w:t>
      </w:r>
    </w:p>
    <w:p w:rsidR="00D2706D" w:rsidRPr="00C3260D" w:rsidRDefault="00D2706D" w:rsidP="00D2706D">
      <w:pPr>
        <w:jc w:val="both"/>
      </w:pPr>
    </w:p>
    <w:p w:rsidR="00D2706D" w:rsidRPr="00C3260D" w:rsidRDefault="00D2706D" w:rsidP="00D2706D">
      <w:pPr>
        <w:numPr>
          <w:ilvl w:val="0"/>
          <w:numId w:val="7"/>
        </w:numPr>
        <w:spacing w:line="26" w:lineRule="atLeast"/>
        <w:ind w:right="-64"/>
        <w:jc w:val="center"/>
        <w:rPr>
          <w:b/>
          <w:spacing w:val="-3"/>
        </w:rPr>
      </w:pPr>
      <w:r w:rsidRPr="00C3260D">
        <w:rPr>
          <w:b/>
          <w:spacing w:val="-3"/>
        </w:rPr>
        <w:t>Предмет Договора</w:t>
      </w:r>
    </w:p>
    <w:p w:rsidR="00D2706D" w:rsidRPr="00C3260D" w:rsidRDefault="00D2706D" w:rsidP="00D2706D">
      <w:pPr>
        <w:jc w:val="both"/>
      </w:pPr>
      <w:r w:rsidRPr="00C3260D">
        <w:tab/>
        <w:t xml:space="preserve">1.1. </w:t>
      </w:r>
      <w:proofErr w:type="gramStart"/>
      <w:r w:rsidRPr="00C3260D">
        <w:t xml:space="preserve">Балансодержатель 1  обязуется предоставить на возмездной основе </w:t>
      </w:r>
      <w:proofErr w:type="spellStart"/>
      <w:r w:rsidRPr="00C3260D">
        <w:t>Рекламораспространителю</w:t>
      </w:r>
      <w:proofErr w:type="spellEnd"/>
      <w:r w:rsidRPr="00C3260D">
        <w:t xml:space="preserve"> под установку и эксплуатацию рекламной конструкции в целях распространения наружной рекламы часть фасада нежилого здания (далее также «Место установки рекламной конструкции»), принадлежащую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w:t>
      </w:r>
      <w:proofErr w:type="gramEnd"/>
      <w:r w:rsidRPr="00C3260D">
        <w:t xml:space="preserve"> </w:t>
      </w:r>
      <w:proofErr w:type="gramStart"/>
      <w:r w:rsidRPr="00C3260D">
        <w:t xml:space="preserve">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 (далее также «Объект»), а также обеспечить доступ к месту установки рекламной конструкции  лицам, уполномоченным </w:t>
      </w:r>
      <w:proofErr w:type="spellStart"/>
      <w:r w:rsidRPr="00C3260D">
        <w:t>Рекламораспространителем</w:t>
      </w:r>
      <w:proofErr w:type="spellEnd"/>
      <w:r w:rsidRPr="00C3260D">
        <w:t xml:space="preserve">, а  </w:t>
      </w:r>
      <w:proofErr w:type="spellStart"/>
      <w:r w:rsidRPr="00C3260D">
        <w:t>Рекламораспространитель</w:t>
      </w:r>
      <w:proofErr w:type="spellEnd"/>
      <w:proofErr w:type="gramEnd"/>
      <w:r w:rsidRPr="00C3260D">
        <w:t xml:space="preserve"> обязуется оплатить Балансодержателю 1 сумму в соответствие с условиями настоящего Договора.</w:t>
      </w:r>
    </w:p>
    <w:p w:rsidR="00D2706D" w:rsidRPr="00C3260D" w:rsidRDefault="00D2706D" w:rsidP="00D2706D">
      <w:pPr>
        <w:shd w:val="clear" w:color="auto" w:fill="FFFFFF"/>
        <w:autoSpaceDE w:val="0"/>
        <w:autoSpaceDN w:val="0"/>
        <w:adjustRightInd w:val="0"/>
        <w:ind w:firstLine="567"/>
        <w:jc w:val="both"/>
      </w:pPr>
      <w:r w:rsidRPr="00C3260D">
        <w:t xml:space="preserve">1.2. Площадь Места установки рекламной конструкции - </w:t>
      </w:r>
      <w:r w:rsidRPr="00C3260D">
        <w:rPr>
          <w:bCs/>
        </w:rPr>
        <w:t>272,64</w:t>
      </w:r>
      <w:r w:rsidRPr="00C3260D">
        <w:rPr>
          <w:bCs/>
          <w:sz w:val="22"/>
          <w:szCs w:val="22"/>
        </w:rPr>
        <w:t xml:space="preserve"> (</w:t>
      </w:r>
      <w:r w:rsidRPr="00C3260D">
        <w:t>Двести семьдесят два целых, шестьдесят четыре сотых) кв.м.</w:t>
      </w:r>
    </w:p>
    <w:p w:rsidR="00D2706D" w:rsidRPr="00C3260D" w:rsidRDefault="00D2706D" w:rsidP="00D2706D">
      <w:pPr>
        <w:shd w:val="clear" w:color="auto" w:fill="FFFFFF"/>
        <w:autoSpaceDE w:val="0"/>
        <w:autoSpaceDN w:val="0"/>
        <w:adjustRightInd w:val="0"/>
        <w:ind w:firstLine="567"/>
        <w:jc w:val="both"/>
      </w:pPr>
      <w:r w:rsidRPr="00C3260D">
        <w:t>Характеристики рекламной конструкции, места установки рекламной конструкции указаны в Приложении № 1 к настоящему Договору.</w:t>
      </w:r>
    </w:p>
    <w:p w:rsidR="00D2706D" w:rsidRPr="00C3260D" w:rsidRDefault="00D2706D" w:rsidP="00D2706D">
      <w:pPr>
        <w:shd w:val="clear" w:color="auto" w:fill="FFFFFF"/>
        <w:autoSpaceDE w:val="0"/>
        <w:autoSpaceDN w:val="0"/>
        <w:adjustRightInd w:val="0"/>
        <w:ind w:firstLine="435"/>
        <w:jc w:val="both"/>
      </w:pPr>
      <w:r w:rsidRPr="00C3260D">
        <w:lastRenderedPageBreak/>
        <w:t xml:space="preserve">  1.3. Настоящий Договор не является договором аренды на основании Информационного письма Президиума Высшего Арбитражного Суда Российской Федерации № 66 от 11.01.2002 «Обзор практики разрешения споров, связанных с арендой».</w:t>
      </w:r>
    </w:p>
    <w:p w:rsidR="00D2706D" w:rsidRPr="00C3260D" w:rsidRDefault="00D2706D" w:rsidP="00D2706D">
      <w:pPr>
        <w:shd w:val="clear" w:color="auto" w:fill="FFFFFF"/>
        <w:autoSpaceDE w:val="0"/>
        <w:autoSpaceDN w:val="0"/>
        <w:adjustRightInd w:val="0"/>
        <w:ind w:firstLine="567"/>
        <w:jc w:val="both"/>
      </w:pPr>
      <w:r w:rsidRPr="00C3260D">
        <w:t xml:space="preserve">1.4. Право передачи места установки рекламной конструкции Балансодержателем 1 </w:t>
      </w:r>
      <w:proofErr w:type="spellStart"/>
      <w:r w:rsidRPr="00C3260D">
        <w:t>Рекламораспространителю</w:t>
      </w:r>
      <w:proofErr w:type="spellEnd"/>
      <w:r w:rsidRPr="00C3260D">
        <w:t xml:space="preserve"> подтверждается Решением Чебоксарского городского собрания депутатов № 1748 от 20 ноября 2014 года  </w:t>
      </w:r>
    </w:p>
    <w:p w:rsidR="00D2706D" w:rsidRPr="00C3260D" w:rsidRDefault="00D2706D" w:rsidP="00D2706D">
      <w:pPr>
        <w:shd w:val="clear" w:color="auto" w:fill="FFFFFF"/>
        <w:autoSpaceDE w:val="0"/>
        <w:autoSpaceDN w:val="0"/>
        <w:adjustRightInd w:val="0"/>
        <w:ind w:firstLine="567"/>
        <w:jc w:val="both"/>
      </w:pPr>
      <w:r w:rsidRPr="00C3260D">
        <w:t>1.5. Стороны гарантируют, что обладают всеми правами на заключение настоящего Договора.</w:t>
      </w:r>
    </w:p>
    <w:p w:rsidR="00D2706D" w:rsidRPr="00C3260D" w:rsidRDefault="00D2706D" w:rsidP="00D2706D">
      <w:pPr>
        <w:spacing w:line="26" w:lineRule="atLeast"/>
        <w:ind w:right="-64" w:firstLine="630"/>
        <w:jc w:val="both"/>
        <w:rPr>
          <w:b/>
          <w:spacing w:val="-3"/>
        </w:rPr>
      </w:pPr>
    </w:p>
    <w:p w:rsidR="00D2706D" w:rsidRPr="00C3260D" w:rsidRDefault="00D2706D" w:rsidP="00D2706D">
      <w:pPr>
        <w:numPr>
          <w:ilvl w:val="0"/>
          <w:numId w:val="6"/>
        </w:numPr>
        <w:spacing w:line="26" w:lineRule="atLeast"/>
        <w:ind w:right="-64"/>
        <w:jc w:val="center"/>
        <w:rPr>
          <w:b/>
          <w:spacing w:val="-3"/>
        </w:rPr>
      </w:pPr>
      <w:r w:rsidRPr="00C3260D">
        <w:rPr>
          <w:b/>
          <w:spacing w:val="-3"/>
        </w:rPr>
        <w:t xml:space="preserve">Срок действия Договора и порядок приема-передачи места установки </w:t>
      </w:r>
    </w:p>
    <w:p w:rsidR="00D2706D" w:rsidRPr="00C3260D" w:rsidRDefault="00D2706D" w:rsidP="00D2706D">
      <w:pPr>
        <w:spacing w:line="26" w:lineRule="atLeast"/>
        <w:ind w:left="720" w:right="-64"/>
        <w:jc w:val="center"/>
        <w:rPr>
          <w:b/>
          <w:spacing w:val="-3"/>
        </w:rPr>
      </w:pPr>
      <w:r w:rsidRPr="00C3260D">
        <w:rPr>
          <w:b/>
          <w:spacing w:val="-3"/>
        </w:rPr>
        <w:t>рекламной конструкции</w:t>
      </w:r>
    </w:p>
    <w:p w:rsidR="00D2706D" w:rsidRPr="00C3260D" w:rsidRDefault="00D2706D" w:rsidP="00D2706D">
      <w:pPr>
        <w:shd w:val="clear" w:color="auto" w:fill="FFFFFF"/>
        <w:autoSpaceDE w:val="0"/>
        <w:autoSpaceDN w:val="0"/>
        <w:adjustRightInd w:val="0"/>
        <w:jc w:val="both"/>
        <w:rPr>
          <w:b/>
          <w:spacing w:val="-3"/>
        </w:rPr>
      </w:pP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2.1.  Настоящий Договор действует в течение 5 (пяти) лет со дня его заключения.</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2.2. Настоящий Договор </w:t>
      </w:r>
      <w:proofErr w:type="gramStart"/>
      <w:r w:rsidRPr="00C3260D">
        <w:rPr>
          <w:rFonts w:ascii="Times New Roman" w:hAnsi="Times New Roman" w:cs="Times New Roman"/>
          <w:sz w:val="24"/>
          <w:szCs w:val="24"/>
        </w:rPr>
        <w:t>может быть досрочно расторгнут</w:t>
      </w:r>
      <w:proofErr w:type="gramEnd"/>
      <w:r w:rsidRPr="00C3260D">
        <w:rPr>
          <w:rFonts w:ascii="Times New Roman" w:hAnsi="Times New Roman" w:cs="Times New Roman"/>
          <w:sz w:val="24"/>
          <w:szCs w:val="24"/>
        </w:rPr>
        <w:t xml:space="preserve"> по основаниям, предусмотренным действующим законодательством Российской Федерации.</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2.3. Передача Места установки рекламной конструкции производится по акту приема-передачи, который составляется и подписывается уполномоченными представителями Сторон не позднее 5 (пяти) рабочих дней от даты заключения настоящего Договора. В акте отражается состояние конструктивных  и внешних элементов фасада здания и прочие данные, существенные для определения его состояния на момент передачи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Акт является неотъемлемой частью настоящего Договора (Приложение № 2 к договору).</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2.4. </w:t>
      </w:r>
      <w:proofErr w:type="gramStart"/>
      <w:r w:rsidRPr="00C3260D">
        <w:rPr>
          <w:rFonts w:ascii="Times New Roman" w:hAnsi="Times New Roman" w:cs="Times New Roman"/>
          <w:sz w:val="24"/>
          <w:szCs w:val="24"/>
        </w:rPr>
        <w:t xml:space="preserve">С момента подписания Сторонами акта приема-передачи и до момента возврата Места установки рекламной конструкции Балансодержателю 1 риски повреждения (уничтожения) Места установки рекламной конструкции, ответственность, которая может возникнуть в связи с использованием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Места установки рекламной конструкции (нарушение санитарных норм, правил пожарной безопасности, возникновение аварийных ситуаций и т.д.) возлагается на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w:t>
      </w:r>
      <w:proofErr w:type="gramEnd"/>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2.5. В течение 30 (тридцати) дней с момента прекращения действия настоящего Договора Место установки рекламной конструкции должно быть освобождено от рекламной конструкции и возвращено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1  по акту приема-передачи, а рекламная конструкция вывезена с территории Балансодержателя 1.</w:t>
      </w:r>
    </w:p>
    <w:p w:rsidR="00D2706D" w:rsidRPr="00C3260D" w:rsidRDefault="00D2706D" w:rsidP="00D2706D">
      <w:pPr>
        <w:pStyle w:val="a3"/>
        <w:ind w:firstLine="709"/>
        <w:jc w:val="both"/>
        <w:rPr>
          <w:rFonts w:ascii="Times New Roman" w:hAnsi="Times New Roman" w:cs="Times New Roman"/>
        </w:rPr>
      </w:pPr>
      <w:r w:rsidRPr="00C3260D">
        <w:rPr>
          <w:rFonts w:ascii="Times New Roman" w:hAnsi="Times New Roman" w:cs="Times New Roman"/>
          <w:sz w:val="24"/>
          <w:szCs w:val="24"/>
        </w:rPr>
        <w:t xml:space="preserve">2.6. При освобождении Места установки рекламной конструкции, в связи с истечением срока действия настоящего Договора или досрочного прекращения настоящего Договора, любые расходы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которые были связаны с отделкой, ремонтом и оснащением Места установки рекламной конструкции, а также с производством неотделимых улучшений, возмещению не подлежат</w:t>
      </w:r>
      <w:r w:rsidRPr="00C3260D">
        <w:rPr>
          <w:rFonts w:ascii="Times New Roman" w:hAnsi="Times New Roman" w:cs="Times New Roman"/>
        </w:rPr>
        <w:t xml:space="preserve">. </w:t>
      </w:r>
    </w:p>
    <w:p w:rsidR="00D2706D" w:rsidRPr="00C3260D" w:rsidRDefault="00D2706D" w:rsidP="00D2706D">
      <w:pPr>
        <w:pStyle w:val="a3"/>
        <w:ind w:firstLine="709"/>
        <w:jc w:val="both"/>
        <w:rPr>
          <w:rFonts w:ascii="Times New Roman" w:hAnsi="Times New Roman" w:cs="Times New Roman"/>
          <w:shd w:val="clear" w:color="auto" w:fill="FFFF00"/>
        </w:rPr>
      </w:pPr>
    </w:p>
    <w:p w:rsidR="00D2706D" w:rsidRPr="00C3260D" w:rsidRDefault="00D2706D" w:rsidP="00D2706D">
      <w:pPr>
        <w:pStyle w:val="af3"/>
        <w:spacing w:line="26" w:lineRule="atLeast"/>
        <w:ind w:right="-64" w:firstLine="630"/>
        <w:jc w:val="center"/>
        <w:rPr>
          <w:b/>
        </w:rPr>
      </w:pPr>
      <w:r w:rsidRPr="00C3260D">
        <w:rPr>
          <w:b/>
        </w:rPr>
        <w:t>3.  Права и обязанности Сторон</w:t>
      </w:r>
    </w:p>
    <w:p w:rsidR="00D2706D" w:rsidRPr="00C3260D" w:rsidRDefault="00D2706D" w:rsidP="00D2706D">
      <w:pPr>
        <w:pStyle w:val="af0"/>
        <w:spacing w:line="26" w:lineRule="atLeast"/>
        <w:ind w:right="-64"/>
        <w:rPr>
          <w:b/>
        </w:rPr>
      </w:pPr>
      <w:r w:rsidRPr="00C3260D">
        <w:rPr>
          <w:b/>
        </w:rPr>
        <w:tab/>
        <w:t xml:space="preserve">3.1.  </w:t>
      </w:r>
      <w:proofErr w:type="spellStart"/>
      <w:r w:rsidRPr="00C3260D">
        <w:rPr>
          <w:b/>
        </w:rPr>
        <w:t>Рекламораспространитель</w:t>
      </w:r>
      <w:proofErr w:type="spellEnd"/>
      <w:r w:rsidRPr="00C3260D">
        <w:rPr>
          <w:b/>
        </w:rPr>
        <w:t xml:space="preserve"> обязан:</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 В течение пяти рабочих дней </w:t>
      </w:r>
      <w:proofErr w:type="gramStart"/>
      <w:r w:rsidRPr="00C3260D">
        <w:rPr>
          <w:rFonts w:ascii="Times New Roman" w:hAnsi="Times New Roman" w:cs="Times New Roman"/>
          <w:sz w:val="24"/>
          <w:szCs w:val="24"/>
        </w:rPr>
        <w:t>с даты вступления</w:t>
      </w:r>
      <w:proofErr w:type="gramEnd"/>
      <w:r w:rsidRPr="00C3260D">
        <w:rPr>
          <w:rFonts w:ascii="Times New Roman" w:hAnsi="Times New Roman" w:cs="Times New Roman"/>
          <w:sz w:val="24"/>
          <w:szCs w:val="24"/>
        </w:rPr>
        <w:t xml:space="preserve"> в силу настоящего Договора принять от Балансодержателя 1 Место установки рекламной конструкции и подписать акт приема-передачи Места установки рекламной конструкции.</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3.1.2. </w:t>
      </w:r>
      <w:proofErr w:type="gramStart"/>
      <w:r w:rsidRPr="00C3260D">
        <w:rPr>
          <w:rFonts w:ascii="Times New Roman" w:hAnsi="Times New Roman" w:cs="Times New Roman"/>
          <w:sz w:val="24"/>
          <w:szCs w:val="24"/>
        </w:rPr>
        <w:t>Использовать Место установки рекламной конструкции исключительно по назначению, указанному в п. 1.1 настоящего Договора, а также в соответствии с установленными законодательством Российской Федерации нормами и правилами, регулирующими использование Места установки для установки и эксплуатации рекламной конструкции и распространения на рекламной конструкции наружной рекламы.</w:t>
      </w:r>
      <w:proofErr w:type="gramEnd"/>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3.1.3. Поддерживать Место установки рекламной конструкции в исправном состоянии, не допуская его повреждения. Своевременно производить за свой счет текущий ремонт Места установки рекламной конструкции. Обеспечить сохранность имеющихся на Месте установки рекламной конструкции инженерных сетей, коммуникаций и оборудования, если таковые имеются.</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3.1.4. Нести расходы на содержание Места установки рекламной конструкции и содержать Место установки рекламной конструкции в соответствии с действующими санитарными и техническими нормами, исключающими возникновение источников инфекции, аварий в инженерных системах и оборудовании и соблюдать правила пожарной безопасности.</w:t>
      </w:r>
    </w:p>
    <w:p w:rsidR="00D2706D" w:rsidRPr="00C3260D" w:rsidRDefault="00D2706D" w:rsidP="00D2706D">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z w:val="24"/>
          <w:szCs w:val="24"/>
        </w:rPr>
        <w:t>3.1.5.</w:t>
      </w:r>
      <w:r w:rsidRPr="00C3260D">
        <w:rPr>
          <w:rFonts w:ascii="Times New Roman" w:hAnsi="Times New Roman" w:cs="Times New Roman"/>
          <w:b/>
          <w:i/>
          <w:sz w:val="24"/>
          <w:szCs w:val="24"/>
        </w:rPr>
        <w:t xml:space="preserve"> </w:t>
      </w:r>
      <w:r w:rsidRPr="00C3260D">
        <w:rPr>
          <w:rFonts w:ascii="Times New Roman" w:hAnsi="Times New Roman" w:cs="Times New Roman"/>
          <w:spacing w:val="-3"/>
          <w:sz w:val="24"/>
          <w:szCs w:val="24"/>
          <w:lang w:eastAsia="ar-SA"/>
        </w:rPr>
        <w:t xml:space="preserve"> Производить монтаж, демонтаж и эксплуатацию рекламной конструкции, соблюдая необходимые меры безопасности, не причиняя ущерба зданию, кроме необходимого крепления рекламной конструкции, а также вреда третьим лицам. В случае повреждения участка здания или возникновения других неисправностей по вине </w:t>
      </w:r>
      <w:proofErr w:type="spellStart"/>
      <w:r w:rsidRPr="00C3260D">
        <w:rPr>
          <w:rFonts w:ascii="Times New Roman" w:hAnsi="Times New Roman" w:cs="Times New Roman"/>
          <w:spacing w:val="-3"/>
          <w:sz w:val="24"/>
          <w:szCs w:val="24"/>
          <w:lang w:eastAsia="ar-SA"/>
        </w:rPr>
        <w:t>Рекламораспространителя</w:t>
      </w:r>
      <w:proofErr w:type="spellEnd"/>
      <w:r w:rsidRPr="00C3260D">
        <w:rPr>
          <w:rFonts w:ascii="Times New Roman" w:hAnsi="Times New Roman" w:cs="Times New Roman"/>
          <w:spacing w:val="-3"/>
          <w:sz w:val="24"/>
          <w:szCs w:val="24"/>
          <w:lang w:eastAsia="ar-SA"/>
        </w:rPr>
        <w:t>, устранить неисправности и выполнить ремонт поврежденного участка здания за свой счет.</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Все отделочные и ремонтные работы, необходимые </w:t>
      </w:r>
      <w:proofErr w:type="spellStart"/>
      <w:r w:rsidRPr="00C3260D">
        <w:rPr>
          <w:rFonts w:ascii="Times New Roman" w:hAnsi="Times New Roman" w:cs="Times New Roman"/>
          <w:spacing w:val="-3"/>
          <w:sz w:val="24"/>
          <w:szCs w:val="24"/>
          <w:lang w:eastAsia="ar-SA"/>
        </w:rPr>
        <w:t>Рекламораспространителю</w:t>
      </w:r>
      <w:proofErr w:type="spellEnd"/>
      <w:r w:rsidRPr="00C3260D">
        <w:rPr>
          <w:rFonts w:ascii="Times New Roman" w:hAnsi="Times New Roman" w:cs="Times New Roman"/>
          <w:sz w:val="24"/>
          <w:szCs w:val="24"/>
        </w:rPr>
        <w:t xml:space="preserve">, производятся </w:t>
      </w:r>
      <w:proofErr w:type="spellStart"/>
      <w:r w:rsidRPr="00C3260D">
        <w:rPr>
          <w:rFonts w:ascii="Times New Roman" w:hAnsi="Times New Roman" w:cs="Times New Roman"/>
          <w:spacing w:val="-3"/>
          <w:sz w:val="24"/>
          <w:szCs w:val="24"/>
          <w:lang w:eastAsia="ar-SA"/>
        </w:rPr>
        <w:t>Рекламораспространителем</w:t>
      </w:r>
      <w:proofErr w:type="spellEnd"/>
      <w:r w:rsidRPr="00C3260D">
        <w:rPr>
          <w:rFonts w:ascii="Times New Roman" w:hAnsi="Times New Roman" w:cs="Times New Roman"/>
          <w:sz w:val="24"/>
          <w:szCs w:val="24"/>
        </w:rPr>
        <w:t xml:space="preserve"> за свой счёт при наличии письменного разрешения Балансодержателя 1.</w:t>
      </w:r>
    </w:p>
    <w:p w:rsidR="00D2706D" w:rsidRPr="00C3260D" w:rsidRDefault="00D2706D" w:rsidP="00D2706D">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pacing w:val="-3"/>
          <w:sz w:val="24"/>
          <w:szCs w:val="24"/>
          <w:lang w:eastAsia="ar-SA"/>
        </w:rPr>
        <w:t>3.1.6. Не проводить никаких перепланировок строительных конструкций здания без письменного на то разрешения Балансодержателя 1.</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pacing w:val="-3"/>
          <w:sz w:val="24"/>
          <w:szCs w:val="24"/>
        </w:rPr>
        <w:t xml:space="preserve">3.1.7. </w:t>
      </w:r>
      <w:r w:rsidRPr="00C3260D">
        <w:rPr>
          <w:rFonts w:ascii="Times New Roman" w:hAnsi="Times New Roman" w:cs="Times New Roman"/>
          <w:sz w:val="24"/>
          <w:szCs w:val="24"/>
        </w:rPr>
        <w:t>Не допускать захламления различным мусором, прилегающей территории к Месту установки рекламной конструкции и зданию</w:t>
      </w:r>
      <w:proofErr w:type="gramStart"/>
      <w:r w:rsidRPr="00C3260D">
        <w:rPr>
          <w:rFonts w:ascii="Times New Roman" w:hAnsi="Times New Roman" w:cs="Times New Roman"/>
          <w:sz w:val="24"/>
          <w:szCs w:val="24"/>
        </w:rPr>
        <w:t xml:space="preserve"> .</w:t>
      </w:r>
      <w:proofErr w:type="gramEnd"/>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3.1.8. Обеспечить своевременное проведение технического обслуживания установленной рекламной конструкции  с целью поддержания её функциональной пригодности и эстетического вида.</w:t>
      </w:r>
    </w:p>
    <w:p w:rsidR="00D2706D" w:rsidRPr="00C3260D" w:rsidRDefault="00D2706D" w:rsidP="00D2706D">
      <w:pPr>
        <w:pStyle w:val="a3"/>
        <w:ind w:firstLine="709"/>
        <w:jc w:val="both"/>
        <w:rPr>
          <w:rFonts w:ascii="Times New Roman" w:hAnsi="Times New Roman" w:cs="Times New Roman"/>
          <w:b/>
          <w:i/>
          <w:sz w:val="24"/>
          <w:szCs w:val="24"/>
        </w:rPr>
      </w:pPr>
      <w:r w:rsidRPr="00C3260D">
        <w:rPr>
          <w:rFonts w:ascii="Times New Roman" w:hAnsi="Times New Roman" w:cs="Times New Roman"/>
          <w:sz w:val="24"/>
          <w:szCs w:val="24"/>
        </w:rPr>
        <w:t xml:space="preserve">3.1.9. Обеспечить соответствие рекламной экспозиции Федеральному закону от 13.03.2006 № 38-ФЗ «О рекламе». </w:t>
      </w:r>
    </w:p>
    <w:p w:rsidR="00D2706D" w:rsidRPr="00C3260D" w:rsidRDefault="00D2706D" w:rsidP="00D2706D">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3.1.10. </w:t>
      </w:r>
      <w:proofErr w:type="gramStart"/>
      <w:r w:rsidRPr="00C3260D">
        <w:rPr>
          <w:rFonts w:ascii="Times New Roman" w:hAnsi="Times New Roman" w:cs="Times New Roman"/>
          <w:spacing w:val="-3"/>
          <w:sz w:val="24"/>
          <w:szCs w:val="24"/>
        </w:rPr>
        <w:t>В случае наступления событий, которые могут привести к ухудшению качества и состояния Места установки рекламной конструкции и/или Объекта (аварии или иного события, нанесшего или грозящего нанести Месту установки рекламной конструкции и/или Объекту ущерб) не позднее одного календарного дня после наступления такого события сообщить об этом Балансодержателю 1 и своевременно принимать все возможные меры по предотвращению угрозы дальнейшего разрушения</w:t>
      </w:r>
      <w:proofErr w:type="gramEnd"/>
      <w:r w:rsidRPr="00C3260D">
        <w:rPr>
          <w:rFonts w:ascii="Times New Roman" w:hAnsi="Times New Roman" w:cs="Times New Roman"/>
          <w:spacing w:val="-3"/>
          <w:sz w:val="24"/>
          <w:szCs w:val="24"/>
        </w:rPr>
        <w:t xml:space="preserve"> или повреждения Места установки рекламной конструкции и/или Объекта.</w:t>
      </w:r>
    </w:p>
    <w:p w:rsidR="00D2706D" w:rsidRPr="00C3260D" w:rsidRDefault="00D2706D" w:rsidP="00D2706D">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3.1.11. В случае аварий инженерных сетей по вине </w:t>
      </w:r>
      <w:proofErr w:type="spellStart"/>
      <w:r w:rsidRPr="00C3260D">
        <w:rPr>
          <w:rFonts w:ascii="Times New Roman" w:hAnsi="Times New Roman" w:cs="Times New Roman"/>
          <w:spacing w:val="-3"/>
          <w:sz w:val="24"/>
          <w:szCs w:val="24"/>
        </w:rPr>
        <w:t>Рекламораспространителя</w:t>
      </w:r>
      <w:proofErr w:type="spellEnd"/>
      <w:r w:rsidRPr="00C3260D">
        <w:rPr>
          <w:rFonts w:ascii="Times New Roman" w:hAnsi="Times New Roman" w:cs="Times New Roman"/>
          <w:spacing w:val="-3"/>
          <w:sz w:val="24"/>
          <w:szCs w:val="24"/>
        </w:rPr>
        <w:t xml:space="preserve"> принимать все необходимые меры к устранению аварий и их последствий за свой счет.</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3.1.12. Не заключать сделки, следствием которых является или может являться какое-либо обременение предоставленных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по настоящему Договору прав, в частности, переход их к иному лицу без предварительного письменного разрешения Балансодержателя 1. </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3.1.13. Самостоятельно получать у Балансодержателя 1 счета на ежемесячную плату, установленную настоящим Договором, своевременно и в полном объеме вносить такую плату.</w:t>
      </w:r>
    </w:p>
    <w:p w:rsidR="00D2706D" w:rsidRPr="00C3260D" w:rsidRDefault="00D2706D" w:rsidP="00D2706D">
      <w:pPr>
        <w:pStyle w:val="DefaultText"/>
        <w:spacing w:line="26" w:lineRule="atLeast"/>
        <w:ind w:right="-64" w:firstLine="630"/>
        <w:jc w:val="both"/>
        <w:rPr>
          <w:color w:val="auto"/>
          <w:szCs w:val="24"/>
        </w:rPr>
      </w:pPr>
      <w:r w:rsidRPr="00C3260D">
        <w:rPr>
          <w:color w:val="auto"/>
          <w:szCs w:val="24"/>
        </w:rPr>
        <w:t xml:space="preserve">3.1.14. Возместить Балансодержателю 1 расходы за восстановительный ремонт или замену предметов инженерных сетей (оборудования), конструктивных элементов, если необходимость ремонта или замены этих предметов возникнет в связи с деятельностью </w:t>
      </w:r>
      <w:proofErr w:type="spellStart"/>
      <w:r w:rsidRPr="00C3260D">
        <w:rPr>
          <w:color w:val="auto"/>
          <w:szCs w:val="24"/>
        </w:rPr>
        <w:t>Рекламораспространителя</w:t>
      </w:r>
      <w:proofErr w:type="spellEnd"/>
      <w:r w:rsidRPr="00C3260D">
        <w:rPr>
          <w:color w:val="auto"/>
          <w:szCs w:val="24"/>
        </w:rPr>
        <w:t xml:space="preserve"> на Месте установки рекламной конструкции.</w:t>
      </w:r>
    </w:p>
    <w:p w:rsidR="00D2706D" w:rsidRPr="00C3260D" w:rsidRDefault="00D2706D" w:rsidP="00D2706D">
      <w:pPr>
        <w:pStyle w:val="DefaultText"/>
        <w:spacing w:line="26" w:lineRule="atLeast"/>
        <w:ind w:right="-64" w:firstLine="630"/>
        <w:jc w:val="both"/>
        <w:rPr>
          <w:color w:val="auto"/>
          <w:szCs w:val="24"/>
        </w:rPr>
      </w:pPr>
      <w:r w:rsidRPr="00C3260D">
        <w:rPr>
          <w:color w:val="auto"/>
          <w:szCs w:val="24"/>
        </w:rPr>
        <w:t xml:space="preserve">3.1.15. В случае привлечения Балансодержателя 1 к гражданско-правовой или административной ответственности в связи с использованием Места установки рекламной конструкции </w:t>
      </w:r>
      <w:proofErr w:type="spellStart"/>
      <w:r w:rsidRPr="00C3260D">
        <w:rPr>
          <w:color w:val="auto"/>
          <w:szCs w:val="24"/>
        </w:rPr>
        <w:t>Рекламораспространителем</w:t>
      </w:r>
      <w:proofErr w:type="spellEnd"/>
      <w:r w:rsidRPr="00C3260D">
        <w:rPr>
          <w:color w:val="auto"/>
          <w:szCs w:val="24"/>
        </w:rPr>
        <w:t xml:space="preserve">  возмещать Балансодержателю 1  расходы (суммы штрафов и пр.), понесённые последним в связи с привлечением к ответственности.</w:t>
      </w:r>
    </w:p>
    <w:p w:rsidR="00D2706D" w:rsidRPr="00C3260D" w:rsidRDefault="00D2706D" w:rsidP="00D2706D">
      <w:pPr>
        <w:pStyle w:val="DefaultText"/>
        <w:spacing w:line="26" w:lineRule="atLeast"/>
        <w:ind w:right="-64" w:firstLine="630"/>
        <w:jc w:val="both"/>
        <w:rPr>
          <w:color w:val="auto"/>
          <w:szCs w:val="24"/>
        </w:rPr>
      </w:pPr>
      <w:r w:rsidRPr="00C3260D">
        <w:rPr>
          <w:color w:val="auto"/>
          <w:szCs w:val="24"/>
        </w:rPr>
        <w:lastRenderedPageBreak/>
        <w:t xml:space="preserve">Возмещение указанных выше расходов осуществляется </w:t>
      </w:r>
      <w:proofErr w:type="spellStart"/>
      <w:r w:rsidRPr="00C3260D">
        <w:rPr>
          <w:color w:val="auto"/>
          <w:szCs w:val="24"/>
        </w:rPr>
        <w:t>Рекламораспространителем</w:t>
      </w:r>
      <w:proofErr w:type="spellEnd"/>
      <w:r w:rsidRPr="00C3260D">
        <w:rPr>
          <w:color w:val="auto"/>
          <w:szCs w:val="24"/>
        </w:rPr>
        <w:t xml:space="preserve">  в течение пяти банковских дней с момента выставления соответствующего счета Балансодержателем 1.</w:t>
      </w:r>
    </w:p>
    <w:p w:rsidR="00D2706D" w:rsidRPr="00C3260D" w:rsidRDefault="00D2706D" w:rsidP="00D2706D">
      <w:pPr>
        <w:pStyle w:val="DefaultText"/>
        <w:spacing w:line="26" w:lineRule="atLeast"/>
        <w:ind w:right="-64" w:firstLine="630"/>
        <w:jc w:val="both"/>
        <w:rPr>
          <w:color w:val="auto"/>
          <w:szCs w:val="24"/>
        </w:rPr>
      </w:pPr>
      <w:r w:rsidRPr="00C3260D">
        <w:rPr>
          <w:color w:val="auto"/>
          <w:szCs w:val="24"/>
        </w:rPr>
        <w:t>3.1.16. Немедленно устранять выявленные уполномоченными государственными органами и организациями нарушения, связанные с использованием Места установки рекламной конструкции, рекламной конструкции и размещенной на ней рекламы.</w:t>
      </w:r>
    </w:p>
    <w:p w:rsidR="00D2706D" w:rsidRPr="00C3260D" w:rsidRDefault="00D2706D" w:rsidP="00D2706D">
      <w:pPr>
        <w:tabs>
          <w:tab w:val="left" w:pos="1134"/>
        </w:tabs>
        <w:spacing w:line="26" w:lineRule="atLeast"/>
        <w:ind w:right="-64" w:firstLine="630"/>
        <w:jc w:val="both"/>
        <w:rPr>
          <w:bCs/>
        </w:rPr>
      </w:pPr>
      <w:r w:rsidRPr="00C3260D">
        <w:rPr>
          <w:bCs/>
        </w:rPr>
        <w:t xml:space="preserve">3.1.17. При прекращении настоящего Договора </w:t>
      </w:r>
      <w:proofErr w:type="spellStart"/>
      <w:r w:rsidRPr="00C3260D">
        <w:t>Рекламораспространитель</w:t>
      </w:r>
      <w:proofErr w:type="spellEnd"/>
      <w:r w:rsidRPr="00C3260D">
        <w:rPr>
          <w:bCs/>
        </w:rPr>
        <w:t xml:space="preserve"> обязуется аккуратно, без причинения ущерба Месту установки рекламной конструкции и Объекту и коммуникациям, демонтировать рекламную конструкцию и своевременно ее вывезти. </w:t>
      </w:r>
    </w:p>
    <w:p w:rsidR="00D2706D" w:rsidRPr="00C3260D" w:rsidRDefault="00D2706D" w:rsidP="00D2706D">
      <w:pPr>
        <w:autoSpaceDE w:val="0"/>
        <w:autoSpaceDN w:val="0"/>
        <w:adjustRightInd w:val="0"/>
        <w:spacing w:line="26" w:lineRule="atLeast"/>
        <w:ind w:firstLine="709"/>
        <w:jc w:val="both"/>
      </w:pPr>
      <w:r w:rsidRPr="00C3260D">
        <w:t xml:space="preserve">3.1.18. По истечении срока действия настоящего Договора  или его досрочном расторжении передать Место установки рекламной конструкции Балансодержателю 1  в том состоянии, в котором его получил, с учетом нормального износа. </w:t>
      </w:r>
      <w:proofErr w:type="gramStart"/>
      <w:r w:rsidRPr="00C3260D">
        <w:t xml:space="preserve">Для этого </w:t>
      </w:r>
      <w:proofErr w:type="spellStart"/>
      <w:r w:rsidRPr="00C3260D">
        <w:t>Рекламораспространитель</w:t>
      </w:r>
      <w:proofErr w:type="spellEnd"/>
      <w:r w:rsidRPr="00C3260D">
        <w:t xml:space="preserve"> обязан восстановить Место установки рекламной конструкции до состояния, в котором оно было передано </w:t>
      </w:r>
      <w:proofErr w:type="spellStart"/>
      <w:r w:rsidRPr="00C3260D">
        <w:t>Рекламораспространителю</w:t>
      </w:r>
      <w:proofErr w:type="spellEnd"/>
      <w:r w:rsidRPr="00C3260D">
        <w:t xml:space="preserve">, и произвести за свой счет текущий или косметический ремонт, а в случае нарушения данного обязательства, Балансодержатель 1 вправе требовать оплаты </w:t>
      </w:r>
      <w:proofErr w:type="spellStart"/>
      <w:r w:rsidRPr="00C3260D">
        <w:t>Рекламораспространителем</w:t>
      </w:r>
      <w:proofErr w:type="spellEnd"/>
      <w:r w:rsidRPr="00C3260D">
        <w:t xml:space="preserve"> суммы стоимости не произведенного им текущего или косметического ремонта Места установки рекламной конструкции.</w:t>
      </w:r>
      <w:proofErr w:type="gramEnd"/>
      <w:r w:rsidRPr="00C3260D">
        <w:t xml:space="preserve"> Произведенные отделимые улучшения являются собственностью Балансодержателя 1, стоимость неотделимых улучшений Места установки рекламной конструкции  по прекращении настоящего Договора по любым основаниям возмещению не подлежит, и таковые улучшения остаются у Балансодержателя 1. </w:t>
      </w:r>
    </w:p>
    <w:p w:rsidR="00D2706D" w:rsidRPr="00C3260D" w:rsidRDefault="00D2706D" w:rsidP="00D2706D">
      <w:pPr>
        <w:autoSpaceDE w:val="0"/>
        <w:autoSpaceDN w:val="0"/>
        <w:adjustRightInd w:val="0"/>
        <w:spacing w:line="26" w:lineRule="atLeast"/>
        <w:ind w:firstLine="540"/>
        <w:jc w:val="both"/>
      </w:pPr>
      <w:r w:rsidRPr="00C3260D">
        <w:t xml:space="preserve">3.1.19. Устранять в месячный срок, а в случае аварийной ситуации – немедленно недостатки, выявленные в рекламной конструкции Балансодержателем 1, </w:t>
      </w:r>
      <w:proofErr w:type="spellStart"/>
      <w:r w:rsidRPr="00C3260D">
        <w:t>Рекламораспространителем</w:t>
      </w:r>
      <w:proofErr w:type="spellEnd"/>
      <w:r w:rsidRPr="00C3260D">
        <w:t xml:space="preserve"> или соответствующими контрольными органами.</w:t>
      </w:r>
    </w:p>
    <w:p w:rsidR="00D2706D" w:rsidRPr="00C3260D" w:rsidRDefault="00D2706D" w:rsidP="00D2706D">
      <w:pPr>
        <w:autoSpaceDE w:val="0"/>
        <w:autoSpaceDN w:val="0"/>
        <w:adjustRightInd w:val="0"/>
        <w:spacing w:line="26" w:lineRule="atLeast"/>
        <w:ind w:firstLine="540"/>
        <w:jc w:val="both"/>
      </w:pPr>
      <w:r w:rsidRPr="00C3260D">
        <w:t>3.1.20.  Обеспечивать внеплановое обследование рекламной конструкции в случаях: аварийных ситуаций, стихийных бедствий, выявления в процессе эксплуатации конструктивной ошибки, производственных браков, обращения организаций городского и федерального уровней в установленном законом порядке с целью профилактического обследования для предотвращения аварийных ситуаций.</w:t>
      </w:r>
    </w:p>
    <w:p w:rsidR="00D2706D" w:rsidRPr="00C3260D" w:rsidRDefault="00D2706D" w:rsidP="00D2706D">
      <w:pPr>
        <w:autoSpaceDE w:val="0"/>
        <w:autoSpaceDN w:val="0"/>
        <w:adjustRightInd w:val="0"/>
        <w:spacing w:line="26" w:lineRule="atLeast"/>
        <w:ind w:firstLine="540"/>
        <w:jc w:val="both"/>
      </w:pPr>
      <w:r w:rsidRPr="00C3260D">
        <w:t xml:space="preserve">3.1.21. Обеспечивать беспрепятственный доступ представителей Балансодержателя 1 на Место установки рекламной конструкции для проведения проверки соблюдения  </w:t>
      </w:r>
      <w:proofErr w:type="spellStart"/>
      <w:r w:rsidRPr="00C3260D">
        <w:t>Рекламораспространителем</w:t>
      </w:r>
      <w:proofErr w:type="spellEnd"/>
      <w:r w:rsidRPr="00C3260D">
        <w:t xml:space="preserve"> условий настоящего Договора для осуществления профилактических работ и текущего ремонта инженерных сетей общего пользования и оборудования, находящихся на Месте установки рекламной конструкции, а также предоставлять им необходимую документацию, относящуюся к предмету  проверки.</w:t>
      </w:r>
    </w:p>
    <w:p w:rsidR="00D2706D" w:rsidRPr="00C3260D" w:rsidRDefault="00D2706D" w:rsidP="00D2706D">
      <w:pPr>
        <w:autoSpaceDE w:val="0"/>
        <w:autoSpaceDN w:val="0"/>
        <w:adjustRightInd w:val="0"/>
        <w:spacing w:line="26" w:lineRule="atLeast"/>
        <w:ind w:firstLine="540"/>
        <w:jc w:val="both"/>
      </w:pPr>
    </w:p>
    <w:p w:rsidR="00D2706D" w:rsidRPr="00C3260D" w:rsidRDefault="00D2706D" w:rsidP="00D2706D">
      <w:pPr>
        <w:rPr>
          <w:b/>
          <w:bCs/>
          <w:iCs/>
        </w:rPr>
      </w:pPr>
      <w:r w:rsidRPr="00C3260D">
        <w:rPr>
          <w:b/>
          <w:bCs/>
        </w:rPr>
        <w:t xml:space="preserve">         3.2.     </w:t>
      </w:r>
      <w:proofErr w:type="spellStart"/>
      <w:r w:rsidRPr="00C3260D">
        <w:rPr>
          <w:b/>
          <w:bCs/>
          <w:iCs/>
        </w:rPr>
        <w:t>Рекламораспространитель</w:t>
      </w:r>
      <w:proofErr w:type="spellEnd"/>
      <w:r w:rsidRPr="00C3260D">
        <w:rPr>
          <w:b/>
          <w:bCs/>
          <w:iCs/>
        </w:rPr>
        <w:t xml:space="preserve"> вправе:</w:t>
      </w:r>
    </w:p>
    <w:p w:rsidR="00D2706D" w:rsidRPr="00C3260D" w:rsidRDefault="00D2706D" w:rsidP="00D2706D">
      <w:pPr>
        <w:rPr>
          <w:b/>
          <w:bCs/>
          <w:i/>
          <w:iCs/>
          <w:sz w:val="10"/>
          <w:szCs w:val="10"/>
        </w:rPr>
      </w:pPr>
    </w:p>
    <w:p w:rsidR="00D2706D" w:rsidRPr="00C3260D" w:rsidRDefault="00D2706D" w:rsidP="00D2706D">
      <w:pPr>
        <w:jc w:val="both"/>
        <w:rPr>
          <w:b/>
          <w:bCs/>
          <w:i/>
          <w:iCs/>
        </w:rPr>
      </w:pPr>
      <w:r w:rsidRPr="00C3260D">
        <w:rPr>
          <w:b/>
          <w:bCs/>
          <w:i/>
          <w:iCs/>
        </w:rPr>
        <w:t xml:space="preserve">         </w:t>
      </w:r>
      <w:r w:rsidRPr="00C3260D">
        <w:t>3.2.1. Требовать от Балансодержателя 1 предоставления документов, необходимых для оформления в уполномоченных органах разрешительной документации на установку рекламной конструкции, подтверждающих права Балансодержателя 1 на здание, иных документов, подтверждающих полномочия Балансодержателя 1 на заключение настоящего Договора.</w:t>
      </w:r>
    </w:p>
    <w:p w:rsidR="00D2706D" w:rsidRPr="00C3260D" w:rsidRDefault="00D2706D" w:rsidP="00D2706D">
      <w:pPr>
        <w:shd w:val="clear" w:color="auto" w:fill="FFFFFF"/>
        <w:autoSpaceDE w:val="0"/>
        <w:autoSpaceDN w:val="0"/>
        <w:adjustRightInd w:val="0"/>
        <w:jc w:val="both"/>
      </w:pPr>
      <w:r w:rsidRPr="00C3260D">
        <w:t xml:space="preserve">         3.2.2. Иметь доступ к Месту установки рекламной конструкции в сроки согласованные Сторонами или установленные настоящим Договором.</w:t>
      </w:r>
    </w:p>
    <w:p w:rsidR="00D2706D" w:rsidRPr="00C3260D" w:rsidRDefault="00D2706D" w:rsidP="00D2706D">
      <w:pPr>
        <w:shd w:val="clear" w:color="auto" w:fill="FFFFFF"/>
        <w:autoSpaceDE w:val="0"/>
        <w:autoSpaceDN w:val="0"/>
        <w:adjustRightInd w:val="0"/>
        <w:jc w:val="both"/>
      </w:pPr>
    </w:p>
    <w:p w:rsidR="00D2706D" w:rsidRPr="00C3260D" w:rsidRDefault="00D2706D" w:rsidP="00D2706D">
      <w:pPr>
        <w:rPr>
          <w:b/>
          <w:bCs/>
        </w:rPr>
      </w:pPr>
      <w:r w:rsidRPr="00C3260D">
        <w:rPr>
          <w:b/>
          <w:bCs/>
        </w:rPr>
        <w:t xml:space="preserve">          3.3. Балансодержатель 1 обязуется:</w:t>
      </w:r>
    </w:p>
    <w:p w:rsidR="00D2706D" w:rsidRPr="00C3260D" w:rsidRDefault="00D2706D" w:rsidP="00D2706D">
      <w:pPr>
        <w:rPr>
          <w:b/>
          <w:bCs/>
          <w:sz w:val="10"/>
          <w:szCs w:val="10"/>
        </w:rPr>
      </w:pPr>
    </w:p>
    <w:p w:rsidR="00D2706D" w:rsidRPr="00C3260D" w:rsidRDefault="00D2706D" w:rsidP="00D2706D">
      <w:pPr>
        <w:shd w:val="clear" w:color="auto" w:fill="FFFFFF"/>
        <w:autoSpaceDE w:val="0"/>
        <w:autoSpaceDN w:val="0"/>
        <w:adjustRightInd w:val="0"/>
        <w:jc w:val="both"/>
      </w:pPr>
      <w:r w:rsidRPr="00C3260D">
        <w:t xml:space="preserve">          3.3.1. Обеспечить </w:t>
      </w:r>
      <w:proofErr w:type="spellStart"/>
      <w:r w:rsidRPr="00C3260D">
        <w:t>Рекламораспространителю</w:t>
      </w:r>
      <w:proofErr w:type="spellEnd"/>
      <w:r w:rsidRPr="00C3260D">
        <w:t xml:space="preserve"> возможность размещения, монтажа и эксплуатации рекламной конструкции на фасаде здания по адресу, указанному в п.1.1. настоящего Договора, для чего обеспечить доступ уполномоченных </w:t>
      </w:r>
      <w:proofErr w:type="spellStart"/>
      <w:r w:rsidRPr="00C3260D">
        <w:t>Рекламораспространителем</w:t>
      </w:r>
      <w:proofErr w:type="spellEnd"/>
      <w:r w:rsidRPr="00C3260D">
        <w:t xml:space="preserve"> лиц к зданию (в случае пропускного режима), не препятствовать проведению необходимых монтажных работ.</w:t>
      </w:r>
    </w:p>
    <w:p w:rsidR="00D2706D" w:rsidRPr="00C3260D" w:rsidRDefault="00D2706D" w:rsidP="00D2706D">
      <w:pPr>
        <w:shd w:val="clear" w:color="auto" w:fill="FFFFFF"/>
        <w:autoSpaceDE w:val="0"/>
        <w:autoSpaceDN w:val="0"/>
        <w:adjustRightInd w:val="0"/>
        <w:jc w:val="both"/>
      </w:pPr>
      <w:r w:rsidRPr="00C3260D">
        <w:lastRenderedPageBreak/>
        <w:t xml:space="preserve">         3.3.2. Обеспечить </w:t>
      </w:r>
      <w:proofErr w:type="spellStart"/>
      <w:r w:rsidRPr="00C3260D">
        <w:t>Рекламораспространителю</w:t>
      </w:r>
      <w:proofErr w:type="spellEnd"/>
      <w:r w:rsidRPr="00C3260D">
        <w:t xml:space="preserve"> возможность технического обслуживания рекламной конструкции своими силами или с привлечением подрядных организаций.</w:t>
      </w:r>
    </w:p>
    <w:p w:rsidR="00D2706D" w:rsidRPr="00C3260D" w:rsidRDefault="00D2706D" w:rsidP="00D2706D">
      <w:pPr>
        <w:shd w:val="clear" w:color="auto" w:fill="FFFFFF"/>
        <w:autoSpaceDE w:val="0"/>
        <w:autoSpaceDN w:val="0"/>
        <w:adjustRightInd w:val="0"/>
        <w:jc w:val="both"/>
      </w:pPr>
      <w:r w:rsidRPr="00C3260D">
        <w:t xml:space="preserve">         3.3.3. В случаях, связанных с необходимостью демонтажа </w:t>
      </w:r>
      <w:proofErr w:type="spellStart"/>
      <w:r w:rsidRPr="00C3260D">
        <w:t>установленой</w:t>
      </w:r>
      <w:proofErr w:type="spellEnd"/>
      <w:r w:rsidRPr="00C3260D">
        <w:t xml:space="preserve"> рекламной конструкции не по вине </w:t>
      </w:r>
      <w:proofErr w:type="spellStart"/>
      <w:r w:rsidRPr="00C3260D">
        <w:t>Рекламораспространителя</w:t>
      </w:r>
      <w:proofErr w:type="spellEnd"/>
      <w:r w:rsidRPr="00C3260D">
        <w:t xml:space="preserve"> (в связи с проведением строительных, ремонтных и иных работ на месте ее установки), не менее чем за месяц письменно уведомить об этом </w:t>
      </w:r>
      <w:proofErr w:type="spellStart"/>
      <w:r w:rsidRPr="00C3260D">
        <w:t>Рекламораспространителя</w:t>
      </w:r>
      <w:proofErr w:type="spellEnd"/>
      <w:r w:rsidRPr="00C3260D">
        <w:t>.</w:t>
      </w:r>
    </w:p>
    <w:p w:rsidR="00D2706D" w:rsidRPr="00C3260D" w:rsidRDefault="00D2706D" w:rsidP="00D2706D">
      <w:pPr>
        <w:shd w:val="clear" w:color="auto" w:fill="FFFFFF"/>
        <w:autoSpaceDE w:val="0"/>
        <w:autoSpaceDN w:val="0"/>
        <w:adjustRightInd w:val="0"/>
        <w:jc w:val="both"/>
      </w:pPr>
      <w:r w:rsidRPr="00C3260D">
        <w:t xml:space="preserve">         3.3.4. Обеспечить сохранность имущества </w:t>
      </w:r>
      <w:proofErr w:type="spellStart"/>
      <w:r w:rsidRPr="00C3260D">
        <w:t>Рекламораспространителя</w:t>
      </w:r>
      <w:proofErr w:type="spellEnd"/>
      <w:r w:rsidRPr="00C3260D">
        <w:t xml:space="preserve"> в случае проведения Балансодержателем 1 или третьими лицами по заказу Балансодержателя 1 каких-либо работ на </w:t>
      </w:r>
      <w:proofErr w:type="spellStart"/>
      <w:r w:rsidRPr="00C3260D">
        <w:t>фасадездания</w:t>
      </w:r>
      <w:proofErr w:type="spellEnd"/>
      <w:r w:rsidRPr="00C3260D">
        <w:t xml:space="preserve"> по адресу указанному в п. 1.1 настоящего Договора. </w:t>
      </w:r>
    </w:p>
    <w:p w:rsidR="00D2706D" w:rsidRPr="00C3260D" w:rsidRDefault="00D2706D" w:rsidP="00D2706D">
      <w:pPr>
        <w:shd w:val="clear" w:color="auto" w:fill="FFFFFF"/>
        <w:autoSpaceDE w:val="0"/>
        <w:autoSpaceDN w:val="0"/>
        <w:adjustRightInd w:val="0"/>
        <w:jc w:val="both"/>
      </w:pPr>
      <w:r w:rsidRPr="00C3260D">
        <w:t xml:space="preserve">         3.3.5. Предоставить </w:t>
      </w:r>
      <w:proofErr w:type="spellStart"/>
      <w:r w:rsidRPr="00C3260D">
        <w:t>Рекламораспространителю</w:t>
      </w:r>
      <w:proofErr w:type="spellEnd"/>
      <w:r w:rsidRPr="00C3260D">
        <w:t xml:space="preserve"> доступ к источнику электроэнергии на момент монтажных работ, а в случае размещения рекламной экспозиции с внешним или внутренним подсветом, Балансодержатель 1 подает необходимую электрическую мощность, за отдельную плату по действующим официальным расценкам </w:t>
      </w:r>
      <w:proofErr w:type="spellStart"/>
      <w:r w:rsidRPr="00C3260D">
        <w:t>энергосбытовой</w:t>
      </w:r>
      <w:proofErr w:type="spellEnd"/>
      <w:r w:rsidRPr="00C3260D">
        <w:t xml:space="preserve"> организации, осуществляющей поставку электроэнергии Балансодержателю 1 , в соответствии с показаниями электросчетчика. Электросчетчик устанавливается за счет </w:t>
      </w:r>
      <w:proofErr w:type="spellStart"/>
      <w:r w:rsidRPr="00C3260D">
        <w:t>Рекламораспространителя</w:t>
      </w:r>
      <w:proofErr w:type="spellEnd"/>
      <w:r w:rsidRPr="00C3260D">
        <w:t xml:space="preserve">. По требованию контролирующих органов </w:t>
      </w:r>
      <w:proofErr w:type="spellStart"/>
      <w:r w:rsidRPr="00C3260D">
        <w:t>Рекламораспространитель</w:t>
      </w:r>
      <w:proofErr w:type="spellEnd"/>
      <w:r w:rsidRPr="00C3260D">
        <w:t xml:space="preserve"> регистрирует электросчетчик за свой счет. Оплата за потребленную электроэнергию производится на основании счетов, выставляемых Балансодержателем 1 </w:t>
      </w:r>
      <w:proofErr w:type="spellStart"/>
      <w:r w:rsidRPr="00C3260D">
        <w:t>Рекламораспространителю</w:t>
      </w:r>
      <w:proofErr w:type="spellEnd"/>
      <w:r w:rsidRPr="00C3260D">
        <w:t xml:space="preserve">, которые должны быть оплачены </w:t>
      </w:r>
      <w:proofErr w:type="spellStart"/>
      <w:r w:rsidRPr="00C3260D">
        <w:t>Рекламораспространителем</w:t>
      </w:r>
      <w:proofErr w:type="spellEnd"/>
      <w:r w:rsidRPr="00C3260D">
        <w:t xml:space="preserve"> в течение 5 (пяти) дней с момента их получения.</w:t>
      </w:r>
    </w:p>
    <w:p w:rsidR="00D2706D" w:rsidRPr="00C3260D" w:rsidRDefault="00D2706D" w:rsidP="00D2706D">
      <w:pPr>
        <w:shd w:val="clear" w:color="auto" w:fill="FFFFFF"/>
        <w:autoSpaceDE w:val="0"/>
        <w:autoSpaceDN w:val="0"/>
        <w:adjustRightInd w:val="0"/>
        <w:jc w:val="both"/>
      </w:pPr>
    </w:p>
    <w:p w:rsidR="00D2706D" w:rsidRPr="00C3260D" w:rsidRDefault="00C6238C" w:rsidP="00C6238C">
      <w:pPr>
        <w:pStyle w:val="a3"/>
        <w:ind w:left="720"/>
        <w:jc w:val="center"/>
        <w:rPr>
          <w:rFonts w:ascii="Times New Roman" w:hAnsi="Times New Roman" w:cs="Times New Roman"/>
          <w:b/>
          <w:sz w:val="24"/>
          <w:szCs w:val="24"/>
        </w:rPr>
      </w:pPr>
      <w:r w:rsidRPr="00C3260D">
        <w:rPr>
          <w:rFonts w:ascii="Times New Roman" w:hAnsi="Times New Roman" w:cs="Times New Roman"/>
          <w:b/>
          <w:sz w:val="24"/>
          <w:szCs w:val="24"/>
        </w:rPr>
        <w:t xml:space="preserve">4. </w:t>
      </w:r>
      <w:r w:rsidR="00D2706D" w:rsidRPr="00C3260D">
        <w:rPr>
          <w:rFonts w:ascii="Times New Roman" w:hAnsi="Times New Roman" w:cs="Times New Roman"/>
          <w:b/>
          <w:sz w:val="24"/>
          <w:szCs w:val="24"/>
        </w:rPr>
        <w:t>Платежи и расчеты по Договору</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4.1.  Размер платы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рублей в год, в том числе НДС 18%.</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Указанная стоимость договора формируется пропорционально занимаемой Балансодержателем 1 площади в здании, равной 39,96 %  от суммы договора, определенной в ходе аукциона № ______ (Протокол открытого аукциона № _____ от «___» _______________ 2015 г.).</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Размер ежемесячного платежа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 в том числе НДС 18%.</w:t>
      </w:r>
    </w:p>
    <w:p w:rsidR="00D2706D" w:rsidRPr="00C3260D" w:rsidRDefault="00D2706D" w:rsidP="00D2706D">
      <w:pPr>
        <w:pStyle w:val="a3"/>
        <w:ind w:firstLine="567"/>
        <w:jc w:val="both"/>
        <w:rPr>
          <w:rFonts w:ascii="Times New Roman" w:hAnsi="Times New Roman" w:cs="Times New Roman"/>
          <w:sz w:val="10"/>
          <w:szCs w:val="10"/>
        </w:rPr>
      </w:pP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4.2. </w:t>
      </w:r>
      <w:r w:rsidRPr="00C3260D">
        <w:rPr>
          <w:rFonts w:ascii="Times New Roman" w:hAnsi="Times New Roman" w:cs="Times New Roman"/>
        </w:rPr>
        <w:t xml:space="preserve"> </w:t>
      </w:r>
      <w:r w:rsidRPr="00C3260D">
        <w:rPr>
          <w:rFonts w:ascii="Times New Roman" w:hAnsi="Times New Roman" w:cs="Times New Roman"/>
          <w:sz w:val="24"/>
          <w:szCs w:val="24"/>
        </w:rPr>
        <w:t>Цена по договору, заключенному по результатам настоящего аукциона подлежит ежегодной индексации с учетом уровня инфляции, определяемой по данным Федеральной службы государственной статистики РФ (Росстат) по следующей формуле:</w:t>
      </w:r>
    </w:p>
    <w:tbl>
      <w:tblPr>
        <w:tblW w:w="0" w:type="auto"/>
        <w:jc w:val="center"/>
        <w:tblCellSpacing w:w="0" w:type="dxa"/>
        <w:shd w:val="clear" w:color="auto" w:fill="F8F8F8"/>
        <w:tblCellMar>
          <w:left w:w="0" w:type="dxa"/>
          <w:right w:w="0" w:type="dxa"/>
        </w:tblCellMar>
        <w:tblLook w:val="04A0"/>
      </w:tblPr>
      <w:tblGrid>
        <w:gridCol w:w="569"/>
        <w:gridCol w:w="257"/>
        <w:gridCol w:w="670"/>
        <w:gridCol w:w="554"/>
        <w:gridCol w:w="371"/>
      </w:tblGrid>
      <w:tr w:rsidR="00D2706D" w:rsidRPr="00C3260D" w:rsidTr="00D2706D">
        <w:trPr>
          <w:tblCellSpacing w:w="0" w:type="dxa"/>
          <w:jc w:val="center"/>
        </w:trPr>
        <w:tc>
          <w:tcPr>
            <w:tcW w:w="0" w:type="auto"/>
            <w:vMerge w:val="restart"/>
            <w:shd w:val="clear" w:color="auto" w:fill="F8F8F8"/>
            <w:vAlign w:val="center"/>
            <w:hideMark/>
          </w:tcPr>
          <w:p w:rsidR="00D2706D" w:rsidRPr="00C3260D" w:rsidRDefault="00D2706D" w:rsidP="00D2706D">
            <w:pPr>
              <w:jc w:val="center"/>
              <w:rPr>
                <w:b/>
              </w:rPr>
            </w:pPr>
            <w:r w:rsidRPr="00C3260D">
              <w:rPr>
                <w:sz w:val="10"/>
                <w:szCs w:val="10"/>
              </w:rPr>
              <w:t xml:space="preserve">           </w:t>
            </w:r>
            <w:r w:rsidRPr="00C3260D">
              <w:rPr>
                <w:b/>
              </w:rPr>
              <w:t>А</w:t>
            </w:r>
            <w:proofErr w:type="gramStart"/>
            <w:r w:rsidRPr="00C3260D">
              <w:rPr>
                <w:b/>
              </w:rPr>
              <w:t>1</w:t>
            </w:r>
            <w:proofErr w:type="gramEnd"/>
          </w:p>
        </w:tc>
        <w:tc>
          <w:tcPr>
            <w:tcW w:w="0" w:type="auto"/>
            <w:vMerge w:val="restart"/>
            <w:shd w:val="clear" w:color="auto" w:fill="F8F8F8"/>
            <w:vAlign w:val="center"/>
            <w:hideMark/>
          </w:tcPr>
          <w:p w:rsidR="00D2706D" w:rsidRPr="00C3260D" w:rsidRDefault="00D2706D" w:rsidP="00D2706D">
            <w:pPr>
              <w:jc w:val="center"/>
              <w:rPr>
                <w:b/>
              </w:rPr>
            </w:pPr>
            <w:r w:rsidRPr="00C3260D">
              <w:rPr>
                <w:b/>
              </w:rPr>
              <w:t> = </w:t>
            </w:r>
          </w:p>
        </w:tc>
        <w:tc>
          <w:tcPr>
            <w:tcW w:w="670" w:type="dxa"/>
            <w:tcBorders>
              <w:bottom w:val="single" w:sz="4" w:space="0" w:color="000000"/>
            </w:tcBorders>
            <w:shd w:val="clear" w:color="auto" w:fill="F8F8F8"/>
            <w:noWrap/>
            <w:vAlign w:val="center"/>
            <w:hideMark/>
          </w:tcPr>
          <w:p w:rsidR="00D2706D" w:rsidRPr="00C3260D" w:rsidRDefault="00D2706D" w:rsidP="00D2706D">
            <w:pPr>
              <w:jc w:val="center"/>
              <w:rPr>
                <w:b/>
              </w:rPr>
            </w:pPr>
            <w:r w:rsidRPr="00C3260D">
              <w:rPr>
                <w:b/>
              </w:rPr>
              <w:t>А</w:t>
            </w:r>
          </w:p>
        </w:tc>
        <w:tc>
          <w:tcPr>
            <w:tcW w:w="0" w:type="auto"/>
            <w:vMerge w:val="restart"/>
            <w:shd w:val="clear" w:color="auto" w:fill="F8F8F8"/>
            <w:vAlign w:val="center"/>
            <w:hideMark/>
          </w:tcPr>
          <w:p w:rsidR="00D2706D" w:rsidRPr="00C3260D" w:rsidRDefault="00D2706D" w:rsidP="00D2706D">
            <w:pPr>
              <w:jc w:val="center"/>
              <w:rPr>
                <w:b/>
              </w:rPr>
            </w:pPr>
            <w:r w:rsidRPr="00C3260D">
              <w:rPr>
                <w:b/>
              </w:rPr>
              <w:t xml:space="preserve">  </w:t>
            </w:r>
            <w:proofErr w:type="spellStart"/>
            <w:r w:rsidRPr="00C3260D">
              <w:t>х</w:t>
            </w:r>
            <w:proofErr w:type="spellEnd"/>
            <w:r w:rsidRPr="00C3260D">
              <w:rPr>
                <w:b/>
              </w:rPr>
              <w:t xml:space="preserve">  </w:t>
            </w:r>
            <w:r w:rsidRPr="00C3260D">
              <w:rPr>
                <w:b/>
                <w:lang w:val="en-US"/>
              </w:rPr>
              <w:t>k</w:t>
            </w:r>
            <w:r w:rsidRPr="00C3260D">
              <w:rPr>
                <w:b/>
              </w:rPr>
              <w:t> </w:t>
            </w:r>
          </w:p>
        </w:tc>
        <w:tc>
          <w:tcPr>
            <w:tcW w:w="0" w:type="auto"/>
            <w:vMerge w:val="restart"/>
            <w:shd w:val="clear" w:color="auto" w:fill="F8F8F8"/>
            <w:vAlign w:val="center"/>
            <w:hideMark/>
          </w:tcPr>
          <w:p w:rsidR="00D2706D" w:rsidRPr="00C3260D" w:rsidRDefault="00D2706D" w:rsidP="00D2706D">
            <w:pPr>
              <w:jc w:val="center"/>
              <w:rPr>
                <w:b/>
              </w:rPr>
            </w:pPr>
            <w:r w:rsidRPr="00C3260D">
              <w:rPr>
                <w:b/>
              </w:rPr>
              <w:t>+ А</w:t>
            </w:r>
          </w:p>
        </w:tc>
      </w:tr>
      <w:tr w:rsidR="00D2706D" w:rsidRPr="00C3260D" w:rsidTr="00D2706D">
        <w:trPr>
          <w:tblCellSpacing w:w="0" w:type="dxa"/>
          <w:jc w:val="center"/>
        </w:trPr>
        <w:tc>
          <w:tcPr>
            <w:tcW w:w="0" w:type="auto"/>
            <w:vMerge/>
            <w:shd w:val="clear" w:color="auto" w:fill="F8F8F8"/>
            <w:vAlign w:val="center"/>
            <w:hideMark/>
          </w:tcPr>
          <w:p w:rsidR="00D2706D" w:rsidRPr="00C3260D" w:rsidRDefault="00D2706D" w:rsidP="00D2706D">
            <w:pPr>
              <w:rPr>
                <w:b/>
              </w:rPr>
            </w:pPr>
          </w:p>
        </w:tc>
        <w:tc>
          <w:tcPr>
            <w:tcW w:w="0" w:type="auto"/>
            <w:vMerge/>
            <w:shd w:val="clear" w:color="auto" w:fill="F8F8F8"/>
            <w:vAlign w:val="center"/>
            <w:hideMark/>
          </w:tcPr>
          <w:p w:rsidR="00D2706D" w:rsidRPr="00C3260D" w:rsidRDefault="00D2706D" w:rsidP="00D2706D">
            <w:pPr>
              <w:rPr>
                <w:b/>
              </w:rPr>
            </w:pPr>
          </w:p>
        </w:tc>
        <w:tc>
          <w:tcPr>
            <w:tcW w:w="670" w:type="dxa"/>
            <w:shd w:val="clear" w:color="auto" w:fill="F8F8F8"/>
            <w:noWrap/>
            <w:tcMar>
              <w:top w:w="22" w:type="dxa"/>
              <w:left w:w="0" w:type="dxa"/>
              <w:bottom w:w="0" w:type="dxa"/>
              <w:right w:w="0" w:type="dxa"/>
            </w:tcMar>
            <w:vAlign w:val="center"/>
            <w:hideMark/>
          </w:tcPr>
          <w:p w:rsidR="00D2706D" w:rsidRPr="00C3260D" w:rsidRDefault="00D2706D" w:rsidP="00D2706D">
            <w:pPr>
              <w:jc w:val="center"/>
              <w:rPr>
                <w:b/>
              </w:rPr>
            </w:pPr>
            <w:r w:rsidRPr="00C3260D">
              <w:rPr>
                <w:b/>
              </w:rPr>
              <w:t>100%</w:t>
            </w:r>
          </w:p>
        </w:tc>
        <w:tc>
          <w:tcPr>
            <w:tcW w:w="0" w:type="auto"/>
            <w:vMerge/>
            <w:shd w:val="clear" w:color="auto" w:fill="F8F8F8"/>
            <w:vAlign w:val="center"/>
            <w:hideMark/>
          </w:tcPr>
          <w:p w:rsidR="00D2706D" w:rsidRPr="00C3260D" w:rsidRDefault="00D2706D" w:rsidP="00D2706D">
            <w:pPr>
              <w:rPr>
                <w:b/>
              </w:rPr>
            </w:pPr>
          </w:p>
        </w:tc>
        <w:tc>
          <w:tcPr>
            <w:tcW w:w="0" w:type="auto"/>
            <w:vMerge/>
            <w:shd w:val="clear" w:color="auto" w:fill="F8F8F8"/>
            <w:vAlign w:val="center"/>
            <w:hideMark/>
          </w:tcPr>
          <w:p w:rsidR="00D2706D" w:rsidRPr="00C3260D" w:rsidRDefault="00D2706D" w:rsidP="00D2706D">
            <w:pPr>
              <w:rPr>
                <w:b/>
              </w:rPr>
            </w:pPr>
          </w:p>
        </w:tc>
      </w:tr>
    </w:tbl>
    <w:p w:rsidR="00D2706D" w:rsidRPr="00C3260D" w:rsidRDefault="00D2706D" w:rsidP="00D2706D">
      <w:pPr>
        <w:pStyle w:val="a3"/>
        <w:ind w:firstLine="567"/>
        <w:jc w:val="both"/>
        <w:rPr>
          <w:rFonts w:ascii="Times New Roman" w:hAnsi="Times New Roman" w:cs="Times New Roman"/>
          <w:sz w:val="6"/>
          <w:szCs w:val="6"/>
        </w:rPr>
      </w:pP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где: А  – размер текущей годовой арендной платы,</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w:t>
      </w:r>
      <w:r w:rsidRPr="00C3260D">
        <w:rPr>
          <w:rFonts w:ascii="Times New Roman" w:hAnsi="Times New Roman" w:cs="Times New Roman"/>
          <w:sz w:val="24"/>
          <w:szCs w:val="24"/>
          <w:lang w:val="en-US"/>
        </w:rPr>
        <w:t>k</w:t>
      </w:r>
      <w:r w:rsidRPr="00C3260D">
        <w:rPr>
          <w:rFonts w:ascii="Times New Roman" w:hAnsi="Times New Roman" w:cs="Times New Roman"/>
          <w:sz w:val="24"/>
          <w:szCs w:val="24"/>
        </w:rPr>
        <w:t xml:space="preserve">   – </w:t>
      </w:r>
      <w:proofErr w:type="gramStart"/>
      <w:r w:rsidRPr="00C3260D">
        <w:rPr>
          <w:rFonts w:ascii="Times New Roman" w:hAnsi="Times New Roman" w:cs="Times New Roman"/>
          <w:sz w:val="24"/>
          <w:szCs w:val="24"/>
        </w:rPr>
        <w:t>уровень</w:t>
      </w:r>
      <w:proofErr w:type="gramEnd"/>
      <w:r w:rsidRPr="00C3260D">
        <w:rPr>
          <w:rFonts w:ascii="Times New Roman" w:hAnsi="Times New Roman" w:cs="Times New Roman"/>
          <w:sz w:val="24"/>
          <w:szCs w:val="24"/>
        </w:rPr>
        <w:t xml:space="preserve"> инфляции в процентах по данным Росстата РФ,</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А</w:t>
      </w:r>
      <w:proofErr w:type="gramStart"/>
      <w:r w:rsidRPr="00C3260D">
        <w:rPr>
          <w:rFonts w:ascii="Times New Roman" w:hAnsi="Times New Roman" w:cs="Times New Roman"/>
          <w:sz w:val="24"/>
          <w:szCs w:val="24"/>
        </w:rPr>
        <w:t>1</w:t>
      </w:r>
      <w:proofErr w:type="gramEnd"/>
      <w:r w:rsidRPr="00C3260D">
        <w:rPr>
          <w:rFonts w:ascii="Times New Roman" w:hAnsi="Times New Roman" w:cs="Times New Roman"/>
          <w:sz w:val="24"/>
          <w:szCs w:val="24"/>
        </w:rPr>
        <w:t xml:space="preserve"> – размер арендной платы на последующий год.</w:t>
      </w:r>
    </w:p>
    <w:p w:rsidR="00D2706D" w:rsidRPr="00C3260D" w:rsidRDefault="00D2706D" w:rsidP="00D2706D">
      <w:pPr>
        <w:pStyle w:val="a3"/>
        <w:ind w:firstLine="567"/>
        <w:jc w:val="both"/>
        <w:rPr>
          <w:rFonts w:ascii="Times New Roman" w:hAnsi="Times New Roman" w:cs="Times New Roman"/>
          <w:sz w:val="10"/>
          <w:szCs w:val="10"/>
        </w:rPr>
      </w:pP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Измененный размер платежей применяется при расчетах с первого января года, следующего за годом утверждения уровня инфляции.</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Балансодержатель 1 в начале каждого календарного года в течение срока действия договора извещает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об изменении цены с предоставлением расчета.</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4.3. Цена заключенного договора на установку и эксплуатацию рекламной конструкции не может быть пересмотрена сторонами в сторону уменьшения.</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4.4. Размер платы по настоящему Договору в период действия настоящего Договора также может быть изменен в одностороннем порядке Балансодержателем 1, с обязательным уведомлением об этом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в случае изменения гражданского, налогового и иного законодательства, влияющего на размер платы по настоящему Договору.</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4.5. Внесение ежемесячного платежа по настоящему Договору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самостоятельно в безналичном порядке ежемесячно </w:t>
      </w:r>
      <w:r w:rsidRPr="00C3260D">
        <w:rPr>
          <w:rFonts w:ascii="Times New Roman" w:hAnsi="Times New Roman" w:cs="Times New Roman"/>
          <w:sz w:val="24"/>
          <w:szCs w:val="24"/>
        </w:rPr>
        <w:lastRenderedPageBreak/>
        <w:t xml:space="preserve">авансовым платежом за текущий месяц до 10 (десятого) числа оплачиваемого месяца на основании счета Балансодержателя 1, который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обязан самостоятельно получить у Балансодержателя 1 до 5 числа оплачиваемого месяца.</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Ежемесячная </w:t>
      </w:r>
      <w:r w:rsidRPr="00C3260D">
        <w:rPr>
          <w:rFonts w:ascii="Times New Roman" w:hAnsi="Times New Roman" w:cs="Times New Roman"/>
          <w:spacing w:val="-3"/>
          <w:sz w:val="24"/>
          <w:szCs w:val="24"/>
        </w:rPr>
        <w:t>плата</w:t>
      </w:r>
      <w:r w:rsidRPr="00C3260D">
        <w:rPr>
          <w:rFonts w:ascii="Times New Roman" w:hAnsi="Times New Roman" w:cs="Times New Roman"/>
          <w:sz w:val="24"/>
          <w:szCs w:val="24"/>
        </w:rPr>
        <w:t xml:space="preserve"> в полном объеме перечисляется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рублях на расчетный счет Балансодержателя 1.</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4.8. Условия настоящего Договора об оплате распространяются на отношения Сторон, возникшие с момента подписания ими акта приема-передачи места установки рекламной конструкции от Балансодержателя 1 к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Обязательство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по внесению ежемесячной платы по настоящему Договору прекращается с момента возврата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1 по акту приёма-передачи места установки рекламной конструкции при условии отсутствия задолженности по ежемесячной плате по настоящему Договору и фактического освобождения Места установки рекламной конструкции. </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4.9. Досрочное прекращение настоящего Договора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обязанности погашения задолженности по ежемесячной плате и неустойке в соответствии с настоящим Договором.</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bCs/>
          <w:sz w:val="24"/>
          <w:szCs w:val="24"/>
        </w:rPr>
        <w:t xml:space="preserve">4.10. Если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не освободил Место установки рекламной конструкции, либо освободил его несвоевременно, в связи с истечением срока настоящего Договора или досрочного прекращения настоящего Договора, Балансодержатель 1 вправе потребовать внесения ежемесячных платежей за все время просрочки. При этом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уплачивает пени в размере 0,3 % (ноль целых три десятых процента) от ежемесячного платежа за каждый день просрочки. Оплата пени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на основании счета, выставленного Балансодержателем 1. </w:t>
      </w:r>
      <w:proofErr w:type="gramStart"/>
      <w:r w:rsidRPr="00C3260D">
        <w:rPr>
          <w:rFonts w:ascii="Times New Roman" w:hAnsi="Times New Roman" w:cs="Times New Roman"/>
          <w:bCs/>
          <w:sz w:val="24"/>
          <w:szCs w:val="24"/>
        </w:rPr>
        <w:t xml:space="preserve">Положения данной статьи не являются согласием Балансодержателя 1 на продолжение использования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по истечении срока настоящего Договора или досрочного прекращения настоящего Договора, и никакие положения настоящей статьи не ограничивают права и возможности Балансодержателя 1 по применению тех или иных средств защиты, которые установлены настоящим Договором и законодательством. </w:t>
      </w:r>
      <w:proofErr w:type="gramEnd"/>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bCs/>
          <w:sz w:val="24"/>
          <w:szCs w:val="24"/>
        </w:rPr>
        <w:t xml:space="preserve">4.11.*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возмещает Балансодержателю 1 расходы, произведенные на оплату электроэнергии затраченной для обеспечения работы рекламной конструкции. Размер возмещаемых расходов по оплате электроэнергии определяется </w:t>
      </w:r>
      <w:r w:rsidRPr="00C3260D">
        <w:rPr>
          <w:rFonts w:ascii="Times New Roman" w:hAnsi="Times New Roman" w:cs="Times New Roman"/>
          <w:sz w:val="24"/>
          <w:szCs w:val="24"/>
        </w:rPr>
        <w:t xml:space="preserve">по показаниям счетчиков на основании выставленных Балансодержателю 1 соответствующих счетов.    </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4.12.* Перечисление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1 денежных сре</w:t>
      </w:r>
      <w:proofErr w:type="gramStart"/>
      <w:r w:rsidRPr="00C3260D">
        <w:rPr>
          <w:rFonts w:ascii="Times New Roman" w:hAnsi="Times New Roman" w:cs="Times New Roman"/>
          <w:sz w:val="24"/>
          <w:szCs w:val="24"/>
        </w:rPr>
        <w:t>дств в ц</w:t>
      </w:r>
      <w:proofErr w:type="gramEnd"/>
      <w:r w:rsidRPr="00C3260D">
        <w:rPr>
          <w:rFonts w:ascii="Times New Roman" w:hAnsi="Times New Roman" w:cs="Times New Roman"/>
          <w:sz w:val="24"/>
          <w:szCs w:val="24"/>
        </w:rPr>
        <w:t xml:space="preserve">елях возмещения расходов Балансодержателя 1 по оплате электроэнергии, производится в течение 5 (пяти) дней со дня получения от Балансодержателя 1 счета. </w:t>
      </w:r>
    </w:p>
    <w:p w:rsidR="00D2706D" w:rsidRPr="00C3260D" w:rsidRDefault="00D2706D" w:rsidP="00D2706D">
      <w:pPr>
        <w:pStyle w:val="a3"/>
        <w:ind w:firstLine="709"/>
        <w:jc w:val="both"/>
        <w:rPr>
          <w:rFonts w:ascii="Times New Roman" w:hAnsi="Times New Roman" w:cs="Times New Roman"/>
        </w:rPr>
      </w:pPr>
    </w:p>
    <w:p w:rsidR="00D2706D" w:rsidRPr="00C3260D" w:rsidRDefault="00D2706D" w:rsidP="00940AA6">
      <w:pPr>
        <w:pStyle w:val="a3"/>
        <w:jc w:val="both"/>
        <w:rPr>
          <w:rFonts w:ascii="Times New Roman" w:hAnsi="Times New Roman" w:cs="Times New Roman"/>
          <w:i/>
        </w:rPr>
      </w:pPr>
      <w:r w:rsidRPr="00C3260D">
        <w:rPr>
          <w:rFonts w:ascii="Times New Roman" w:hAnsi="Times New Roman" w:cs="Times New Roman"/>
        </w:rPr>
        <w:t xml:space="preserve">* </w:t>
      </w:r>
      <w:r w:rsidRPr="00C3260D">
        <w:rPr>
          <w:rFonts w:ascii="Times New Roman" w:hAnsi="Times New Roman" w:cs="Times New Roman"/>
          <w:i/>
        </w:rPr>
        <w:t xml:space="preserve">Пункты 4.11. и 4.12. действительны только для Балансодержателя 1 – ОАО «ИПК «Чувашия». </w:t>
      </w:r>
    </w:p>
    <w:p w:rsidR="00D2706D" w:rsidRPr="00C3260D" w:rsidRDefault="00D2706D" w:rsidP="00D2706D">
      <w:pPr>
        <w:pStyle w:val="a3"/>
        <w:ind w:firstLine="709"/>
        <w:jc w:val="both"/>
        <w:rPr>
          <w:rFonts w:ascii="Times New Roman" w:hAnsi="Times New Roman" w:cs="Times New Roman"/>
          <w:sz w:val="24"/>
          <w:szCs w:val="24"/>
        </w:rPr>
      </w:pPr>
    </w:p>
    <w:p w:rsidR="00D2706D" w:rsidRPr="00C3260D" w:rsidRDefault="00D2706D" w:rsidP="00D2706D">
      <w:pPr>
        <w:pStyle w:val="a3"/>
        <w:numPr>
          <w:ilvl w:val="0"/>
          <w:numId w:val="14"/>
        </w:numPr>
        <w:jc w:val="center"/>
        <w:rPr>
          <w:rFonts w:ascii="Times New Roman" w:hAnsi="Times New Roman" w:cs="Times New Roman"/>
          <w:b/>
          <w:sz w:val="24"/>
          <w:szCs w:val="24"/>
        </w:rPr>
      </w:pPr>
      <w:r w:rsidRPr="00C3260D">
        <w:rPr>
          <w:rFonts w:ascii="Times New Roman" w:hAnsi="Times New Roman" w:cs="Times New Roman"/>
          <w:b/>
          <w:sz w:val="24"/>
          <w:szCs w:val="24"/>
        </w:rPr>
        <w:t>Порядок сдачи и приемки оказанных услуг</w:t>
      </w:r>
    </w:p>
    <w:p w:rsidR="00D2706D" w:rsidRPr="00C3260D" w:rsidRDefault="00D2706D" w:rsidP="00D2706D">
      <w:pPr>
        <w:pStyle w:val="a3"/>
        <w:jc w:val="center"/>
        <w:rPr>
          <w:rFonts w:ascii="Times New Roman" w:hAnsi="Times New Roman" w:cs="Times New Roman"/>
          <w:b/>
          <w:sz w:val="10"/>
          <w:szCs w:val="10"/>
        </w:rPr>
      </w:pP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5.1. Не позднее 10 (десятого) числа каждого месяца Балансодержатель 1 представляет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акт оказанных услуг за предыдущий месяц, а также счёт-фактуру на сумму ежемесячного платежа. </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5.2. В случае </w:t>
      </w:r>
      <w:proofErr w:type="spellStart"/>
      <w:r w:rsidRPr="00C3260D">
        <w:rPr>
          <w:rFonts w:ascii="Times New Roman" w:hAnsi="Times New Roman" w:cs="Times New Roman"/>
          <w:sz w:val="24"/>
          <w:szCs w:val="24"/>
        </w:rPr>
        <w:t>неподписания</w:t>
      </w:r>
      <w:proofErr w:type="spellEnd"/>
      <w:r w:rsidRPr="00C3260D">
        <w:rPr>
          <w:rFonts w:ascii="Times New Roman" w:hAnsi="Times New Roman" w:cs="Times New Roman"/>
          <w:sz w:val="24"/>
          <w:szCs w:val="24"/>
        </w:rPr>
        <w:t xml:space="preserve"> акта оказанных услуг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и отсутствием возражений с его стороны в течение 5 (пяти) календарных дней с момента получения Пользователем акта оказанных услуг оказанные услуги считаются принятыми Пользователем в полном объеме без возражений и подлежащими оплате.</w:t>
      </w:r>
    </w:p>
    <w:p w:rsidR="00D2706D" w:rsidRPr="00C3260D" w:rsidRDefault="00D2706D" w:rsidP="00D2706D">
      <w:pPr>
        <w:pStyle w:val="a3"/>
        <w:ind w:firstLine="709"/>
        <w:jc w:val="both"/>
        <w:rPr>
          <w:rFonts w:ascii="Times New Roman" w:hAnsi="Times New Roman" w:cs="Times New Roman"/>
          <w:sz w:val="24"/>
          <w:szCs w:val="24"/>
        </w:rPr>
      </w:pPr>
    </w:p>
    <w:p w:rsidR="00D2706D" w:rsidRPr="00C3260D" w:rsidRDefault="00D2706D" w:rsidP="00D2706D">
      <w:pPr>
        <w:pStyle w:val="a3"/>
        <w:numPr>
          <w:ilvl w:val="0"/>
          <w:numId w:val="14"/>
        </w:numPr>
        <w:jc w:val="center"/>
        <w:rPr>
          <w:rFonts w:ascii="Times New Roman" w:hAnsi="Times New Roman" w:cs="Times New Roman"/>
          <w:b/>
          <w:spacing w:val="-3"/>
          <w:sz w:val="24"/>
          <w:szCs w:val="24"/>
        </w:rPr>
      </w:pPr>
      <w:r w:rsidRPr="00C3260D">
        <w:rPr>
          <w:rFonts w:ascii="Times New Roman" w:hAnsi="Times New Roman" w:cs="Times New Roman"/>
          <w:b/>
          <w:spacing w:val="-3"/>
          <w:sz w:val="24"/>
          <w:szCs w:val="24"/>
        </w:rPr>
        <w:t>Ответственность Сторон</w:t>
      </w:r>
    </w:p>
    <w:p w:rsidR="00D2706D" w:rsidRPr="00C3260D" w:rsidRDefault="00D2706D" w:rsidP="00D2706D">
      <w:pPr>
        <w:pStyle w:val="a3"/>
        <w:ind w:left="600"/>
        <w:jc w:val="center"/>
        <w:rPr>
          <w:rFonts w:ascii="Times New Roman" w:hAnsi="Times New Roman" w:cs="Times New Roman"/>
          <w:b/>
          <w:spacing w:val="-3"/>
          <w:sz w:val="10"/>
          <w:szCs w:val="10"/>
        </w:rPr>
      </w:pP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 xml:space="preserve">6.2.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несет ответственность за несоблюдение требований Федерального закона «О рекламе».</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6.3. За несвоевременную оплату счетов по настоящему Договору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оплачивает Балансодержателю 1 неустойку в размере 0,3% от суммы просроченного платежа за каждый день просрочки платежа. Уплата санкций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выполнения своих обязательств по настоящему Договору.</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6.4. </w:t>
      </w:r>
      <w:proofErr w:type="gramStart"/>
      <w:r w:rsidRPr="00C3260D">
        <w:rPr>
          <w:rFonts w:ascii="Times New Roman" w:hAnsi="Times New Roman" w:cs="Times New Roman"/>
          <w:sz w:val="24"/>
          <w:szCs w:val="24"/>
        </w:rPr>
        <w:t xml:space="preserve">Если при выполнении работ по монтажу/демонтажу рекламной конструкции или во время её эксплуатации, участок фасада здания, на котором установлена рекламная конструкция, или связанные с ней иные элементы здания пришли в аварийное состояние в силу виновных действий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последний обязан возместить Балансодержателю 1 и третьим лицам причиненный ущерб в соответствии с действующим законодательством Российской Федерации.</w:t>
      </w:r>
      <w:proofErr w:type="gramEnd"/>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6.5. При нарушении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процессе монтажа и эксплуатации рекламной конструкции эксплуатационных, санитарных, пожарных и иных требований, установленных соответствующими государственными органами, и наложении штрафов за эти нарушения на Балансодержателя 1, </w:t>
      </w:r>
      <w:proofErr w:type="spellStart"/>
      <w:r w:rsidRPr="00C3260D">
        <w:rPr>
          <w:rFonts w:ascii="Times New Roman" w:hAnsi="Times New Roman" w:cs="Times New Roman"/>
          <w:sz w:val="24"/>
          <w:szCs w:val="24"/>
        </w:rPr>
        <w:t>Рекламораспростронитель</w:t>
      </w:r>
      <w:proofErr w:type="spellEnd"/>
      <w:r w:rsidRPr="00C3260D">
        <w:rPr>
          <w:rFonts w:ascii="Times New Roman" w:hAnsi="Times New Roman" w:cs="Times New Roman"/>
          <w:sz w:val="24"/>
          <w:szCs w:val="24"/>
        </w:rPr>
        <w:t xml:space="preserve"> обязуется немедленно компенсировать Балансодержателю 1  эти штрафы.</w:t>
      </w:r>
    </w:p>
    <w:p w:rsidR="00D2706D" w:rsidRPr="00C3260D" w:rsidRDefault="00D2706D" w:rsidP="00D2706D">
      <w:pPr>
        <w:pStyle w:val="a3"/>
        <w:ind w:firstLine="709"/>
        <w:jc w:val="both"/>
        <w:rPr>
          <w:rFonts w:ascii="Times New Roman" w:hAnsi="Times New Roman" w:cs="Times New Roman"/>
          <w:sz w:val="24"/>
          <w:szCs w:val="24"/>
        </w:rPr>
      </w:pPr>
    </w:p>
    <w:p w:rsidR="00D2706D" w:rsidRPr="00C3260D" w:rsidRDefault="00D2706D" w:rsidP="00D2706D">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7. Обстоятельства непреодолимой силы</w:t>
      </w:r>
    </w:p>
    <w:p w:rsidR="00D2706D" w:rsidRPr="00C3260D" w:rsidRDefault="00D2706D" w:rsidP="00D2706D">
      <w:pPr>
        <w:pStyle w:val="a3"/>
        <w:ind w:firstLine="709"/>
        <w:jc w:val="both"/>
        <w:rPr>
          <w:rFonts w:ascii="Times New Roman" w:hAnsi="Times New Roman" w:cs="Times New Roman"/>
          <w:sz w:val="10"/>
          <w:szCs w:val="10"/>
        </w:rPr>
      </w:pP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7.2. К обстоятельствам непреодолимой силы относятся: война, землетрясение, наводнение, ураган, пожар или подобные явления, а также законы, распоряжения иные нормативные документы компетентных государственных органов и органов местного самоуправления, принятые после подписания настоящего Договора и препятствующие его исполнению. </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7.3. Сторона, ссылающаяся на обстоятельства непреодолимой силы, обязана уведомить другую  сторону в течение 5 (пяти) рабочих дней с момента их наступления в письменной форме о наступлении подобных обстоятельств. Уведомление должно содержать данные о характере обстоятельств, а также оценку их влияния на исполнение стороной своих обязательств по настоящему Договору. Факты, содержащиеся в уведомлении, должны быть подтверждены Торгово-Промышленной Палатой                           гор. Чебоксары.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C3260D">
        <w:rPr>
          <w:rFonts w:ascii="Times New Roman" w:hAnsi="Times New Roman" w:cs="Times New Roman"/>
          <w:sz w:val="24"/>
          <w:szCs w:val="24"/>
        </w:rPr>
        <w:t>е</w:t>
      </w:r>
      <w:proofErr w:type="gramEnd"/>
      <w:r w:rsidRPr="00C3260D">
        <w:rPr>
          <w:rFonts w:ascii="Times New Roman" w:hAnsi="Times New Roman" w:cs="Times New Roman"/>
          <w:sz w:val="24"/>
          <w:szCs w:val="24"/>
        </w:rPr>
        <w:t xml:space="preserve"> освобождения от ответственности.</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7.4. По прекращению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котором предполагает исполнить обязательства по настоящему Договору. </w:t>
      </w:r>
    </w:p>
    <w:p w:rsidR="00D2706D" w:rsidRPr="00C3260D" w:rsidRDefault="00D2706D" w:rsidP="00D2706D">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8. Разрешение споров</w:t>
      </w:r>
    </w:p>
    <w:p w:rsidR="00D2706D" w:rsidRPr="00C3260D" w:rsidRDefault="00D2706D" w:rsidP="00D2706D">
      <w:pPr>
        <w:pStyle w:val="a3"/>
        <w:ind w:firstLine="709"/>
        <w:jc w:val="both"/>
        <w:rPr>
          <w:rFonts w:ascii="Times New Roman" w:hAnsi="Times New Roman" w:cs="Times New Roman"/>
          <w:sz w:val="10"/>
          <w:szCs w:val="10"/>
        </w:rPr>
      </w:pP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8.1. Все споры и разногласия, которые могут возникнуть между Сторонами, по настоящему Договору или в связи с ним Стороны будут стремиться решить путем переговоров.  </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8.2. Споры и разногласия, неурегулированные  путем переговоров, передаются на разрешение Арбитражного суда Чувашской </w:t>
      </w:r>
      <w:r w:rsidR="00995984" w:rsidRPr="00C3260D">
        <w:rPr>
          <w:rFonts w:ascii="Times New Roman" w:hAnsi="Times New Roman" w:cs="Times New Roman"/>
          <w:sz w:val="24"/>
          <w:szCs w:val="24"/>
        </w:rPr>
        <w:t>Республики</w:t>
      </w:r>
      <w:r w:rsidRPr="00C3260D">
        <w:rPr>
          <w:rFonts w:ascii="Times New Roman" w:hAnsi="Times New Roman" w:cs="Times New Roman"/>
          <w:sz w:val="24"/>
          <w:szCs w:val="24"/>
        </w:rPr>
        <w:t xml:space="preserve"> в соответствии с действующим законодательством Российской Федерации.</w:t>
      </w:r>
    </w:p>
    <w:p w:rsidR="00D2706D" w:rsidRPr="00C3260D" w:rsidRDefault="00D2706D" w:rsidP="00D2706D">
      <w:pPr>
        <w:pStyle w:val="a3"/>
        <w:ind w:firstLine="709"/>
        <w:jc w:val="both"/>
        <w:rPr>
          <w:rFonts w:ascii="Times New Roman" w:hAnsi="Times New Roman" w:cs="Times New Roman"/>
          <w:sz w:val="24"/>
          <w:szCs w:val="24"/>
        </w:rPr>
      </w:pPr>
    </w:p>
    <w:p w:rsidR="00D2706D" w:rsidRPr="00C3260D" w:rsidRDefault="00D2706D" w:rsidP="00D2706D">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9. Прочие условия</w:t>
      </w:r>
    </w:p>
    <w:p w:rsidR="00D2706D" w:rsidRPr="00C3260D" w:rsidRDefault="00D2706D" w:rsidP="00D2706D">
      <w:pPr>
        <w:pStyle w:val="a3"/>
        <w:ind w:firstLine="709"/>
        <w:jc w:val="both"/>
        <w:rPr>
          <w:rFonts w:ascii="Times New Roman" w:hAnsi="Times New Roman" w:cs="Times New Roman"/>
          <w:sz w:val="10"/>
          <w:szCs w:val="10"/>
        </w:rPr>
      </w:pP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9.1.   Настоящий  Договор действует в течение 5 лет с момента подписания его сторонами.</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 xml:space="preserve">9.2.  В случае досрочного расторжения настоящего Договора в одностороннем порядке, сторона-инициатор досрочного расторжения настоящего Договора выплачивает второй стороне все убытки, связанные с досрочным расторжением настоящего Договора. </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9.3. В случае изменения указанных в настоящем Договоре адресов, реквизитов, преобразования Сторон, вменения  организационно-правовых  форм,  наименований  и  иных   существенных  данных Сторон, Стороны обязаны в течение 3 (трех) рабочих дней с момента такого изменения письменно известить об этом друг друга.</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9.4. Стороны обязуются не разглашать конфиденциальную информацию, полученную в результате сотрудничества по настоящему Договору в течение всего срока действия настоящего Договора. Обязанность соблюдать конфиденциальность распространяется на все сведения, которые вторая сторона настоящего Договора желает сохранить в тайне, на все факты, характер которых свидетельствует о том, что их обнародование или разглашение причинит второй стороне вред. Разглашение конфиденциальной информации возможно только по запросу компетентных государственных органов или суда.</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9.5. Все приложения, дополнения и изменения к настоящему Договору являются его неотъемлемой частью и имеют юридическую силу, если оформлены в письменном виде, подписаны уполномоченными лицами и скреплены печатями Сторон. </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9.6. Во всем остальном, что не предусмотрено настоящим Договором, Стороны руководствуются действующим законодательством Российской Федерации.</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9.7. Настоящий Договор составлен в двух одинаковых экземплярах, имеющих равную юридическую силу, по одному для каждой из Сторон.</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9.8. Во всем остальном, что не предусмотрено настоящим Договором, Стороны руководствуются действующим законодательством Российской Федерации.</w:t>
      </w:r>
    </w:p>
    <w:p w:rsidR="00D2706D" w:rsidRPr="00C3260D" w:rsidRDefault="00D2706D" w:rsidP="00D2706D">
      <w:pPr>
        <w:pStyle w:val="a3"/>
        <w:ind w:firstLine="709"/>
        <w:jc w:val="both"/>
        <w:rPr>
          <w:rFonts w:ascii="Times New Roman" w:hAnsi="Times New Roman" w:cs="Times New Roman"/>
          <w:sz w:val="24"/>
          <w:szCs w:val="24"/>
        </w:rPr>
      </w:pPr>
    </w:p>
    <w:p w:rsidR="00D2706D" w:rsidRPr="00C3260D" w:rsidRDefault="00D2706D" w:rsidP="00D2706D">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10. Адреса и банковские реквизиты Сторон</w:t>
      </w:r>
    </w:p>
    <w:p w:rsidR="00D2706D" w:rsidRPr="00C3260D" w:rsidRDefault="00D2706D" w:rsidP="00D2706D">
      <w:pPr>
        <w:pStyle w:val="a3"/>
        <w:ind w:firstLine="709"/>
        <w:jc w:val="center"/>
        <w:rPr>
          <w:rFonts w:ascii="Times New Roman" w:hAnsi="Times New Roman" w:cs="Times New Roman"/>
          <w:sz w:val="10"/>
          <w:szCs w:val="10"/>
        </w:rPr>
      </w:pPr>
    </w:p>
    <w:tbl>
      <w:tblPr>
        <w:tblStyle w:val="af"/>
        <w:tblW w:w="0" w:type="auto"/>
        <w:tblLook w:val="04A0"/>
      </w:tblPr>
      <w:tblGrid>
        <w:gridCol w:w="4785"/>
        <w:gridCol w:w="4785"/>
      </w:tblGrid>
      <w:tr w:rsidR="00D2706D" w:rsidRPr="00C3260D" w:rsidTr="00D2706D">
        <w:tc>
          <w:tcPr>
            <w:tcW w:w="4785" w:type="dxa"/>
          </w:tcPr>
          <w:p w:rsidR="00D2706D" w:rsidRPr="00C3260D" w:rsidRDefault="00D2706D" w:rsidP="00D2706D">
            <w:pPr>
              <w:pStyle w:val="a3"/>
              <w:rPr>
                <w:rFonts w:ascii="Times New Roman" w:hAnsi="Times New Roman" w:cs="Times New Roman"/>
                <w:sz w:val="24"/>
                <w:szCs w:val="24"/>
              </w:rPr>
            </w:pPr>
            <w:r w:rsidRPr="00C3260D">
              <w:rPr>
                <w:rFonts w:ascii="Times New Roman" w:hAnsi="Times New Roman" w:cs="Times New Roman"/>
                <w:sz w:val="24"/>
                <w:szCs w:val="24"/>
              </w:rPr>
              <w:t>Балансодержатель 1:</w:t>
            </w:r>
          </w:p>
          <w:p w:rsidR="00D2706D" w:rsidRPr="00C3260D" w:rsidRDefault="00D2706D" w:rsidP="00D2706D">
            <w:pPr>
              <w:pStyle w:val="a3"/>
              <w:rPr>
                <w:rFonts w:ascii="Times New Roman" w:hAnsi="Times New Roman" w:cs="Times New Roman"/>
                <w:sz w:val="6"/>
                <w:szCs w:val="6"/>
              </w:rPr>
            </w:pPr>
          </w:p>
          <w:p w:rsidR="00D2706D" w:rsidRPr="00C3260D" w:rsidRDefault="00D2706D" w:rsidP="00D2706D">
            <w:pPr>
              <w:pStyle w:val="24"/>
              <w:ind w:right="-185"/>
              <w:rPr>
                <w:b/>
                <w:sz w:val="24"/>
                <w:szCs w:val="24"/>
              </w:rPr>
            </w:pPr>
            <w:r w:rsidRPr="00C3260D">
              <w:rPr>
                <w:b/>
                <w:sz w:val="24"/>
                <w:szCs w:val="24"/>
              </w:rPr>
              <w:t>Открытое акционерное общество</w:t>
            </w:r>
          </w:p>
          <w:p w:rsidR="00D2706D" w:rsidRPr="00C3260D" w:rsidRDefault="00D2706D" w:rsidP="00D2706D">
            <w:pPr>
              <w:pStyle w:val="24"/>
              <w:ind w:right="-185"/>
              <w:rPr>
                <w:b/>
                <w:sz w:val="24"/>
                <w:szCs w:val="24"/>
              </w:rPr>
            </w:pPr>
            <w:r w:rsidRPr="00C3260D">
              <w:rPr>
                <w:b/>
                <w:sz w:val="24"/>
                <w:szCs w:val="24"/>
              </w:rPr>
              <w:t xml:space="preserve"> «Издательско-полиграфический </w:t>
            </w:r>
          </w:p>
          <w:p w:rsidR="00D2706D" w:rsidRPr="00C3260D" w:rsidRDefault="00D2706D" w:rsidP="00D2706D">
            <w:pPr>
              <w:pStyle w:val="24"/>
              <w:ind w:right="-185"/>
              <w:rPr>
                <w:b/>
                <w:sz w:val="24"/>
                <w:szCs w:val="24"/>
              </w:rPr>
            </w:pPr>
            <w:r w:rsidRPr="00C3260D">
              <w:rPr>
                <w:b/>
                <w:sz w:val="24"/>
                <w:szCs w:val="24"/>
              </w:rPr>
              <w:t xml:space="preserve">комплекс «Чувашия» </w:t>
            </w:r>
          </w:p>
          <w:p w:rsidR="00D2706D" w:rsidRPr="00C3260D" w:rsidRDefault="00D2706D" w:rsidP="00D2706D">
            <w:pPr>
              <w:pStyle w:val="24"/>
              <w:ind w:right="-185"/>
              <w:jc w:val="both"/>
              <w:rPr>
                <w:sz w:val="24"/>
                <w:szCs w:val="24"/>
              </w:rPr>
            </w:pPr>
            <w:r w:rsidRPr="00C3260D">
              <w:rPr>
                <w:sz w:val="24"/>
                <w:szCs w:val="24"/>
              </w:rPr>
              <w:t>428019, Чувашская Республика,</w:t>
            </w:r>
          </w:p>
          <w:p w:rsidR="00D2706D" w:rsidRPr="00C3260D" w:rsidRDefault="00D2706D" w:rsidP="00D2706D">
            <w:pPr>
              <w:pStyle w:val="24"/>
              <w:ind w:right="-185"/>
              <w:jc w:val="both"/>
              <w:rPr>
                <w:sz w:val="24"/>
                <w:szCs w:val="24"/>
              </w:rPr>
            </w:pPr>
            <w:r w:rsidRPr="00C3260D">
              <w:rPr>
                <w:sz w:val="24"/>
                <w:szCs w:val="24"/>
              </w:rPr>
              <w:t xml:space="preserve">г. Чебоксары, пр. И.Яковлева, д.13 </w:t>
            </w:r>
          </w:p>
          <w:p w:rsidR="005A19E5" w:rsidRPr="00C3260D" w:rsidRDefault="005A19E5" w:rsidP="005A19E5">
            <w:pPr>
              <w:pStyle w:val="24"/>
              <w:ind w:right="-185"/>
              <w:jc w:val="both"/>
              <w:rPr>
                <w:sz w:val="24"/>
                <w:szCs w:val="24"/>
              </w:rPr>
            </w:pPr>
            <w:r w:rsidRPr="00C3260D">
              <w:rPr>
                <w:sz w:val="24"/>
                <w:szCs w:val="24"/>
              </w:rPr>
              <w:t>Тел. (8352) 64-24-01 Факс (8352) 64-24-03</w:t>
            </w:r>
          </w:p>
          <w:p w:rsidR="00D2706D" w:rsidRPr="00C3260D" w:rsidRDefault="00D2706D" w:rsidP="00D2706D">
            <w:pPr>
              <w:pStyle w:val="24"/>
              <w:ind w:right="-185"/>
              <w:jc w:val="both"/>
              <w:rPr>
                <w:sz w:val="24"/>
                <w:szCs w:val="24"/>
              </w:rPr>
            </w:pPr>
            <w:r w:rsidRPr="00C3260D">
              <w:rPr>
                <w:sz w:val="24"/>
                <w:szCs w:val="24"/>
              </w:rPr>
              <w:t xml:space="preserve">Банковские реквизиты: </w:t>
            </w:r>
          </w:p>
          <w:p w:rsidR="00D2706D" w:rsidRPr="00C3260D" w:rsidRDefault="00D2706D" w:rsidP="00D2706D">
            <w:pPr>
              <w:pStyle w:val="24"/>
              <w:ind w:right="-185"/>
              <w:rPr>
                <w:sz w:val="24"/>
                <w:szCs w:val="24"/>
              </w:rPr>
            </w:pPr>
            <w:proofErr w:type="spellStart"/>
            <w:proofErr w:type="gramStart"/>
            <w:r w:rsidRPr="00C3260D">
              <w:rPr>
                <w:sz w:val="24"/>
                <w:szCs w:val="24"/>
              </w:rPr>
              <w:t>р</w:t>
            </w:r>
            <w:proofErr w:type="spellEnd"/>
            <w:proofErr w:type="gramEnd"/>
            <w:r w:rsidRPr="00C3260D">
              <w:rPr>
                <w:sz w:val="24"/>
                <w:szCs w:val="24"/>
              </w:rPr>
              <w:t>/с  40702810609240004472 в Филиале</w:t>
            </w:r>
          </w:p>
          <w:p w:rsidR="00D2706D" w:rsidRPr="00C3260D" w:rsidRDefault="00D2706D" w:rsidP="00D2706D">
            <w:pPr>
              <w:pStyle w:val="24"/>
              <w:ind w:right="-185"/>
              <w:rPr>
                <w:sz w:val="24"/>
                <w:szCs w:val="24"/>
              </w:rPr>
            </w:pPr>
            <w:r w:rsidRPr="00C3260D">
              <w:rPr>
                <w:sz w:val="24"/>
                <w:szCs w:val="24"/>
              </w:rPr>
              <w:t xml:space="preserve">ОАО Банк ВТБ г. Нижний Новгород </w:t>
            </w:r>
          </w:p>
          <w:p w:rsidR="00D2706D" w:rsidRPr="00C3260D" w:rsidRDefault="00D2706D" w:rsidP="00D2706D">
            <w:pPr>
              <w:pStyle w:val="24"/>
              <w:ind w:right="-185"/>
              <w:jc w:val="both"/>
              <w:rPr>
                <w:sz w:val="24"/>
                <w:szCs w:val="24"/>
              </w:rPr>
            </w:pPr>
            <w:proofErr w:type="spellStart"/>
            <w:r w:rsidRPr="00C3260D">
              <w:rPr>
                <w:sz w:val="24"/>
                <w:szCs w:val="24"/>
              </w:rPr>
              <w:t>к\с</w:t>
            </w:r>
            <w:proofErr w:type="spellEnd"/>
            <w:r w:rsidRPr="00C3260D">
              <w:rPr>
                <w:sz w:val="24"/>
                <w:szCs w:val="24"/>
              </w:rPr>
              <w:t xml:space="preserve"> 30101810200000000837  БИК 042202837</w:t>
            </w:r>
          </w:p>
          <w:p w:rsidR="00D2706D" w:rsidRPr="00C3260D" w:rsidRDefault="00D2706D" w:rsidP="00D2706D">
            <w:pPr>
              <w:pStyle w:val="a3"/>
              <w:rPr>
                <w:rFonts w:ascii="Times New Roman" w:hAnsi="Times New Roman" w:cs="Times New Roman"/>
                <w:sz w:val="24"/>
                <w:szCs w:val="24"/>
              </w:rPr>
            </w:pPr>
            <w:r w:rsidRPr="00C3260D">
              <w:rPr>
                <w:rFonts w:ascii="Times New Roman" w:eastAsia="Calibri" w:hAnsi="Times New Roman" w:cs="Times New Roman"/>
                <w:sz w:val="24"/>
                <w:szCs w:val="24"/>
              </w:rPr>
              <w:t>ИНН/КПП    2130146533/213001001</w:t>
            </w: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r w:rsidRPr="00C3260D">
              <w:rPr>
                <w:rFonts w:ascii="Times New Roman" w:hAnsi="Times New Roman" w:cs="Times New Roman"/>
                <w:sz w:val="24"/>
                <w:szCs w:val="24"/>
              </w:rPr>
              <w:t>Генеральный директор:</w:t>
            </w: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r w:rsidRPr="00C3260D">
              <w:rPr>
                <w:rFonts w:ascii="Times New Roman" w:hAnsi="Times New Roman" w:cs="Times New Roman"/>
                <w:sz w:val="24"/>
                <w:szCs w:val="24"/>
              </w:rPr>
              <w:t>_____________________ В.А. Чемерев</w:t>
            </w:r>
          </w:p>
          <w:p w:rsidR="00D2706D" w:rsidRPr="00C3260D" w:rsidRDefault="00D2706D" w:rsidP="00D2706D">
            <w:pPr>
              <w:pStyle w:val="a3"/>
              <w:rPr>
                <w:rFonts w:ascii="Times New Roman" w:hAnsi="Times New Roman" w:cs="Times New Roman"/>
              </w:rPr>
            </w:pPr>
            <w:r w:rsidRPr="00C3260D">
              <w:rPr>
                <w:rFonts w:ascii="Times New Roman" w:hAnsi="Times New Roman" w:cs="Times New Roman"/>
              </w:rPr>
              <w:t>М.П.</w:t>
            </w:r>
          </w:p>
        </w:tc>
        <w:tc>
          <w:tcPr>
            <w:tcW w:w="4785" w:type="dxa"/>
          </w:tcPr>
          <w:p w:rsidR="00D2706D" w:rsidRPr="00C3260D" w:rsidRDefault="00D2706D" w:rsidP="00D2706D">
            <w:pPr>
              <w:pStyle w:val="a3"/>
              <w:rPr>
                <w:rFonts w:ascii="Times New Roman" w:hAnsi="Times New Roman" w:cs="Times New Roman"/>
                <w:sz w:val="24"/>
                <w:szCs w:val="24"/>
              </w:rPr>
            </w:pP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w:t>
            </w: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r w:rsidRPr="00C3260D">
              <w:rPr>
                <w:rFonts w:ascii="Times New Roman" w:hAnsi="Times New Roman" w:cs="Times New Roman"/>
                <w:sz w:val="24"/>
                <w:szCs w:val="24"/>
              </w:rPr>
              <w:t>Руководитель:</w:t>
            </w: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r w:rsidRPr="00C3260D">
              <w:rPr>
                <w:rFonts w:ascii="Times New Roman" w:hAnsi="Times New Roman" w:cs="Times New Roman"/>
                <w:sz w:val="24"/>
                <w:szCs w:val="24"/>
              </w:rPr>
              <w:t>_____________________ _______________</w:t>
            </w:r>
          </w:p>
          <w:p w:rsidR="00D2706D" w:rsidRPr="00C3260D" w:rsidRDefault="00D2706D" w:rsidP="00D2706D">
            <w:pPr>
              <w:pStyle w:val="a3"/>
              <w:rPr>
                <w:rFonts w:ascii="Times New Roman" w:hAnsi="Times New Roman" w:cs="Times New Roman"/>
              </w:rPr>
            </w:pPr>
            <w:r w:rsidRPr="00C3260D">
              <w:rPr>
                <w:rFonts w:ascii="Times New Roman" w:hAnsi="Times New Roman" w:cs="Times New Roman"/>
              </w:rPr>
              <w:t>М.П.</w:t>
            </w:r>
          </w:p>
        </w:tc>
      </w:tr>
    </w:tbl>
    <w:p w:rsidR="00D2706D" w:rsidRPr="00C3260D" w:rsidRDefault="00D2706D" w:rsidP="00D2706D">
      <w:pPr>
        <w:pStyle w:val="a3"/>
        <w:ind w:firstLine="709"/>
        <w:jc w:val="center"/>
        <w:rPr>
          <w:rFonts w:ascii="Times New Roman" w:hAnsi="Times New Roman" w:cs="Times New Roman"/>
          <w:sz w:val="24"/>
          <w:szCs w:val="24"/>
        </w:rPr>
      </w:pPr>
    </w:p>
    <w:p w:rsidR="00D2706D" w:rsidRPr="00C3260D" w:rsidRDefault="00D2706D" w:rsidP="00D2706D">
      <w:pPr>
        <w:pStyle w:val="a3"/>
        <w:ind w:firstLine="709"/>
        <w:jc w:val="center"/>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4A3C41" w:rsidRPr="00C3260D" w:rsidRDefault="004A3C41" w:rsidP="00D2706D">
      <w:pPr>
        <w:pStyle w:val="a3"/>
        <w:rPr>
          <w:rFonts w:ascii="Times New Roman" w:hAnsi="Times New Roman" w:cs="Times New Roman"/>
          <w:sz w:val="24"/>
          <w:szCs w:val="24"/>
        </w:rPr>
      </w:pPr>
    </w:p>
    <w:p w:rsidR="004A3C41" w:rsidRPr="00C3260D" w:rsidRDefault="004A3C41" w:rsidP="00D2706D">
      <w:pPr>
        <w:pStyle w:val="a3"/>
        <w:rPr>
          <w:rFonts w:ascii="Times New Roman" w:hAnsi="Times New Roman" w:cs="Times New Roman"/>
          <w:sz w:val="24"/>
          <w:szCs w:val="24"/>
        </w:rPr>
      </w:pPr>
    </w:p>
    <w:p w:rsidR="004A3C41" w:rsidRPr="00C3260D" w:rsidRDefault="004A3C41" w:rsidP="00D2706D">
      <w:pPr>
        <w:pStyle w:val="a3"/>
        <w:rPr>
          <w:rFonts w:ascii="Times New Roman" w:hAnsi="Times New Roman" w:cs="Times New Roman"/>
          <w:sz w:val="24"/>
          <w:szCs w:val="24"/>
        </w:rPr>
      </w:pPr>
    </w:p>
    <w:p w:rsidR="00226CBB" w:rsidRPr="00C3260D" w:rsidRDefault="00226CBB" w:rsidP="00D2706D">
      <w:pPr>
        <w:pStyle w:val="a3"/>
        <w:rPr>
          <w:rFonts w:ascii="Times New Roman" w:hAnsi="Times New Roman" w:cs="Times New Roman"/>
          <w:sz w:val="24"/>
          <w:szCs w:val="24"/>
        </w:rPr>
      </w:pPr>
    </w:p>
    <w:p w:rsidR="00226CBB" w:rsidRPr="00C3260D" w:rsidRDefault="00226CBB" w:rsidP="00D2706D">
      <w:pPr>
        <w:pStyle w:val="a3"/>
        <w:rPr>
          <w:rFonts w:ascii="Times New Roman" w:hAnsi="Times New Roman" w:cs="Times New Roman"/>
          <w:sz w:val="24"/>
          <w:szCs w:val="24"/>
        </w:rPr>
      </w:pPr>
    </w:p>
    <w:p w:rsidR="00226CBB" w:rsidRPr="00C3260D" w:rsidRDefault="00226CBB" w:rsidP="00D2706D">
      <w:pPr>
        <w:pStyle w:val="a3"/>
        <w:rPr>
          <w:rFonts w:ascii="Times New Roman" w:hAnsi="Times New Roman" w:cs="Times New Roman"/>
          <w:sz w:val="24"/>
          <w:szCs w:val="24"/>
        </w:rPr>
      </w:pPr>
    </w:p>
    <w:p w:rsidR="00D2706D" w:rsidRPr="00C3260D" w:rsidRDefault="00D2706D" w:rsidP="00D2706D">
      <w:pPr>
        <w:ind w:left="5954" w:right="-64"/>
        <w:jc w:val="both"/>
        <w:rPr>
          <w:b/>
        </w:rPr>
      </w:pPr>
      <w:r w:rsidRPr="00C3260D">
        <w:rPr>
          <w:b/>
        </w:rPr>
        <w:lastRenderedPageBreak/>
        <w:t>Приложение № 1</w:t>
      </w:r>
    </w:p>
    <w:p w:rsidR="00D2706D" w:rsidRPr="00C3260D" w:rsidRDefault="00D2706D" w:rsidP="00D2706D">
      <w:pPr>
        <w:ind w:left="5954" w:right="-64"/>
        <w:jc w:val="both"/>
        <w:rPr>
          <w:b/>
          <w:bCs/>
        </w:rPr>
      </w:pPr>
      <w:r w:rsidRPr="00C3260D">
        <w:rPr>
          <w:b/>
        </w:rPr>
        <w:t xml:space="preserve">к Договору </w:t>
      </w:r>
      <w:r w:rsidRPr="00C3260D">
        <w:rPr>
          <w:b/>
          <w:bCs/>
        </w:rPr>
        <w:t>№ 01-Б1</w:t>
      </w:r>
    </w:p>
    <w:p w:rsidR="00D2706D" w:rsidRPr="00C3260D" w:rsidRDefault="00D2706D" w:rsidP="00D2706D">
      <w:pPr>
        <w:ind w:left="5954" w:right="-64"/>
        <w:jc w:val="both"/>
        <w:rPr>
          <w:b/>
        </w:rPr>
      </w:pPr>
      <w:r w:rsidRPr="00C3260D">
        <w:rPr>
          <w:b/>
        </w:rPr>
        <w:t>от «___» _________ 20__ года</w:t>
      </w:r>
    </w:p>
    <w:p w:rsidR="00D2706D" w:rsidRPr="00C3260D" w:rsidRDefault="00D2706D" w:rsidP="00D2706D">
      <w:pPr>
        <w:ind w:right="-64"/>
        <w:jc w:val="both"/>
      </w:pPr>
    </w:p>
    <w:p w:rsidR="00D2706D" w:rsidRPr="00C3260D" w:rsidRDefault="00D2706D" w:rsidP="00D2706D">
      <w:pPr>
        <w:ind w:right="-64"/>
        <w:jc w:val="both"/>
      </w:pPr>
    </w:p>
    <w:p w:rsidR="00D2706D" w:rsidRPr="00C3260D" w:rsidRDefault="00D2706D" w:rsidP="00D2706D">
      <w:pPr>
        <w:ind w:right="-64"/>
        <w:jc w:val="center"/>
        <w:rPr>
          <w:b/>
        </w:rPr>
      </w:pPr>
      <w:r w:rsidRPr="00C3260D">
        <w:rPr>
          <w:b/>
        </w:rPr>
        <w:t>Характеристики рекламной конструкции, места установки рекламной конструкции</w:t>
      </w:r>
    </w:p>
    <w:p w:rsidR="00D2706D" w:rsidRPr="00C3260D" w:rsidRDefault="00D2706D" w:rsidP="00D2706D">
      <w:pPr>
        <w:ind w:right="-64" w:firstLine="630"/>
        <w:jc w:val="both"/>
        <w:rPr>
          <w:b/>
          <w:sz w:val="22"/>
          <w:szCs w:val="22"/>
        </w:rPr>
      </w:pPr>
    </w:p>
    <w:p w:rsidR="00D2706D" w:rsidRPr="00C3260D" w:rsidRDefault="00D2706D" w:rsidP="00D2706D">
      <w:pPr>
        <w:ind w:right="-64"/>
        <w:jc w:val="both"/>
        <w:rPr>
          <w:sz w:val="22"/>
          <w:szCs w:val="22"/>
        </w:rPr>
      </w:pPr>
    </w:p>
    <w:tbl>
      <w:tblPr>
        <w:tblStyle w:val="af"/>
        <w:tblW w:w="0" w:type="auto"/>
        <w:tblLook w:val="04A0"/>
      </w:tblPr>
      <w:tblGrid>
        <w:gridCol w:w="3794"/>
        <w:gridCol w:w="5670"/>
      </w:tblGrid>
      <w:tr w:rsidR="00D2706D" w:rsidRPr="00C3260D" w:rsidTr="00D2706D">
        <w:tc>
          <w:tcPr>
            <w:tcW w:w="9464" w:type="dxa"/>
            <w:gridSpan w:val="2"/>
          </w:tcPr>
          <w:p w:rsidR="00D2706D" w:rsidRPr="00C3260D" w:rsidRDefault="00D2706D" w:rsidP="00D2706D">
            <w:pPr>
              <w:jc w:val="both"/>
              <w:rPr>
                <w:b/>
              </w:rPr>
            </w:pPr>
            <w:r w:rsidRPr="00C3260D">
              <w:rPr>
                <w:b/>
              </w:rPr>
              <w:t xml:space="preserve">                                                                    ЛОТ № 1</w:t>
            </w:r>
          </w:p>
          <w:p w:rsidR="00D2706D" w:rsidRPr="00C3260D" w:rsidRDefault="00D2706D" w:rsidP="00D2706D">
            <w:pPr>
              <w:jc w:val="both"/>
              <w:rPr>
                <w:b/>
                <w:sz w:val="10"/>
                <w:szCs w:val="10"/>
              </w:rPr>
            </w:pPr>
          </w:p>
        </w:tc>
      </w:tr>
      <w:tr w:rsidR="00D2706D" w:rsidRPr="00C3260D" w:rsidTr="00D2706D">
        <w:tc>
          <w:tcPr>
            <w:tcW w:w="3794" w:type="dxa"/>
          </w:tcPr>
          <w:p w:rsidR="00D2706D" w:rsidRPr="00C3260D" w:rsidRDefault="00D2706D" w:rsidP="00D2706D">
            <w:pPr>
              <w:rPr>
                <w:sz w:val="24"/>
                <w:szCs w:val="24"/>
              </w:rPr>
            </w:pPr>
            <w:r w:rsidRPr="00C3260D">
              <w:rPr>
                <w:sz w:val="24"/>
                <w:szCs w:val="24"/>
              </w:rPr>
              <w:t>Площадь рекламной конструкции</w:t>
            </w:r>
          </w:p>
          <w:p w:rsidR="00D2706D" w:rsidRPr="00C3260D" w:rsidRDefault="00D2706D" w:rsidP="00D2706D">
            <w:pPr>
              <w:rPr>
                <w:sz w:val="6"/>
                <w:szCs w:val="6"/>
              </w:rPr>
            </w:pPr>
          </w:p>
        </w:tc>
        <w:tc>
          <w:tcPr>
            <w:tcW w:w="5670" w:type="dxa"/>
          </w:tcPr>
          <w:p w:rsidR="00D2706D" w:rsidRPr="00C3260D" w:rsidRDefault="00D2706D" w:rsidP="00D2706D">
            <w:r w:rsidRPr="00C3260D">
              <w:rPr>
                <w:sz w:val="24"/>
                <w:szCs w:val="24"/>
              </w:rPr>
              <w:t>272,64 кв.м.</w:t>
            </w:r>
          </w:p>
        </w:tc>
      </w:tr>
      <w:tr w:rsidR="00D2706D" w:rsidRPr="00C3260D" w:rsidTr="00D2706D">
        <w:tc>
          <w:tcPr>
            <w:tcW w:w="3794" w:type="dxa"/>
          </w:tcPr>
          <w:p w:rsidR="00D2706D" w:rsidRPr="00C3260D" w:rsidRDefault="00D2706D" w:rsidP="00D2706D">
            <w:r w:rsidRPr="00C3260D">
              <w:rPr>
                <w:sz w:val="24"/>
                <w:szCs w:val="24"/>
              </w:rPr>
              <w:t>Размер рекламной конструкции (метр)</w:t>
            </w:r>
          </w:p>
        </w:tc>
        <w:tc>
          <w:tcPr>
            <w:tcW w:w="5670" w:type="dxa"/>
          </w:tcPr>
          <w:p w:rsidR="00D2706D" w:rsidRPr="00C3260D" w:rsidRDefault="00D2706D" w:rsidP="00D2706D">
            <w:r w:rsidRPr="00C3260D">
              <w:rPr>
                <w:sz w:val="24"/>
                <w:szCs w:val="24"/>
              </w:rPr>
              <w:t xml:space="preserve">21,3 </w:t>
            </w:r>
            <w:proofErr w:type="spellStart"/>
            <w:r w:rsidRPr="00C3260D">
              <w:rPr>
                <w:sz w:val="24"/>
                <w:szCs w:val="24"/>
              </w:rPr>
              <w:t>х</w:t>
            </w:r>
            <w:proofErr w:type="spellEnd"/>
            <w:r w:rsidRPr="00C3260D">
              <w:rPr>
                <w:sz w:val="24"/>
                <w:szCs w:val="24"/>
              </w:rPr>
              <w:t xml:space="preserve"> 12,8</w:t>
            </w:r>
          </w:p>
        </w:tc>
      </w:tr>
      <w:tr w:rsidR="00D2706D" w:rsidRPr="00C3260D" w:rsidTr="00D2706D">
        <w:tc>
          <w:tcPr>
            <w:tcW w:w="3794" w:type="dxa"/>
          </w:tcPr>
          <w:p w:rsidR="00D2706D" w:rsidRPr="00C3260D" w:rsidRDefault="00D2706D" w:rsidP="00D2706D">
            <w:r w:rsidRPr="00C3260D">
              <w:rPr>
                <w:sz w:val="24"/>
                <w:szCs w:val="24"/>
              </w:rPr>
              <w:t>Адрес места установки рекламной конструкции</w:t>
            </w:r>
          </w:p>
        </w:tc>
        <w:tc>
          <w:tcPr>
            <w:tcW w:w="5670" w:type="dxa"/>
          </w:tcPr>
          <w:p w:rsidR="00D2706D" w:rsidRPr="00C3260D" w:rsidRDefault="00D2706D" w:rsidP="00D2706D">
            <w:r w:rsidRPr="00C3260D">
              <w:rPr>
                <w:sz w:val="24"/>
                <w:szCs w:val="24"/>
              </w:rPr>
              <w:t xml:space="preserve">428019, Чувашская Республика, </w:t>
            </w:r>
            <w:proofErr w:type="gramStart"/>
            <w:r w:rsidRPr="00C3260D">
              <w:rPr>
                <w:sz w:val="24"/>
                <w:szCs w:val="24"/>
              </w:rPr>
              <w:t>г</w:t>
            </w:r>
            <w:proofErr w:type="gramEnd"/>
            <w:r w:rsidRPr="00C3260D">
              <w:rPr>
                <w:sz w:val="24"/>
                <w:szCs w:val="24"/>
              </w:rPr>
              <w:t>. Чебоксары,</w:t>
            </w:r>
          </w:p>
          <w:p w:rsidR="00D2706D" w:rsidRPr="00C3260D" w:rsidRDefault="00D2706D" w:rsidP="00D2706D">
            <w:pPr>
              <w:rPr>
                <w:sz w:val="24"/>
                <w:szCs w:val="24"/>
              </w:rPr>
            </w:pPr>
            <w:r w:rsidRPr="00C3260D">
              <w:t xml:space="preserve"> Пр.</w:t>
            </w:r>
            <w:r w:rsidRPr="00C3260D">
              <w:rPr>
                <w:sz w:val="24"/>
                <w:szCs w:val="24"/>
              </w:rPr>
              <w:t xml:space="preserve"> И. Яковлева, дом 13.</w:t>
            </w:r>
          </w:p>
          <w:p w:rsidR="00D2706D" w:rsidRPr="00C3260D" w:rsidRDefault="00D2706D" w:rsidP="00D2706D"/>
        </w:tc>
      </w:tr>
      <w:tr w:rsidR="00D2706D" w:rsidRPr="00C3260D" w:rsidTr="00D2706D">
        <w:tc>
          <w:tcPr>
            <w:tcW w:w="3794" w:type="dxa"/>
          </w:tcPr>
          <w:p w:rsidR="00D2706D" w:rsidRPr="00C3260D" w:rsidRDefault="00D2706D" w:rsidP="00D2706D">
            <w:r w:rsidRPr="00C3260D">
              <w:rPr>
                <w:sz w:val="24"/>
                <w:szCs w:val="24"/>
              </w:rPr>
              <w:t>Место установки рекламной конструкции</w:t>
            </w:r>
          </w:p>
        </w:tc>
        <w:tc>
          <w:tcPr>
            <w:tcW w:w="5670" w:type="dxa"/>
          </w:tcPr>
          <w:p w:rsidR="00D2706D" w:rsidRPr="00C3260D" w:rsidRDefault="00D2706D" w:rsidP="00D2706D">
            <w:pPr>
              <w:jc w:val="both"/>
              <w:rPr>
                <w:sz w:val="24"/>
                <w:szCs w:val="24"/>
              </w:rPr>
            </w:pPr>
            <w:r w:rsidRPr="00C3260D">
              <w:rPr>
                <w:sz w:val="24"/>
                <w:szCs w:val="24"/>
              </w:rPr>
              <w:t xml:space="preserve">Относительно фасада с улицы место установки рекламной конструкции расположено с левого торца здания, </w:t>
            </w:r>
            <w:r w:rsidRPr="00C3260D">
              <w:t xml:space="preserve"> </w:t>
            </w:r>
            <w:r w:rsidRPr="00C3260D">
              <w:rPr>
                <w:sz w:val="24"/>
                <w:szCs w:val="24"/>
              </w:rPr>
              <w:t>начиная  с уровня второго этажа до восьмого этажа.</w:t>
            </w:r>
          </w:p>
          <w:p w:rsidR="00D2706D" w:rsidRPr="00C3260D" w:rsidRDefault="00D2706D" w:rsidP="00D2706D"/>
        </w:tc>
      </w:tr>
      <w:tr w:rsidR="00D2706D" w:rsidRPr="00C3260D" w:rsidTr="00D2706D">
        <w:tc>
          <w:tcPr>
            <w:tcW w:w="3794" w:type="dxa"/>
          </w:tcPr>
          <w:p w:rsidR="00D2706D" w:rsidRPr="00C3260D" w:rsidRDefault="00D2706D" w:rsidP="00D2706D">
            <w:pPr>
              <w:rPr>
                <w:sz w:val="24"/>
                <w:szCs w:val="24"/>
              </w:rPr>
            </w:pPr>
            <w:r w:rsidRPr="00C3260D">
              <w:rPr>
                <w:sz w:val="24"/>
                <w:szCs w:val="24"/>
              </w:rPr>
              <w:t>Основные параметры здания</w:t>
            </w:r>
          </w:p>
        </w:tc>
        <w:tc>
          <w:tcPr>
            <w:tcW w:w="5670" w:type="dxa"/>
          </w:tcPr>
          <w:p w:rsidR="00D2706D" w:rsidRPr="00C3260D" w:rsidRDefault="00D2706D" w:rsidP="00D2706D">
            <w:pPr>
              <w:tabs>
                <w:tab w:val="left" w:pos="3556"/>
              </w:tabs>
              <w:rPr>
                <w:sz w:val="24"/>
                <w:szCs w:val="24"/>
              </w:rPr>
            </w:pPr>
            <w:r w:rsidRPr="00C3260D">
              <w:rPr>
                <w:sz w:val="24"/>
                <w:szCs w:val="24"/>
              </w:rPr>
              <w:t xml:space="preserve">Год постройки: до 1978 года </w:t>
            </w:r>
          </w:p>
          <w:p w:rsidR="00D2706D" w:rsidRPr="00C3260D" w:rsidRDefault="00D2706D" w:rsidP="00D2706D">
            <w:pPr>
              <w:tabs>
                <w:tab w:val="left" w:pos="3556"/>
              </w:tabs>
              <w:rPr>
                <w:sz w:val="24"/>
                <w:szCs w:val="24"/>
              </w:rPr>
            </w:pPr>
            <w:r w:rsidRPr="00C3260D">
              <w:rPr>
                <w:sz w:val="24"/>
                <w:szCs w:val="24"/>
              </w:rPr>
              <w:t>Этажность – 8 этажное здание</w:t>
            </w:r>
          </w:p>
          <w:p w:rsidR="00D2706D" w:rsidRPr="00C3260D" w:rsidRDefault="00D2706D" w:rsidP="00D2706D">
            <w:pPr>
              <w:tabs>
                <w:tab w:val="left" w:pos="3556"/>
              </w:tabs>
              <w:rPr>
                <w:sz w:val="24"/>
                <w:szCs w:val="24"/>
              </w:rPr>
            </w:pPr>
            <w:r w:rsidRPr="00C3260D">
              <w:rPr>
                <w:sz w:val="24"/>
                <w:szCs w:val="24"/>
              </w:rPr>
              <w:t>Функциональное назначение: нежилое помещение</w:t>
            </w:r>
          </w:p>
          <w:p w:rsidR="00D2706D" w:rsidRPr="00C3260D" w:rsidRDefault="00D2706D" w:rsidP="00D2706D">
            <w:pPr>
              <w:tabs>
                <w:tab w:val="left" w:pos="3556"/>
              </w:tabs>
              <w:rPr>
                <w:sz w:val="24"/>
                <w:szCs w:val="24"/>
              </w:rPr>
            </w:pPr>
            <w:r w:rsidRPr="00C3260D">
              <w:rPr>
                <w:sz w:val="24"/>
                <w:szCs w:val="24"/>
              </w:rPr>
              <w:t>Стены наружные: железобетонные панели</w:t>
            </w:r>
          </w:p>
          <w:p w:rsidR="00D2706D" w:rsidRPr="00C3260D" w:rsidRDefault="00D2706D" w:rsidP="00D2706D">
            <w:pPr>
              <w:tabs>
                <w:tab w:val="left" w:pos="3556"/>
              </w:tabs>
              <w:rPr>
                <w:sz w:val="24"/>
                <w:szCs w:val="24"/>
              </w:rPr>
            </w:pPr>
            <w:r w:rsidRPr="00C3260D">
              <w:rPr>
                <w:sz w:val="24"/>
                <w:szCs w:val="24"/>
              </w:rPr>
              <w:t>Инженерное оборудование и благоустройства:</w:t>
            </w:r>
          </w:p>
          <w:p w:rsidR="00D2706D" w:rsidRPr="00C3260D" w:rsidRDefault="00D2706D" w:rsidP="00D2706D">
            <w:pPr>
              <w:rPr>
                <w:sz w:val="24"/>
                <w:szCs w:val="24"/>
              </w:rPr>
            </w:pPr>
            <w:r w:rsidRPr="00C3260D">
              <w:rPr>
                <w:sz w:val="24"/>
                <w:szCs w:val="24"/>
              </w:rPr>
              <w:t>основные коммуникации (центральное отопление, холодное водоснабжение, канализация, электроснабжение), телефонные линии</w:t>
            </w:r>
          </w:p>
          <w:p w:rsidR="00D2706D" w:rsidRPr="00C3260D" w:rsidRDefault="00D2706D" w:rsidP="00D2706D">
            <w:pPr>
              <w:rPr>
                <w:sz w:val="24"/>
                <w:szCs w:val="24"/>
              </w:rPr>
            </w:pPr>
          </w:p>
        </w:tc>
      </w:tr>
    </w:tbl>
    <w:p w:rsidR="00D2706D" w:rsidRPr="00C3260D" w:rsidRDefault="00D2706D" w:rsidP="00D2706D"/>
    <w:p w:rsidR="00D2706D" w:rsidRPr="00C3260D" w:rsidRDefault="00D2706D" w:rsidP="00D2706D"/>
    <w:p w:rsidR="00D2706D" w:rsidRPr="00C3260D" w:rsidRDefault="00D2706D" w:rsidP="00D2706D">
      <w:pPr>
        <w:tabs>
          <w:tab w:val="left" w:pos="3556"/>
        </w:tabs>
        <w:jc w:val="center"/>
        <w:rPr>
          <w:b/>
        </w:rPr>
      </w:pPr>
      <w:r w:rsidRPr="00C3260D">
        <w:rPr>
          <w:b/>
        </w:rPr>
        <w:t>Подписи сторон:</w:t>
      </w:r>
    </w:p>
    <w:p w:rsidR="00D2706D" w:rsidRPr="00C3260D" w:rsidRDefault="00D2706D" w:rsidP="00D2706D">
      <w:pPr>
        <w:tabs>
          <w:tab w:val="left" w:pos="3556"/>
        </w:tabs>
        <w:jc w:val="both"/>
        <w:rPr>
          <w:b/>
        </w:rPr>
      </w:pPr>
    </w:p>
    <w:p w:rsidR="00D2706D" w:rsidRPr="00C3260D" w:rsidRDefault="00D2706D" w:rsidP="00D2706D">
      <w:pPr>
        <w:tabs>
          <w:tab w:val="left" w:pos="3556"/>
        </w:tabs>
        <w:jc w:val="both"/>
        <w:rPr>
          <w:b/>
        </w:rPr>
      </w:pPr>
      <w:r w:rsidRPr="00C3260D">
        <w:rPr>
          <w:b/>
        </w:rPr>
        <w:t xml:space="preserve">Балансодержатель 1:                                                   </w:t>
      </w:r>
      <w:proofErr w:type="spellStart"/>
      <w:r w:rsidRPr="00C3260D">
        <w:rPr>
          <w:b/>
        </w:rPr>
        <w:t>Рекламораспространитель</w:t>
      </w:r>
      <w:proofErr w:type="spellEnd"/>
      <w:r w:rsidRPr="00C3260D">
        <w:rPr>
          <w:b/>
        </w:rPr>
        <w:t>:</w:t>
      </w:r>
    </w:p>
    <w:p w:rsidR="00D2706D" w:rsidRPr="00C3260D" w:rsidRDefault="00D2706D" w:rsidP="00D2706D">
      <w:pPr>
        <w:tabs>
          <w:tab w:val="left" w:pos="3556"/>
        </w:tabs>
        <w:jc w:val="both"/>
        <w:rPr>
          <w:b/>
        </w:rPr>
      </w:pPr>
      <w:r w:rsidRPr="00C3260D">
        <w:rPr>
          <w:b/>
        </w:rPr>
        <w:t>ОАО «ИПК «Чувашия»</w:t>
      </w:r>
    </w:p>
    <w:p w:rsidR="00D2706D" w:rsidRPr="00C3260D" w:rsidRDefault="00D2706D" w:rsidP="00D2706D">
      <w:pPr>
        <w:tabs>
          <w:tab w:val="left" w:pos="3556"/>
        </w:tabs>
        <w:jc w:val="both"/>
        <w:rPr>
          <w:b/>
        </w:rPr>
      </w:pPr>
    </w:p>
    <w:p w:rsidR="00D2706D" w:rsidRPr="00C3260D" w:rsidRDefault="00D2706D" w:rsidP="00D2706D">
      <w:pPr>
        <w:tabs>
          <w:tab w:val="left" w:pos="3556"/>
          <w:tab w:val="left" w:pos="5670"/>
        </w:tabs>
        <w:jc w:val="both"/>
        <w:rPr>
          <w:b/>
        </w:rPr>
      </w:pPr>
      <w:r w:rsidRPr="00C3260D">
        <w:rPr>
          <w:b/>
        </w:rPr>
        <w:t>Генеральный директор:                                           Руководитель:</w:t>
      </w:r>
    </w:p>
    <w:p w:rsidR="00D2706D" w:rsidRPr="00C3260D" w:rsidRDefault="00D2706D" w:rsidP="00D2706D">
      <w:pPr>
        <w:tabs>
          <w:tab w:val="left" w:pos="3556"/>
        </w:tabs>
        <w:jc w:val="both"/>
        <w:rPr>
          <w:b/>
        </w:rPr>
      </w:pPr>
    </w:p>
    <w:p w:rsidR="00D2706D" w:rsidRPr="00C3260D" w:rsidRDefault="00D2706D" w:rsidP="00D2706D">
      <w:pPr>
        <w:tabs>
          <w:tab w:val="left" w:pos="3556"/>
        </w:tabs>
        <w:jc w:val="both"/>
        <w:rPr>
          <w:b/>
        </w:rPr>
      </w:pPr>
      <w:r w:rsidRPr="00C3260D">
        <w:rPr>
          <w:b/>
        </w:rPr>
        <w:t>_________________ В.А. Чемерев                             ________________  ______________</w:t>
      </w:r>
    </w:p>
    <w:p w:rsidR="00D2706D" w:rsidRPr="00C3260D" w:rsidRDefault="00D2706D" w:rsidP="00D2706D">
      <w:pPr>
        <w:tabs>
          <w:tab w:val="left" w:pos="3556"/>
        </w:tabs>
        <w:jc w:val="center"/>
        <w:rPr>
          <w:b/>
        </w:rPr>
      </w:pPr>
    </w:p>
    <w:p w:rsidR="00D2706D" w:rsidRPr="00C3260D" w:rsidRDefault="00D2706D" w:rsidP="00D2706D">
      <w:pPr>
        <w:rPr>
          <w:b/>
          <w:sz w:val="22"/>
          <w:szCs w:val="22"/>
        </w:rPr>
      </w:pPr>
      <w:r w:rsidRPr="00C3260D">
        <w:rPr>
          <w:b/>
          <w:sz w:val="22"/>
          <w:szCs w:val="22"/>
        </w:rPr>
        <w:t>«_____» ____________ 2015 г.                                                 «_____» ____________ 2015 г.</w:t>
      </w: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ind w:left="5954" w:right="-64"/>
        <w:jc w:val="both"/>
        <w:rPr>
          <w:b/>
        </w:rPr>
      </w:pPr>
      <w:r w:rsidRPr="00C3260D">
        <w:rPr>
          <w:b/>
        </w:rPr>
        <w:lastRenderedPageBreak/>
        <w:t>Приложение № 2</w:t>
      </w:r>
    </w:p>
    <w:p w:rsidR="00D2706D" w:rsidRPr="00C3260D" w:rsidRDefault="00D2706D" w:rsidP="00D2706D">
      <w:pPr>
        <w:ind w:left="5954" w:right="-64"/>
        <w:jc w:val="both"/>
        <w:rPr>
          <w:b/>
          <w:bCs/>
        </w:rPr>
      </w:pPr>
      <w:r w:rsidRPr="00C3260D">
        <w:rPr>
          <w:b/>
        </w:rPr>
        <w:t xml:space="preserve">к Договору </w:t>
      </w:r>
      <w:r w:rsidRPr="00C3260D">
        <w:rPr>
          <w:b/>
          <w:bCs/>
        </w:rPr>
        <w:t>№ 01-Б1</w:t>
      </w:r>
    </w:p>
    <w:p w:rsidR="00D2706D" w:rsidRPr="00C3260D" w:rsidRDefault="00D2706D" w:rsidP="00D2706D">
      <w:pPr>
        <w:ind w:left="5954" w:right="-64"/>
        <w:jc w:val="both"/>
        <w:rPr>
          <w:b/>
        </w:rPr>
      </w:pPr>
      <w:r w:rsidRPr="00C3260D">
        <w:rPr>
          <w:b/>
        </w:rPr>
        <w:t>от «___» _________ 20__ года</w:t>
      </w:r>
    </w:p>
    <w:p w:rsidR="00D2706D" w:rsidRPr="00C3260D" w:rsidRDefault="00D2706D" w:rsidP="00D2706D">
      <w:pPr>
        <w:jc w:val="center"/>
        <w:rPr>
          <w:b/>
        </w:rPr>
      </w:pPr>
    </w:p>
    <w:p w:rsidR="00D2706D" w:rsidRPr="00C3260D" w:rsidRDefault="00D2706D" w:rsidP="00D2706D">
      <w:pPr>
        <w:jc w:val="center"/>
        <w:rPr>
          <w:b/>
        </w:rPr>
      </w:pPr>
      <w:r w:rsidRPr="00C3260D">
        <w:rPr>
          <w:b/>
        </w:rPr>
        <w:t>Акт приема-передачи</w:t>
      </w:r>
    </w:p>
    <w:p w:rsidR="00D2706D" w:rsidRPr="00C3260D" w:rsidRDefault="00D2706D" w:rsidP="00D2706D">
      <w:pPr>
        <w:jc w:val="center"/>
        <w:rPr>
          <w:b/>
        </w:rPr>
      </w:pPr>
      <w:r w:rsidRPr="00C3260D">
        <w:rPr>
          <w:b/>
        </w:rPr>
        <w:t xml:space="preserve"> места установки рекламной конструкции</w:t>
      </w:r>
    </w:p>
    <w:p w:rsidR="00D2706D" w:rsidRPr="00C3260D" w:rsidRDefault="00D2706D" w:rsidP="00D2706D">
      <w:pPr>
        <w:jc w:val="center"/>
      </w:pPr>
    </w:p>
    <w:p w:rsidR="00D2706D" w:rsidRPr="00C3260D" w:rsidRDefault="00D2706D" w:rsidP="00D2706D">
      <w:r w:rsidRPr="00C3260D">
        <w:t>гор. Чебоксары</w:t>
      </w:r>
      <w:r w:rsidRPr="00C3260D">
        <w:tab/>
      </w:r>
      <w:r w:rsidRPr="00C3260D">
        <w:tab/>
      </w:r>
      <w:r w:rsidRPr="00C3260D">
        <w:tab/>
      </w:r>
      <w:r w:rsidRPr="00C3260D">
        <w:tab/>
      </w:r>
      <w:r w:rsidRPr="00C3260D">
        <w:tab/>
      </w:r>
      <w:r w:rsidRPr="00C3260D">
        <w:tab/>
        <w:t xml:space="preserve">                 «___» _________ 2015 г.</w:t>
      </w:r>
    </w:p>
    <w:p w:rsidR="00D2706D" w:rsidRPr="00C3260D" w:rsidRDefault="00D2706D" w:rsidP="00D2706D"/>
    <w:p w:rsidR="00D2706D" w:rsidRPr="00C3260D" w:rsidRDefault="00D2706D" w:rsidP="00D2706D">
      <w:pPr>
        <w:pStyle w:val="21"/>
        <w:ind w:firstLine="709"/>
        <w:rPr>
          <w:rFonts w:cs="Times New Roman"/>
          <w:szCs w:val="24"/>
        </w:rPr>
      </w:pPr>
      <w:r w:rsidRPr="00C3260D">
        <w:rPr>
          <w:rFonts w:cs="Times New Roman"/>
          <w:szCs w:val="24"/>
        </w:rPr>
        <w:t>1</w:t>
      </w:r>
      <w:r w:rsidRPr="00C3260D">
        <w:rPr>
          <w:rFonts w:cs="Times New Roman"/>
          <w:b/>
          <w:szCs w:val="24"/>
        </w:rPr>
        <w:t>. Балансодержатель 1 – ОАО «ИПК «Чувашия»,</w:t>
      </w:r>
      <w:r w:rsidRPr="00C3260D">
        <w:rPr>
          <w:rFonts w:cs="Times New Roman"/>
          <w:szCs w:val="24"/>
        </w:rPr>
        <w:t xml:space="preserve"> в лице генерального директора Чемерева Владимира Анатольевича, действующего на основании Устава, </w:t>
      </w:r>
      <w:r w:rsidRPr="00C3260D">
        <w:rPr>
          <w:rFonts w:cs="Times New Roman"/>
          <w:b/>
          <w:szCs w:val="24"/>
        </w:rPr>
        <w:t xml:space="preserve">передает, </w:t>
      </w:r>
      <w:r w:rsidRPr="00C3260D">
        <w:rPr>
          <w:rFonts w:cs="Times New Roman"/>
          <w:szCs w:val="24"/>
        </w:rPr>
        <w:t>а</w:t>
      </w:r>
    </w:p>
    <w:p w:rsidR="00D2706D" w:rsidRPr="00C3260D" w:rsidRDefault="00D2706D" w:rsidP="00D2706D">
      <w:pPr>
        <w:pStyle w:val="21"/>
        <w:ind w:firstLine="709"/>
        <w:rPr>
          <w:rStyle w:val="FontStyle11"/>
          <w:sz w:val="24"/>
          <w:szCs w:val="24"/>
        </w:rPr>
      </w:pPr>
      <w:proofErr w:type="spellStart"/>
      <w:proofErr w:type="gramStart"/>
      <w:r w:rsidRPr="00C3260D">
        <w:rPr>
          <w:rFonts w:cs="Times New Roman"/>
          <w:b/>
          <w:szCs w:val="24"/>
        </w:rPr>
        <w:t>Рекламорастпространитель</w:t>
      </w:r>
      <w:proofErr w:type="spellEnd"/>
      <w:r w:rsidRPr="00C3260D">
        <w:rPr>
          <w:rFonts w:cs="Times New Roman"/>
          <w:szCs w:val="24"/>
        </w:rPr>
        <w:t xml:space="preserve"> - ______________________________________, в лице ___________________________________, действующего на основании _______________ </w:t>
      </w:r>
      <w:r w:rsidRPr="00C3260D">
        <w:rPr>
          <w:rFonts w:cs="Times New Roman"/>
          <w:b/>
          <w:szCs w:val="24"/>
        </w:rPr>
        <w:t xml:space="preserve">принимает </w:t>
      </w:r>
      <w:r w:rsidRPr="00C3260D">
        <w:rPr>
          <w:rFonts w:cs="Times New Roman"/>
          <w:szCs w:val="24"/>
        </w:rPr>
        <w:t xml:space="preserve">место на части фасада нежилого здания для установки и эксплуатации рекламной конструкции в соответствии с полученным в ходе открытого аукциона права </w:t>
      </w:r>
      <w:r w:rsidRPr="00C3260D">
        <w:t>на заключение договора 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w:t>
      </w:r>
      <w:proofErr w:type="gramEnd"/>
      <w:r w:rsidRPr="00C3260D">
        <w:t xml:space="preserve"> </w:t>
      </w:r>
      <w:proofErr w:type="gramStart"/>
      <w:r w:rsidRPr="00C3260D">
        <w:t xml:space="preserve">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расположенному  по  адресу: </w:t>
      </w:r>
      <w:r w:rsidRPr="00C3260D">
        <w:rPr>
          <w:rStyle w:val="FontStyle11"/>
          <w:sz w:val="24"/>
          <w:szCs w:val="24"/>
        </w:rPr>
        <w:t>428019, Чувашская Республика, гор.</w:t>
      </w:r>
      <w:proofErr w:type="gramEnd"/>
      <w:r w:rsidRPr="00C3260D">
        <w:rPr>
          <w:rStyle w:val="FontStyle11"/>
          <w:sz w:val="24"/>
          <w:szCs w:val="24"/>
        </w:rPr>
        <w:t xml:space="preserve"> Чебоксары, проспект Ивана Яковлева, дом 13 (Протокол аукциона № ______ от «___» ___________________ 2015 г. по Лоту № 1) в целях </w:t>
      </w:r>
      <w:r w:rsidRPr="00C3260D">
        <w:rPr>
          <w:szCs w:val="24"/>
        </w:rPr>
        <w:t>распространения наружной рекламы.</w:t>
      </w:r>
    </w:p>
    <w:p w:rsidR="00D2706D" w:rsidRPr="00C3260D" w:rsidRDefault="00D2706D" w:rsidP="00D2706D">
      <w:pPr>
        <w:pStyle w:val="21"/>
        <w:ind w:firstLine="709"/>
        <w:rPr>
          <w:rFonts w:cs="Times New Roman"/>
          <w:sz w:val="10"/>
          <w:szCs w:val="10"/>
        </w:rPr>
      </w:pPr>
    </w:p>
    <w:p w:rsidR="00D2706D" w:rsidRPr="00C3260D" w:rsidRDefault="00D2706D" w:rsidP="00D2706D">
      <w:pPr>
        <w:jc w:val="both"/>
      </w:pPr>
      <w:r w:rsidRPr="00C3260D">
        <w:tab/>
        <w:t xml:space="preserve">2. Техническое  состояние передаваемого по настоящему акту Места установки рекламной конструкции позволяет использовать фасад нежилого здания в целях, предусмотренных п. 1.1 Договора №___________ </w:t>
      </w:r>
      <w:proofErr w:type="gramStart"/>
      <w:r w:rsidRPr="00C3260D">
        <w:t>от</w:t>
      </w:r>
      <w:proofErr w:type="gramEnd"/>
      <w:r w:rsidRPr="00C3260D">
        <w:t xml:space="preserve"> ___________ </w:t>
      </w:r>
      <w:proofErr w:type="gramStart"/>
      <w:r w:rsidRPr="00C3260D">
        <w:t>на</w:t>
      </w:r>
      <w:proofErr w:type="gramEnd"/>
      <w:r w:rsidRPr="00C3260D">
        <w:t xml:space="preserve"> установку и эксплуатацию рекламной конструкции.</w:t>
      </w:r>
    </w:p>
    <w:p w:rsidR="00D2706D" w:rsidRPr="00C3260D" w:rsidRDefault="00D2706D" w:rsidP="00D2706D">
      <w:pPr>
        <w:ind w:firstLine="360"/>
        <w:jc w:val="both"/>
        <w:rPr>
          <w:sz w:val="10"/>
          <w:szCs w:val="10"/>
        </w:rPr>
      </w:pPr>
    </w:p>
    <w:p w:rsidR="00D2706D" w:rsidRPr="00C3260D" w:rsidRDefault="00D2706D" w:rsidP="00D2706D">
      <w:pPr>
        <w:jc w:val="both"/>
      </w:pPr>
      <w:r w:rsidRPr="00C3260D">
        <w:tab/>
        <w:t xml:space="preserve">3. </w:t>
      </w:r>
      <w:proofErr w:type="spellStart"/>
      <w:r w:rsidRPr="00C3260D">
        <w:t>Рекламораспространитель</w:t>
      </w:r>
      <w:proofErr w:type="spellEnd"/>
      <w:r w:rsidRPr="00C3260D">
        <w:t xml:space="preserve"> </w:t>
      </w:r>
      <w:proofErr w:type="gramStart"/>
      <w:r w:rsidRPr="00C3260D">
        <w:t>ознакомлен</w:t>
      </w:r>
      <w:proofErr w:type="gramEnd"/>
      <w:r w:rsidRPr="00C3260D">
        <w:t xml:space="preserve"> с техническим состоянием Места установки рекламной конструкции. Претензий к техническому и санитарному состоянию Места установки рекламной конструкции </w:t>
      </w:r>
      <w:proofErr w:type="spellStart"/>
      <w:r w:rsidRPr="00C3260D">
        <w:t>Рекламораспространитель</w:t>
      </w:r>
      <w:proofErr w:type="spellEnd"/>
      <w:r w:rsidRPr="00C3260D">
        <w:t xml:space="preserve"> не имеет.</w:t>
      </w:r>
    </w:p>
    <w:p w:rsidR="00D2706D" w:rsidRPr="00C3260D" w:rsidRDefault="00D2706D" w:rsidP="00D2706D">
      <w:pPr>
        <w:pStyle w:val="af0"/>
        <w:ind w:left="0"/>
        <w:jc w:val="both"/>
      </w:pPr>
      <w:r w:rsidRPr="00C3260D">
        <w:tab/>
        <w:t xml:space="preserve">4.  </w:t>
      </w:r>
      <w:proofErr w:type="spellStart"/>
      <w:r w:rsidRPr="00C3260D">
        <w:t>Рекламораспространитель</w:t>
      </w:r>
      <w:proofErr w:type="spellEnd"/>
      <w:r w:rsidRPr="00C3260D">
        <w:t xml:space="preserve"> обязуется возвратить Место установки рекламной конструкции по окончании срока действия Договора №___ от «___»__________ 20___г. по акту в том же техническом и санитарном состоянии, в котором его получил, с учетом нормального износа. </w:t>
      </w:r>
    </w:p>
    <w:p w:rsidR="00D2706D" w:rsidRPr="00C3260D" w:rsidRDefault="00D2706D" w:rsidP="00D2706D">
      <w:pPr>
        <w:jc w:val="both"/>
        <w:rPr>
          <w:bCs/>
        </w:rPr>
      </w:pPr>
      <w:r w:rsidRPr="00C3260D">
        <w:tab/>
        <w:t xml:space="preserve">5. Настоящий акт составлен в двух одинаковых экземплярах, имеющих равную юридическую силу, по одному для каждой из Сторон и </w:t>
      </w:r>
      <w:r w:rsidRPr="00C3260D">
        <w:rPr>
          <w:bCs/>
        </w:rPr>
        <w:t xml:space="preserve">является неотъемлемой частью договора на установку и эксплуатацию рекламной конструкции №____ от «___»___________20____г.      </w:t>
      </w:r>
    </w:p>
    <w:p w:rsidR="00D2706D" w:rsidRPr="00C3260D" w:rsidRDefault="00D2706D" w:rsidP="00D2706D">
      <w:pPr>
        <w:ind w:left="709" w:hanging="709"/>
        <w:jc w:val="both"/>
      </w:pPr>
    </w:p>
    <w:p w:rsidR="00D2706D" w:rsidRPr="00C3260D" w:rsidRDefault="00D2706D" w:rsidP="00D2706D">
      <w:pPr>
        <w:tabs>
          <w:tab w:val="left" w:pos="3556"/>
        </w:tabs>
        <w:jc w:val="center"/>
        <w:rPr>
          <w:b/>
        </w:rPr>
      </w:pPr>
      <w:r w:rsidRPr="00C3260D">
        <w:rPr>
          <w:b/>
        </w:rPr>
        <w:t>Подписи сторон:</w:t>
      </w:r>
    </w:p>
    <w:p w:rsidR="00D2706D" w:rsidRPr="00C3260D" w:rsidRDefault="00D2706D" w:rsidP="00D2706D">
      <w:pPr>
        <w:tabs>
          <w:tab w:val="left" w:pos="3556"/>
        </w:tabs>
        <w:jc w:val="both"/>
        <w:rPr>
          <w:b/>
          <w:sz w:val="10"/>
          <w:szCs w:val="10"/>
        </w:rPr>
      </w:pPr>
    </w:p>
    <w:p w:rsidR="00D2706D" w:rsidRPr="00C3260D" w:rsidRDefault="00D2706D" w:rsidP="00D2706D">
      <w:pPr>
        <w:tabs>
          <w:tab w:val="left" w:pos="3556"/>
        </w:tabs>
        <w:jc w:val="both"/>
        <w:rPr>
          <w:b/>
        </w:rPr>
      </w:pPr>
      <w:r w:rsidRPr="00C3260D">
        <w:rPr>
          <w:b/>
        </w:rPr>
        <w:t xml:space="preserve">Балансодержатель 1:                                                   </w:t>
      </w:r>
      <w:proofErr w:type="spellStart"/>
      <w:r w:rsidRPr="00C3260D">
        <w:rPr>
          <w:b/>
        </w:rPr>
        <w:t>Рекламораспространитель</w:t>
      </w:r>
      <w:proofErr w:type="spellEnd"/>
      <w:r w:rsidRPr="00C3260D">
        <w:rPr>
          <w:b/>
        </w:rPr>
        <w:t>:</w:t>
      </w:r>
    </w:p>
    <w:p w:rsidR="00D2706D" w:rsidRPr="00C3260D" w:rsidRDefault="00D2706D" w:rsidP="00D2706D">
      <w:pPr>
        <w:tabs>
          <w:tab w:val="left" w:pos="3556"/>
        </w:tabs>
        <w:jc w:val="both"/>
        <w:rPr>
          <w:b/>
        </w:rPr>
      </w:pPr>
      <w:r w:rsidRPr="00C3260D">
        <w:rPr>
          <w:b/>
        </w:rPr>
        <w:t>ОАО «ИПК «Чувашия»</w:t>
      </w:r>
    </w:p>
    <w:p w:rsidR="00D2706D" w:rsidRPr="00C3260D" w:rsidRDefault="00D2706D" w:rsidP="00D2706D">
      <w:pPr>
        <w:tabs>
          <w:tab w:val="left" w:pos="3556"/>
        </w:tabs>
        <w:jc w:val="both"/>
        <w:rPr>
          <w:b/>
          <w:sz w:val="10"/>
          <w:szCs w:val="10"/>
        </w:rPr>
      </w:pPr>
    </w:p>
    <w:p w:rsidR="00D2706D" w:rsidRPr="00C3260D" w:rsidRDefault="00D2706D" w:rsidP="00D2706D">
      <w:pPr>
        <w:tabs>
          <w:tab w:val="left" w:pos="3556"/>
          <w:tab w:val="left" w:pos="5670"/>
        </w:tabs>
        <w:jc w:val="both"/>
        <w:rPr>
          <w:b/>
        </w:rPr>
      </w:pPr>
      <w:r w:rsidRPr="00C3260D">
        <w:rPr>
          <w:b/>
        </w:rPr>
        <w:t>Генеральный директор:                                           Руководитель:</w:t>
      </w:r>
    </w:p>
    <w:p w:rsidR="00D2706D" w:rsidRPr="00C3260D" w:rsidRDefault="00D2706D" w:rsidP="00D2706D">
      <w:pPr>
        <w:tabs>
          <w:tab w:val="left" w:pos="3556"/>
        </w:tabs>
        <w:jc w:val="both"/>
        <w:rPr>
          <w:b/>
        </w:rPr>
      </w:pPr>
    </w:p>
    <w:p w:rsidR="00D2706D" w:rsidRPr="00C3260D" w:rsidRDefault="00D2706D" w:rsidP="00D2706D">
      <w:pPr>
        <w:tabs>
          <w:tab w:val="left" w:pos="3556"/>
        </w:tabs>
        <w:jc w:val="both"/>
        <w:rPr>
          <w:sz w:val="20"/>
          <w:szCs w:val="20"/>
        </w:rPr>
      </w:pPr>
      <w:r w:rsidRPr="00C3260D">
        <w:rPr>
          <w:b/>
        </w:rPr>
        <w:t>_________________ В.А. Чемерев                             ________________  ______________</w:t>
      </w:r>
    </w:p>
    <w:tbl>
      <w:tblPr>
        <w:tblW w:w="9513" w:type="dxa"/>
        <w:tblInd w:w="283" w:type="dxa"/>
        <w:tblLook w:val="04A0"/>
      </w:tblPr>
      <w:tblGrid>
        <w:gridCol w:w="5118"/>
        <w:gridCol w:w="4395"/>
      </w:tblGrid>
      <w:tr w:rsidR="00D2706D" w:rsidRPr="00C3260D" w:rsidTr="00D2706D">
        <w:trPr>
          <w:trHeight w:val="300"/>
        </w:trPr>
        <w:tc>
          <w:tcPr>
            <w:tcW w:w="5118" w:type="dxa"/>
            <w:shd w:val="clear" w:color="auto" w:fill="auto"/>
            <w:noWrap/>
            <w:vAlign w:val="bottom"/>
          </w:tcPr>
          <w:p w:rsidR="00D2706D" w:rsidRPr="00C3260D" w:rsidRDefault="00D2706D" w:rsidP="00D2706D">
            <w:pPr>
              <w:jc w:val="both"/>
              <w:rPr>
                <w:sz w:val="20"/>
                <w:szCs w:val="20"/>
              </w:rPr>
            </w:pPr>
          </w:p>
        </w:tc>
        <w:tc>
          <w:tcPr>
            <w:tcW w:w="4395" w:type="dxa"/>
            <w:shd w:val="clear" w:color="auto" w:fill="auto"/>
            <w:noWrap/>
            <w:vAlign w:val="bottom"/>
          </w:tcPr>
          <w:p w:rsidR="00D2706D" w:rsidRPr="00C3260D" w:rsidRDefault="00D2706D" w:rsidP="00D2706D">
            <w:pPr>
              <w:rPr>
                <w:sz w:val="20"/>
                <w:szCs w:val="20"/>
              </w:rPr>
            </w:pPr>
          </w:p>
        </w:tc>
      </w:tr>
    </w:tbl>
    <w:p w:rsidR="00D2706D" w:rsidRPr="00C3260D" w:rsidRDefault="00D2706D" w:rsidP="00D2706D"/>
    <w:p w:rsidR="00D2706D" w:rsidRPr="00C3260D" w:rsidRDefault="00D2706D" w:rsidP="00D2706D"/>
    <w:p w:rsidR="00D2706D" w:rsidRPr="00C3260D" w:rsidRDefault="00D2706D" w:rsidP="00D2706D">
      <w:pPr>
        <w:pStyle w:val="a3"/>
        <w:jc w:val="center"/>
        <w:rPr>
          <w:rFonts w:ascii="Times New Roman" w:hAnsi="Times New Roman" w:cs="Times New Roman"/>
          <w:b/>
          <w:sz w:val="24"/>
          <w:szCs w:val="24"/>
        </w:rPr>
      </w:pPr>
      <w:r w:rsidRPr="00C3260D">
        <w:rPr>
          <w:rFonts w:ascii="Times New Roman" w:hAnsi="Times New Roman" w:cs="Times New Roman"/>
          <w:b/>
          <w:sz w:val="24"/>
          <w:szCs w:val="24"/>
        </w:rPr>
        <w:lastRenderedPageBreak/>
        <w:t>ДОГОВОР № 01-Б2</w:t>
      </w:r>
    </w:p>
    <w:p w:rsidR="00D2706D" w:rsidRPr="00C3260D" w:rsidRDefault="00D2706D" w:rsidP="00D2706D">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на установку и эксплуатацию рекламной конструкции с Балансодержателем 2</w:t>
      </w:r>
    </w:p>
    <w:p w:rsidR="00D2706D" w:rsidRPr="00C3260D" w:rsidRDefault="00D2706D" w:rsidP="00D2706D">
      <w:pPr>
        <w:spacing w:line="26" w:lineRule="atLeast"/>
        <w:ind w:right="-64" w:firstLine="630"/>
        <w:jc w:val="both"/>
        <w:rPr>
          <w:spacing w:val="-3"/>
        </w:rPr>
      </w:pPr>
    </w:p>
    <w:p w:rsidR="00D2706D" w:rsidRPr="00C3260D" w:rsidRDefault="00D2706D" w:rsidP="00D2706D">
      <w:pPr>
        <w:shd w:val="clear" w:color="auto" w:fill="FFFFFF"/>
        <w:autoSpaceDE w:val="0"/>
        <w:autoSpaceDN w:val="0"/>
        <w:adjustRightInd w:val="0"/>
      </w:pPr>
      <w:r w:rsidRPr="00C3260D">
        <w:t xml:space="preserve">гор. Чебоксары                                           </w:t>
      </w:r>
      <w:r w:rsidRPr="00C3260D">
        <w:tab/>
      </w:r>
      <w:r w:rsidRPr="00C3260D">
        <w:tab/>
      </w:r>
      <w:r w:rsidRPr="00C3260D">
        <w:tab/>
        <w:t xml:space="preserve">                   «___»  ________ 2015  г.</w:t>
      </w:r>
    </w:p>
    <w:p w:rsidR="00D2706D" w:rsidRPr="00C3260D" w:rsidRDefault="00D2706D" w:rsidP="00D2706D">
      <w:pPr>
        <w:spacing w:line="26" w:lineRule="atLeast"/>
        <w:ind w:right="-64" w:firstLine="630"/>
        <w:jc w:val="both"/>
        <w:rPr>
          <w:spacing w:val="-3"/>
        </w:rPr>
      </w:pPr>
    </w:p>
    <w:p w:rsidR="00D2706D" w:rsidRPr="00C3260D" w:rsidRDefault="00D2706D" w:rsidP="00D2706D">
      <w:pPr>
        <w:jc w:val="both"/>
      </w:pPr>
      <w:r w:rsidRPr="00C3260D">
        <w:t xml:space="preserve">         ___________________________________________, </w:t>
      </w:r>
      <w:proofErr w:type="gramStart"/>
      <w:r w:rsidRPr="00C3260D">
        <w:t>именуемое</w:t>
      </w:r>
      <w:proofErr w:type="gramEnd"/>
      <w:r w:rsidRPr="00C3260D">
        <w:t xml:space="preserve"> в дальнейшем «</w:t>
      </w:r>
      <w:proofErr w:type="spellStart"/>
      <w:r w:rsidRPr="00C3260D">
        <w:t>Рекламораспространитель</w:t>
      </w:r>
      <w:proofErr w:type="spellEnd"/>
      <w:r w:rsidRPr="00C3260D">
        <w:t>», в лице __________________________________________, действующего на основании ________________, с одной стороны, и</w:t>
      </w:r>
    </w:p>
    <w:p w:rsidR="00D2706D" w:rsidRPr="00C3260D" w:rsidRDefault="00D2706D" w:rsidP="00D2706D">
      <w:pPr>
        <w:jc w:val="both"/>
      </w:pPr>
      <w:r w:rsidRPr="00C3260D">
        <w:t xml:space="preserve">          </w:t>
      </w:r>
      <w:proofErr w:type="gramStart"/>
      <w:r w:rsidRPr="00C3260D">
        <w:rPr>
          <w:b/>
        </w:rPr>
        <w:t>Открытое акционерное общество «Газета «Советская Чувашия»</w:t>
      </w:r>
      <w:r w:rsidRPr="00C3260D">
        <w:t>, именуемое в дальнейшем</w:t>
      </w:r>
      <w:r w:rsidRPr="00C3260D">
        <w:rPr>
          <w:b/>
        </w:rPr>
        <w:t xml:space="preserve"> </w:t>
      </w:r>
      <w:proofErr w:type="spellStart"/>
      <w:r w:rsidRPr="00C3260D">
        <w:rPr>
          <w:b/>
        </w:rPr>
        <w:t>Балансодеражатель</w:t>
      </w:r>
      <w:proofErr w:type="spellEnd"/>
      <w:r w:rsidRPr="00C3260D">
        <w:rPr>
          <w:b/>
        </w:rPr>
        <w:t xml:space="preserve"> 2</w:t>
      </w:r>
      <w:r w:rsidRPr="00C3260D">
        <w:t>, в лице генерального директора-главного редактора Васильева Владимира Львовича, действующего на основании Устава, Федерального закона от 18 июля 2011 года № 223-ФЗ «О закупках товаров, работ услуг отдельными видами юридических лиц»</w:t>
      </w:r>
      <w:r w:rsidR="001562CF" w:rsidRPr="00C3260D">
        <w:t xml:space="preserve">, </w:t>
      </w:r>
      <w:r w:rsidRPr="00C3260D">
        <w:t xml:space="preserve">Федерального закона от 13 марта </w:t>
      </w:r>
      <w:smartTag w:uri="urn:schemas-microsoft-com:office:smarttags" w:element="metricconverter">
        <w:smartTagPr>
          <w:attr w:name="ProductID" w:val="2006 г"/>
        </w:smartTagPr>
        <w:r w:rsidRPr="00C3260D">
          <w:t>2006 г</w:t>
        </w:r>
      </w:smartTag>
      <w:r w:rsidRPr="00C3260D">
        <w:t>. № 38-ФЗ «О рекламе» с другой стороны, вместе именуемые «Стороны», по итогам открытого  аукциона</w:t>
      </w:r>
      <w:proofErr w:type="gramEnd"/>
      <w:r w:rsidRPr="00C3260D">
        <w:t xml:space="preserve"> № ______ </w:t>
      </w:r>
      <w:proofErr w:type="gramStart"/>
      <w:r w:rsidRPr="00C3260D">
        <w:t xml:space="preserve">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proofErr w:type="gramEnd"/>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по лоту № 1 (Протокол                                      № </w:t>
      </w:r>
      <w:proofErr w:type="spellStart"/>
      <w:r w:rsidRPr="00C3260D">
        <w:t>______</w:t>
      </w:r>
      <w:proofErr w:type="gramStart"/>
      <w:r w:rsidRPr="00C3260D">
        <w:t>от</w:t>
      </w:r>
      <w:proofErr w:type="gramEnd"/>
      <w:r w:rsidRPr="00C3260D">
        <w:t>_______________</w:t>
      </w:r>
      <w:proofErr w:type="spellEnd"/>
      <w:r w:rsidRPr="00C3260D">
        <w:t>) заключили настоящий Договор о нижеследующем:</w:t>
      </w:r>
    </w:p>
    <w:p w:rsidR="00D2706D" w:rsidRPr="00C3260D" w:rsidRDefault="00D2706D" w:rsidP="00D2706D">
      <w:pPr>
        <w:jc w:val="both"/>
      </w:pPr>
    </w:p>
    <w:p w:rsidR="00D2706D" w:rsidRPr="00C3260D" w:rsidRDefault="00D2706D" w:rsidP="00D2706D">
      <w:pPr>
        <w:numPr>
          <w:ilvl w:val="0"/>
          <w:numId w:val="7"/>
        </w:numPr>
        <w:spacing w:line="26" w:lineRule="atLeast"/>
        <w:ind w:right="-64"/>
        <w:jc w:val="center"/>
        <w:rPr>
          <w:b/>
          <w:spacing w:val="-3"/>
        </w:rPr>
      </w:pPr>
      <w:r w:rsidRPr="00C3260D">
        <w:rPr>
          <w:b/>
          <w:spacing w:val="-3"/>
        </w:rPr>
        <w:t>Предмет Договора</w:t>
      </w:r>
    </w:p>
    <w:p w:rsidR="00D2706D" w:rsidRPr="00C3260D" w:rsidRDefault="00D2706D" w:rsidP="00D2706D">
      <w:pPr>
        <w:jc w:val="both"/>
      </w:pPr>
      <w:r w:rsidRPr="00C3260D">
        <w:tab/>
        <w:t xml:space="preserve">1.1. </w:t>
      </w:r>
      <w:proofErr w:type="gramStart"/>
      <w:r w:rsidRPr="00C3260D">
        <w:t xml:space="preserve">Балансодержатель 2  обязуется предоставить на возмездной основе </w:t>
      </w:r>
      <w:proofErr w:type="spellStart"/>
      <w:r w:rsidRPr="00C3260D">
        <w:t>Рекламораспространителю</w:t>
      </w:r>
      <w:proofErr w:type="spellEnd"/>
      <w:r w:rsidRPr="00C3260D">
        <w:t xml:space="preserve"> под установку и эксплуатацию рекламной конструкции в целях распространения наружной рекламы часть фасада нежилого здания (далее также «Место установки рекламной конструкции»), принадлежащую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w:t>
      </w:r>
      <w:proofErr w:type="gramEnd"/>
      <w:r w:rsidRPr="00C3260D">
        <w:t xml:space="preserve"> </w:t>
      </w:r>
      <w:proofErr w:type="gramStart"/>
      <w:r w:rsidRPr="00C3260D">
        <w:t xml:space="preserve">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 (далее также «Объект»), а также обеспечить доступ к месту установки рекламной конструкции  лицам, уполномоченным </w:t>
      </w:r>
      <w:proofErr w:type="spellStart"/>
      <w:r w:rsidRPr="00C3260D">
        <w:t>Рекламораспространителем</w:t>
      </w:r>
      <w:proofErr w:type="spellEnd"/>
      <w:r w:rsidRPr="00C3260D">
        <w:t xml:space="preserve">, а  </w:t>
      </w:r>
      <w:proofErr w:type="spellStart"/>
      <w:r w:rsidRPr="00C3260D">
        <w:t>Рекламораспространитель</w:t>
      </w:r>
      <w:proofErr w:type="spellEnd"/>
      <w:proofErr w:type="gramEnd"/>
      <w:r w:rsidRPr="00C3260D">
        <w:t xml:space="preserve"> обязуется оплатить Балансодержателю 2 сумму в соответствие с условиями настоящего Договора.</w:t>
      </w:r>
    </w:p>
    <w:p w:rsidR="00D2706D" w:rsidRPr="00C3260D" w:rsidRDefault="00D2706D" w:rsidP="00D2706D">
      <w:pPr>
        <w:shd w:val="clear" w:color="auto" w:fill="FFFFFF"/>
        <w:autoSpaceDE w:val="0"/>
        <w:autoSpaceDN w:val="0"/>
        <w:adjustRightInd w:val="0"/>
        <w:ind w:firstLine="567"/>
        <w:jc w:val="both"/>
      </w:pPr>
      <w:r w:rsidRPr="00C3260D">
        <w:t xml:space="preserve">1.2. Площадь Места установки рекламной конструкции - </w:t>
      </w:r>
      <w:r w:rsidRPr="00C3260D">
        <w:rPr>
          <w:bCs/>
        </w:rPr>
        <w:t>272,64</w:t>
      </w:r>
      <w:r w:rsidRPr="00C3260D">
        <w:rPr>
          <w:bCs/>
          <w:sz w:val="22"/>
          <w:szCs w:val="22"/>
        </w:rPr>
        <w:t xml:space="preserve"> (</w:t>
      </w:r>
      <w:r w:rsidRPr="00C3260D">
        <w:t>Двести семьдесят два целых, шестьдесят четыре сотых) кв.м.</w:t>
      </w:r>
    </w:p>
    <w:p w:rsidR="00D2706D" w:rsidRPr="00C3260D" w:rsidRDefault="00D2706D" w:rsidP="00D2706D">
      <w:pPr>
        <w:shd w:val="clear" w:color="auto" w:fill="FFFFFF"/>
        <w:autoSpaceDE w:val="0"/>
        <w:autoSpaceDN w:val="0"/>
        <w:adjustRightInd w:val="0"/>
        <w:ind w:firstLine="567"/>
        <w:jc w:val="both"/>
      </w:pPr>
      <w:r w:rsidRPr="00C3260D">
        <w:t>Характеристики рекламной конструкции, места установки рекламной конструкции указаны в Приложении № 1 к настоящему Договору.</w:t>
      </w:r>
    </w:p>
    <w:p w:rsidR="00D2706D" w:rsidRPr="00C3260D" w:rsidRDefault="00D2706D" w:rsidP="00D2706D">
      <w:pPr>
        <w:shd w:val="clear" w:color="auto" w:fill="FFFFFF"/>
        <w:autoSpaceDE w:val="0"/>
        <w:autoSpaceDN w:val="0"/>
        <w:adjustRightInd w:val="0"/>
        <w:ind w:firstLine="435"/>
        <w:jc w:val="both"/>
      </w:pPr>
      <w:r w:rsidRPr="00C3260D">
        <w:t xml:space="preserve">  1.3. Настоящий Договор не является договором аренды на основании Информационного письма Президиума Высшего Арбитражного Суда Российской Федерации № 66 от 11.01.2002 «Обзор практики разрешения споров, связанных с арендой».</w:t>
      </w:r>
    </w:p>
    <w:p w:rsidR="00D2706D" w:rsidRPr="00C3260D" w:rsidRDefault="00D2706D" w:rsidP="00D2706D">
      <w:pPr>
        <w:shd w:val="clear" w:color="auto" w:fill="FFFFFF"/>
        <w:autoSpaceDE w:val="0"/>
        <w:autoSpaceDN w:val="0"/>
        <w:adjustRightInd w:val="0"/>
        <w:ind w:firstLine="567"/>
        <w:jc w:val="both"/>
      </w:pPr>
      <w:r w:rsidRPr="00C3260D">
        <w:lastRenderedPageBreak/>
        <w:t xml:space="preserve">1.4. Право передачи места установки рекламной конструкции Балансодержателем 2 </w:t>
      </w:r>
      <w:proofErr w:type="spellStart"/>
      <w:r w:rsidRPr="00C3260D">
        <w:t>Рекламораспространителю</w:t>
      </w:r>
      <w:proofErr w:type="spellEnd"/>
      <w:r w:rsidRPr="00C3260D">
        <w:t xml:space="preserve"> подтверждается Решением Чебоксарского городского собрания депутатов № 1748 от 20 ноября 2014 года  </w:t>
      </w:r>
    </w:p>
    <w:p w:rsidR="00D2706D" w:rsidRPr="00C3260D" w:rsidRDefault="00D2706D" w:rsidP="00D2706D">
      <w:pPr>
        <w:shd w:val="clear" w:color="auto" w:fill="FFFFFF"/>
        <w:autoSpaceDE w:val="0"/>
        <w:autoSpaceDN w:val="0"/>
        <w:adjustRightInd w:val="0"/>
        <w:ind w:firstLine="567"/>
        <w:jc w:val="both"/>
      </w:pPr>
      <w:r w:rsidRPr="00C3260D">
        <w:t>1.5. Стороны гарантируют, что обладают всеми правами на заключение настоящего Договора.</w:t>
      </w:r>
    </w:p>
    <w:p w:rsidR="00D2706D" w:rsidRPr="00C3260D" w:rsidRDefault="00D2706D" w:rsidP="00D2706D">
      <w:pPr>
        <w:spacing w:line="26" w:lineRule="atLeast"/>
        <w:ind w:right="-64" w:firstLine="630"/>
        <w:jc w:val="both"/>
        <w:rPr>
          <w:b/>
          <w:spacing w:val="-3"/>
        </w:rPr>
      </w:pPr>
    </w:p>
    <w:p w:rsidR="00D2706D" w:rsidRPr="00C3260D" w:rsidRDefault="00D2706D" w:rsidP="00D2706D">
      <w:pPr>
        <w:numPr>
          <w:ilvl w:val="0"/>
          <w:numId w:val="6"/>
        </w:numPr>
        <w:spacing w:line="26" w:lineRule="atLeast"/>
        <w:ind w:right="-64"/>
        <w:jc w:val="center"/>
        <w:rPr>
          <w:b/>
          <w:spacing w:val="-3"/>
        </w:rPr>
      </w:pPr>
      <w:r w:rsidRPr="00C3260D">
        <w:rPr>
          <w:b/>
          <w:spacing w:val="-3"/>
        </w:rPr>
        <w:t xml:space="preserve">Срок действия Договора и порядок приема-передачи места установки </w:t>
      </w:r>
    </w:p>
    <w:p w:rsidR="00D2706D" w:rsidRPr="00C3260D" w:rsidRDefault="00D2706D" w:rsidP="00D2706D">
      <w:pPr>
        <w:spacing w:line="26" w:lineRule="atLeast"/>
        <w:ind w:left="720" w:right="-64"/>
        <w:jc w:val="center"/>
        <w:rPr>
          <w:b/>
          <w:spacing w:val="-3"/>
        </w:rPr>
      </w:pPr>
      <w:r w:rsidRPr="00C3260D">
        <w:rPr>
          <w:b/>
          <w:spacing w:val="-3"/>
        </w:rPr>
        <w:t>рекламной конструкции</w:t>
      </w:r>
    </w:p>
    <w:p w:rsidR="00D2706D" w:rsidRPr="00C3260D" w:rsidRDefault="00D2706D" w:rsidP="00D2706D">
      <w:pPr>
        <w:shd w:val="clear" w:color="auto" w:fill="FFFFFF"/>
        <w:autoSpaceDE w:val="0"/>
        <w:autoSpaceDN w:val="0"/>
        <w:adjustRightInd w:val="0"/>
        <w:jc w:val="both"/>
        <w:rPr>
          <w:b/>
          <w:spacing w:val="-3"/>
        </w:rPr>
      </w:pP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2.1.  Настоящий Договор действует в течение 5 (пяти) лет со дня его заключения.</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2.2. Настоящий Договор </w:t>
      </w:r>
      <w:proofErr w:type="gramStart"/>
      <w:r w:rsidRPr="00C3260D">
        <w:rPr>
          <w:rFonts w:ascii="Times New Roman" w:hAnsi="Times New Roman" w:cs="Times New Roman"/>
          <w:sz w:val="24"/>
          <w:szCs w:val="24"/>
        </w:rPr>
        <w:t>может быть досрочно расторгнут</w:t>
      </w:r>
      <w:proofErr w:type="gramEnd"/>
      <w:r w:rsidRPr="00C3260D">
        <w:rPr>
          <w:rFonts w:ascii="Times New Roman" w:hAnsi="Times New Roman" w:cs="Times New Roman"/>
          <w:sz w:val="24"/>
          <w:szCs w:val="24"/>
        </w:rPr>
        <w:t xml:space="preserve"> по основаниям, предусмотренным действующим законодательством Российской Федерации.</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2.3. Передача Места установки рекламной конструкции производится по акту приема-передачи, который составляется и подписывается уполномоченными представителями Сторон не позднее 5 (пяти) рабочих дней от даты заключения настоящего Договора. В акте отражается состояние конструктивных  и внешних элементов фасада здания и прочие данные, существенные для определения его состояния на момент передачи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Акт является неотъемлемой частью настоящего Договора (Приложение № 2 к договору).</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2.4. </w:t>
      </w:r>
      <w:proofErr w:type="gramStart"/>
      <w:r w:rsidRPr="00C3260D">
        <w:rPr>
          <w:rFonts w:ascii="Times New Roman" w:hAnsi="Times New Roman" w:cs="Times New Roman"/>
          <w:sz w:val="24"/>
          <w:szCs w:val="24"/>
        </w:rPr>
        <w:t xml:space="preserve">С момента подписания Сторонами акта приема-передачи и до момента возврата Места установки рекламной конструкции Балансодержателю 2 риски повреждения (уничтожения) Места установки рекламной конструкции, ответственность, которая может возникнуть в связи с использованием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Места установки рекламной конструкции (нарушение санитарных норм, правил пожарной безопасности, возникновение аварийных ситуаций и т.д.) возлагается на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w:t>
      </w:r>
      <w:proofErr w:type="gramEnd"/>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2.5. В течение 30 (тридцати) дней с момента прекращения действия настоящего Договора Место установки рекламной конструкции должно быть освобождено от рекламной конструкции и возвращено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2  по акту приема-передачи, а рекламная конструкция вывезена с территории Балансодержателя 2.</w:t>
      </w:r>
    </w:p>
    <w:p w:rsidR="00D2706D" w:rsidRPr="00C3260D" w:rsidRDefault="00D2706D" w:rsidP="00D2706D">
      <w:pPr>
        <w:pStyle w:val="a3"/>
        <w:ind w:firstLine="709"/>
        <w:jc w:val="both"/>
        <w:rPr>
          <w:rFonts w:ascii="Times New Roman" w:hAnsi="Times New Roman" w:cs="Times New Roman"/>
        </w:rPr>
      </w:pPr>
      <w:r w:rsidRPr="00C3260D">
        <w:rPr>
          <w:rFonts w:ascii="Times New Roman" w:hAnsi="Times New Roman" w:cs="Times New Roman"/>
          <w:sz w:val="24"/>
          <w:szCs w:val="24"/>
        </w:rPr>
        <w:t xml:space="preserve">2.6. При освобождении Места установки рекламной конструкции, в связи с истечением срока действия настоящего Договора или досрочного прекращения настоящего Договора, любые расходы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которые были связаны с отделкой, ремонтом и оснащением Места установки рекламной конструкции, а также с производством неотделимых улучшений, возмещению не подлежат</w:t>
      </w:r>
      <w:r w:rsidRPr="00C3260D">
        <w:rPr>
          <w:rFonts w:ascii="Times New Roman" w:hAnsi="Times New Roman" w:cs="Times New Roman"/>
        </w:rPr>
        <w:t xml:space="preserve">. </w:t>
      </w:r>
    </w:p>
    <w:p w:rsidR="00D2706D" w:rsidRPr="00C3260D" w:rsidRDefault="00D2706D" w:rsidP="00D2706D">
      <w:pPr>
        <w:pStyle w:val="a3"/>
        <w:ind w:firstLine="709"/>
        <w:jc w:val="both"/>
        <w:rPr>
          <w:rFonts w:ascii="Times New Roman" w:hAnsi="Times New Roman" w:cs="Times New Roman"/>
          <w:shd w:val="clear" w:color="auto" w:fill="FFFF00"/>
        </w:rPr>
      </w:pPr>
    </w:p>
    <w:p w:rsidR="00D2706D" w:rsidRPr="00C3260D" w:rsidRDefault="00D2706D" w:rsidP="00D2706D">
      <w:pPr>
        <w:pStyle w:val="af3"/>
        <w:spacing w:line="26" w:lineRule="atLeast"/>
        <w:ind w:right="-64" w:firstLine="630"/>
        <w:jc w:val="center"/>
        <w:rPr>
          <w:b/>
        </w:rPr>
      </w:pPr>
      <w:r w:rsidRPr="00C3260D">
        <w:rPr>
          <w:b/>
        </w:rPr>
        <w:t>3.  Права и обязанности Сторон</w:t>
      </w:r>
    </w:p>
    <w:p w:rsidR="00D2706D" w:rsidRPr="00C3260D" w:rsidRDefault="00D2706D" w:rsidP="00D2706D">
      <w:pPr>
        <w:pStyle w:val="af0"/>
        <w:spacing w:line="26" w:lineRule="atLeast"/>
        <w:ind w:right="-64"/>
        <w:rPr>
          <w:b/>
        </w:rPr>
      </w:pPr>
      <w:r w:rsidRPr="00C3260D">
        <w:rPr>
          <w:b/>
        </w:rPr>
        <w:tab/>
        <w:t xml:space="preserve">3.1.  </w:t>
      </w:r>
      <w:proofErr w:type="spellStart"/>
      <w:r w:rsidRPr="00C3260D">
        <w:rPr>
          <w:b/>
        </w:rPr>
        <w:t>Рекламораспространитель</w:t>
      </w:r>
      <w:proofErr w:type="spellEnd"/>
      <w:r w:rsidRPr="00C3260D">
        <w:rPr>
          <w:b/>
        </w:rPr>
        <w:t xml:space="preserve"> обязан:</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 В течение пяти рабочих дней </w:t>
      </w:r>
      <w:proofErr w:type="gramStart"/>
      <w:r w:rsidRPr="00C3260D">
        <w:rPr>
          <w:rFonts w:ascii="Times New Roman" w:hAnsi="Times New Roman" w:cs="Times New Roman"/>
          <w:sz w:val="24"/>
          <w:szCs w:val="24"/>
        </w:rPr>
        <w:t>с даты вступления</w:t>
      </w:r>
      <w:proofErr w:type="gramEnd"/>
      <w:r w:rsidRPr="00C3260D">
        <w:rPr>
          <w:rFonts w:ascii="Times New Roman" w:hAnsi="Times New Roman" w:cs="Times New Roman"/>
          <w:sz w:val="24"/>
          <w:szCs w:val="24"/>
        </w:rPr>
        <w:t xml:space="preserve"> в силу настоящего Договора принять от Балансодержателя 2  Место установки рекламной конструкции и подписать акт приема-передачи Места установки рекламной конструкции.</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3.1.2. </w:t>
      </w:r>
      <w:proofErr w:type="gramStart"/>
      <w:r w:rsidRPr="00C3260D">
        <w:rPr>
          <w:rFonts w:ascii="Times New Roman" w:hAnsi="Times New Roman" w:cs="Times New Roman"/>
          <w:sz w:val="24"/>
          <w:szCs w:val="24"/>
        </w:rPr>
        <w:t>Использовать Место установки рекламной конструкции исключительно по назначению, указанному в п. 1.1 настоящего Договора, а также в соответствии с установленными законодательством Российской Федерации нормами и правилами, регулирующими использование Места установки для установки и эксплуатации рекламной конструкции и распространения на рекламной конструкции наружной рекламы.</w:t>
      </w:r>
      <w:proofErr w:type="gramEnd"/>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3.1.3. Поддерживать Место установки рекламной конструкции в исправном состоянии, не допуская его повреждения. Своевременно производить за свой счет текущий ремонт Места установки рекламной конструкции. Обеспечить сохранность имеющихся на Месте установки рекламной конструкции инженерных сетей, коммуникаций и оборудования, если таковые имеются.</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3.1.4. Нести расходы на содержание Места установки рекламной конструкции и содержать Место установки рекламной конструкции в соответствии с действующими санитарными и техническими нормами, исключающими возникновение источников инфекции, аварий в инженерных системах и оборудовании и соблюдать правила пожарной безопасности.</w:t>
      </w:r>
    </w:p>
    <w:p w:rsidR="00D2706D" w:rsidRPr="00C3260D" w:rsidRDefault="00D2706D" w:rsidP="00D2706D">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z w:val="24"/>
          <w:szCs w:val="24"/>
        </w:rPr>
        <w:t>3.1.5.</w:t>
      </w:r>
      <w:r w:rsidRPr="00C3260D">
        <w:rPr>
          <w:rFonts w:ascii="Times New Roman" w:hAnsi="Times New Roman" w:cs="Times New Roman"/>
          <w:b/>
          <w:i/>
          <w:sz w:val="24"/>
          <w:szCs w:val="24"/>
        </w:rPr>
        <w:t xml:space="preserve"> </w:t>
      </w:r>
      <w:r w:rsidRPr="00C3260D">
        <w:rPr>
          <w:rFonts w:ascii="Times New Roman" w:hAnsi="Times New Roman" w:cs="Times New Roman"/>
          <w:spacing w:val="-3"/>
          <w:sz w:val="24"/>
          <w:szCs w:val="24"/>
          <w:lang w:eastAsia="ar-SA"/>
        </w:rPr>
        <w:t xml:space="preserve"> Производить монтаж, демонтаж и эксплуатацию рекламной конструкции, соблюдая необходимые меры безопасности, не причиняя ущерба зданию, кроме необходимого крепления рекламной конструкции, а также вреда третьим лицам. В случае повреждения участка здания или возникновения других неисправностей по вине </w:t>
      </w:r>
      <w:proofErr w:type="spellStart"/>
      <w:r w:rsidRPr="00C3260D">
        <w:rPr>
          <w:rFonts w:ascii="Times New Roman" w:hAnsi="Times New Roman" w:cs="Times New Roman"/>
          <w:spacing w:val="-3"/>
          <w:sz w:val="24"/>
          <w:szCs w:val="24"/>
          <w:lang w:eastAsia="ar-SA"/>
        </w:rPr>
        <w:t>Рекламораспространителя</w:t>
      </w:r>
      <w:proofErr w:type="spellEnd"/>
      <w:r w:rsidRPr="00C3260D">
        <w:rPr>
          <w:rFonts w:ascii="Times New Roman" w:hAnsi="Times New Roman" w:cs="Times New Roman"/>
          <w:spacing w:val="-3"/>
          <w:sz w:val="24"/>
          <w:szCs w:val="24"/>
          <w:lang w:eastAsia="ar-SA"/>
        </w:rPr>
        <w:t>, устранить неисправности и выполнить ремонт поврежденного участка здания за свой счет.</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Все отделочные и ремонтные работы, необходимые </w:t>
      </w:r>
      <w:proofErr w:type="spellStart"/>
      <w:r w:rsidRPr="00C3260D">
        <w:rPr>
          <w:rFonts w:ascii="Times New Roman" w:hAnsi="Times New Roman" w:cs="Times New Roman"/>
          <w:spacing w:val="-3"/>
          <w:sz w:val="24"/>
          <w:szCs w:val="24"/>
          <w:lang w:eastAsia="ar-SA"/>
        </w:rPr>
        <w:t>Рекламораспространителю</w:t>
      </w:r>
      <w:proofErr w:type="spellEnd"/>
      <w:r w:rsidRPr="00C3260D">
        <w:rPr>
          <w:rFonts w:ascii="Times New Roman" w:hAnsi="Times New Roman" w:cs="Times New Roman"/>
          <w:sz w:val="24"/>
          <w:szCs w:val="24"/>
        </w:rPr>
        <w:t xml:space="preserve">, производятся </w:t>
      </w:r>
      <w:proofErr w:type="spellStart"/>
      <w:r w:rsidRPr="00C3260D">
        <w:rPr>
          <w:rFonts w:ascii="Times New Roman" w:hAnsi="Times New Roman" w:cs="Times New Roman"/>
          <w:spacing w:val="-3"/>
          <w:sz w:val="24"/>
          <w:szCs w:val="24"/>
          <w:lang w:eastAsia="ar-SA"/>
        </w:rPr>
        <w:t>Рекламораспространителем</w:t>
      </w:r>
      <w:proofErr w:type="spellEnd"/>
      <w:r w:rsidRPr="00C3260D">
        <w:rPr>
          <w:rFonts w:ascii="Times New Roman" w:hAnsi="Times New Roman" w:cs="Times New Roman"/>
          <w:sz w:val="24"/>
          <w:szCs w:val="24"/>
        </w:rPr>
        <w:t xml:space="preserve"> за свой счёт при наличии письменного разрешения Балансодержателя 2.</w:t>
      </w:r>
    </w:p>
    <w:p w:rsidR="00D2706D" w:rsidRPr="00C3260D" w:rsidRDefault="00D2706D" w:rsidP="00D2706D">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pacing w:val="-3"/>
          <w:sz w:val="24"/>
          <w:szCs w:val="24"/>
          <w:lang w:eastAsia="ar-SA"/>
        </w:rPr>
        <w:t>3.1.6. Не проводить никаких перепланировок строительных конструкций здания без письменного на то разрешения Балансодержателя 2.</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pacing w:val="-3"/>
          <w:sz w:val="24"/>
          <w:szCs w:val="24"/>
        </w:rPr>
        <w:t xml:space="preserve">3.1.7. </w:t>
      </w:r>
      <w:r w:rsidRPr="00C3260D">
        <w:rPr>
          <w:rFonts w:ascii="Times New Roman" w:hAnsi="Times New Roman" w:cs="Times New Roman"/>
          <w:sz w:val="24"/>
          <w:szCs w:val="24"/>
        </w:rPr>
        <w:t>Не допускать захламления различным мусором, прилегающей территории к Месту установки рекламной конструкции и зданию</w:t>
      </w:r>
      <w:proofErr w:type="gramStart"/>
      <w:r w:rsidRPr="00C3260D">
        <w:rPr>
          <w:rFonts w:ascii="Times New Roman" w:hAnsi="Times New Roman" w:cs="Times New Roman"/>
          <w:sz w:val="24"/>
          <w:szCs w:val="24"/>
        </w:rPr>
        <w:t xml:space="preserve"> .</w:t>
      </w:r>
      <w:proofErr w:type="gramEnd"/>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3.1.8. Обеспечить своевременное проведение технического обслуживания установленной рекламной конструкции  с целью поддержания её функциональной пригодности и эстетического вида.</w:t>
      </w:r>
    </w:p>
    <w:p w:rsidR="00D2706D" w:rsidRPr="00C3260D" w:rsidRDefault="00D2706D" w:rsidP="00D2706D">
      <w:pPr>
        <w:pStyle w:val="a3"/>
        <w:ind w:firstLine="709"/>
        <w:jc w:val="both"/>
        <w:rPr>
          <w:rFonts w:ascii="Times New Roman" w:hAnsi="Times New Roman" w:cs="Times New Roman"/>
          <w:b/>
          <w:i/>
          <w:sz w:val="24"/>
          <w:szCs w:val="24"/>
        </w:rPr>
      </w:pPr>
      <w:r w:rsidRPr="00C3260D">
        <w:rPr>
          <w:rFonts w:ascii="Times New Roman" w:hAnsi="Times New Roman" w:cs="Times New Roman"/>
          <w:sz w:val="24"/>
          <w:szCs w:val="24"/>
        </w:rPr>
        <w:t xml:space="preserve">3.1.9. Обеспечить соответствие рекламной экспозиции Федеральному закону от 13.03.2006 № 38-ФЗ «О рекламе». </w:t>
      </w:r>
    </w:p>
    <w:p w:rsidR="00D2706D" w:rsidRPr="00C3260D" w:rsidRDefault="00D2706D" w:rsidP="00D2706D">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3.1.10. </w:t>
      </w:r>
      <w:proofErr w:type="gramStart"/>
      <w:r w:rsidRPr="00C3260D">
        <w:rPr>
          <w:rFonts w:ascii="Times New Roman" w:hAnsi="Times New Roman" w:cs="Times New Roman"/>
          <w:spacing w:val="-3"/>
          <w:sz w:val="24"/>
          <w:szCs w:val="24"/>
        </w:rPr>
        <w:t>В случае наступления событий, которые могут привести к ухудшению качества и состояния Места установки рекламной конструкции и/или Объекта (аварии или иного события, нанесшего или грозящего нанести Месту установки рекламной конструкции и/или Объекту ущерб) не позднее одного календарного дня после наступления такого события сообщить об этом Балансодержателю 2 и своевременно принимать все возможные меры по предотвращению угрозы дальнейшего разрушения</w:t>
      </w:r>
      <w:proofErr w:type="gramEnd"/>
      <w:r w:rsidRPr="00C3260D">
        <w:rPr>
          <w:rFonts w:ascii="Times New Roman" w:hAnsi="Times New Roman" w:cs="Times New Roman"/>
          <w:spacing w:val="-3"/>
          <w:sz w:val="24"/>
          <w:szCs w:val="24"/>
        </w:rPr>
        <w:t xml:space="preserve"> или повреждения Места установки рекламной конструкции и/или Объекта.</w:t>
      </w:r>
    </w:p>
    <w:p w:rsidR="00D2706D" w:rsidRPr="00C3260D" w:rsidRDefault="00D2706D" w:rsidP="00D2706D">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3.1.11. В случае аварий инженерных сетей по вине </w:t>
      </w:r>
      <w:proofErr w:type="spellStart"/>
      <w:r w:rsidRPr="00C3260D">
        <w:rPr>
          <w:rFonts w:ascii="Times New Roman" w:hAnsi="Times New Roman" w:cs="Times New Roman"/>
          <w:spacing w:val="-3"/>
          <w:sz w:val="24"/>
          <w:szCs w:val="24"/>
        </w:rPr>
        <w:t>Рекламораспространителя</w:t>
      </w:r>
      <w:proofErr w:type="spellEnd"/>
      <w:r w:rsidRPr="00C3260D">
        <w:rPr>
          <w:rFonts w:ascii="Times New Roman" w:hAnsi="Times New Roman" w:cs="Times New Roman"/>
          <w:spacing w:val="-3"/>
          <w:sz w:val="24"/>
          <w:szCs w:val="24"/>
        </w:rPr>
        <w:t xml:space="preserve"> принимать все необходимые меры к устранению аварий и их последствий за свой счет.</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3.1.12. Не заключать сделки, следствием которых является или может являться какое-либо обременение предоставленных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по настоящему Договору прав, в частности, переход их к иному лицу без предварительного письменного разрешения Балансодержателя 2. </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3.1.13. Самостоятельно получать у Балансодержателя 2 счета на ежемесячную плату, установленную настоящим Договором, своевременно и в полном объеме вносить такую плату.</w:t>
      </w:r>
    </w:p>
    <w:p w:rsidR="00D2706D" w:rsidRPr="00C3260D" w:rsidRDefault="00D2706D" w:rsidP="00D2706D">
      <w:pPr>
        <w:pStyle w:val="DefaultText"/>
        <w:spacing w:line="26" w:lineRule="atLeast"/>
        <w:ind w:right="-64" w:firstLine="630"/>
        <w:jc w:val="both"/>
        <w:rPr>
          <w:color w:val="auto"/>
          <w:szCs w:val="24"/>
        </w:rPr>
      </w:pPr>
      <w:r w:rsidRPr="00C3260D">
        <w:rPr>
          <w:color w:val="auto"/>
          <w:szCs w:val="24"/>
        </w:rPr>
        <w:t xml:space="preserve">3.1.14. Возместить Балансодержателю 2 расходы за восстановительный ремонт или замену предметов инженерных сетей (оборудования), конструктивных элементов, если необходимость ремонта или замены этих предметов возникнет в связи с деятельностью </w:t>
      </w:r>
      <w:proofErr w:type="spellStart"/>
      <w:r w:rsidRPr="00C3260D">
        <w:rPr>
          <w:color w:val="auto"/>
          <w:szCs w:val="24"/>
        </w:rPr>
        <w:t>Рекламораспространителя</w:t>
      </w:r>
      <w:proofErr w:type="spellEnd"/>
      <w:r w:rsidRPr="00C3260D">
        <w:rPr>
          <w:color w:val="auto"/>
          <w:szCs w:val="24"/>
        </w:rPr>
        <w:t xml:space="preserve"> на Месте установки рекламной конструкции.</w:t>
      </w:r>
    </w:p>
    <w:p w:rsidR="00D2706D" w:rsidRPr="00C3260D" w:rsidRDefault="00D2706D" w:rsidP="00D2706D">
      <w:pPr>
        <w:pStyle w:val="DefaultText"/>
        <w:spacing w:line="26" w:lineRule="atLeast"/>
        <w:ind w:right="-64" w:firstLine="630"/>
        <w:jc w:val="both"/>
        <w:rPr>
          <w:color w:val="auto"/>
          <w:szCs w:val="24"/>
        </w:rPr>
      </w:pPr>
      <w:r w:rsidRPr="00C3260D">
        <w:rPr>
          <w:color w:val="auto"/>
          <w:szCs w:val="24"/>
        </w:rPr>
        <w:t xml:space="preserve">3.1.15. В случае привлечения Балансодержателя 2 к гражданско-правовой или административной ответственности в связи с использованием Места установки рекламной конструкции </w:t>
      </w:r>
      <w:proofErr w:type="spellStart"/>
      <w:r w:rsidRPr="00C3260D">
        <w:rPr>
          <w:color w:val="auto"/>
          <w:szCs w:val="24"/>
        </w:rPr>
        <w:t>Рекламораспространителем</w:t>
      </w:r>
      <w:proofErr w:type="spellEnd"/>
      <w:r w:rsidRPr="00C3260D">
        <w:rPr>
          <w:color w:val="auto"/>
          <w:szCs w:val="24"/>
        </w:rPr>
        <w:t xml:space="preserve">  возмещать Балансодержателю 2  расходы (суммы штрафов и пр.), понесённые последним в связи с привлечением к ответственности.</w:t>
      </w:r>
    </w:p>
    <w:p w:rsidR="00D2706D" w:rsidRPr="00C3260D" w:rsidRDefault="00D2706D" w:rsidP="00D2706D">
      <w:pPr>
        <w:pStyle w:val="DefaultText"/>
        <w:spacing w:line="26" w:lineRule="atLeast"/>
        <w:ind w:right="-64" w:firstLine="630"/>
        <w:jc w:val="both"/>
        <w:rPr>
          <w:color w:val="auto"/>
          <w:szCs w:val="24"/>
        </w:rPr>
      </w:pPr>
      <w:r w:rsidRPr="00C3260D">
        <w:rPr>
          <w:color w:val="auto"/>
          <w:szCs w:val="24"/>
        </w:rPr>
        <w:t xml:space="preserve">Возмещение указанных выше расходов осуществляется </w:t>
      </w:r>
      <w:proofErr w:type="spellStart"/>
      <w:r w:rsidRPr="00C3260D">
        <w:rPr>
          <w:color w:val="auto"/>
          <w:szCs w:val="24"/>
        </w:rPr>
        <w:t>Рекламораспространителем</w:t>
      </w:r>
      <w:proofErr w:type="spellEnd"/>
      <w:r w:rsidRPr="00C3260D">
        <w:rPr>
          <w:color w:val="auto"/>
          <w:szCs w:val="24"/>
        </w:rPr>
        <w:t xml:space="preserve">  в течение пяти банковских дней с момента выставления соответствующего счета Балансодержателем 2.</w:t>
      </w:r>
    </w:p>
    <w:p w:rsidR="00D2706D" w:rsidRPr="00C3260D" w:rsidRDefault="00D2706D" w:rsidP="00D2706D">
      <w:pPr>
        <w:pStyle w:val="DefaultText"/>
        <w:spacing w:line="26" w:lineRule="atLeast"/>
        <w:ind w:right="-64" w:firstLine="630"/>
        <w:jc w:val="both"/>
        <w:rPr>
          <w:color w:val="auto"/>
          <w:szCs w:val="24"/>
        </w:rPr>
      </w:pPr>
      <w:r w:rsidRPr="00C3260D">
        <w:rPr>
          <w:color w:val="auto"/>
          <w:szCs w:val="24"/>
        </w:rPr>
        <w:t>3.1.16. Немедленно устранять выявленные уполномоченными государственными органами и организациями нарушения, связанные с использованием Места установки рекламной конструкции, рекламной конструкции и размещенной на ней рекламы.</w:t>
      </w:r>
    </w:p>
    <w:p w:rsidR="00D2706D" w:rsidRPr="00C3260D" w:rsidRDefault="00D2706D" w:rsidP="00D2706D">
      <w:pPr>
        <w:tabs>
          <w:tab w:val="left" w:pos="1134"/>
        </w:tabs>
        <w:spacing w:line="26" w:lineRule="atLeast"/>
        <w:ind w:right="-64" w:firstLine="630"/>
        <w:jc w:val="both"/>
        <w:rPr>
          <w:bCs/>
        </w:rPr>
      </w:pPr>
      <w:r w:rsidRPr="00C3260D">
        <w:rPr>
          <w:bCs/>
        </w:rPr>
        <w:lastRenderedPageBreak/>
        <w:t xml:space="preserve">3.1.17. При прекращении настоящего Договора </w:t>
      </w:r>
      <w:proofErr w:type="spellStart"/>
      <w:r w:rsidRPr="00C3260D">
        <w:t>Рекламораспространитель</w:t>
      </w:r>
      <w:proofErr w:type="spellEnd"/>
      <w:r w:rsidRPr="00C3260D">
        <w:rPr>
          <w:bCs/>
        </w:rPr>
        <w:t xml:space="preserve"> обязуется аккуратно, без причинения ущерба Месту установки рекламной конструкции и Объекту и коммуникациям, демонтировать рекламную конструкцию и своевременно ее вывезти. </w:t>
      </w:r>
    </w:p>
    <w:p w:rsidR="00D2706D" w:rsidRPr="00C3260D" w:rsidRDefault="00D2706D" w:rsidP="00D2706D">
      <w:pPr>
        <w:autoSpaceDE w:val="0"/>
        <w:autoSpaceDN w:val="0"/>
        <w:adjustRightInd w:val="0"/>
        <w:spacing w:line="26" w:lineRule="atLeast"/>
        <w:ind w:firstLine="709"/>
        <w:jc w:val="both"/>
      </w:pPr>
      <w:r w:rsidRPr="00C3260D">
        <w:t xml:space="preserve">3.1.18. По истечении срока действия настоящего Договора  или его досрочном расторжении передать Место установки рекламной конструкции Балансодержателю 2  в том состоянии, в котором его получил, с учетом нормального износа. </w:t>
      </w:r>
      <w:proofErr w:type="gramStart"/>
      <w:r w:rsidRPr="00C3260D">
        <w:t xml:space="preserve">Для этого </w:t>
      </w:r>
      <w:proofErr w:type="spellStart"/>
      <w:r w:rsidRPr="00C3260D">
        <w:t>Рекламораспространитель</w:t>
      </w:r>
      <w:proofErr w:type="spellEnd"/>
      <w:r w:rsidRPr="00C3260D">
        <w:t xml:space="preserve"> обязан восстановить Место установки рекламной конструкции до состояния, в котором оно было передано </w:t>
      </w:r>
      <w:proofErr w:type="spellStart"/>
      <w:r w:rsidRPr="00C3260D">
        <w:t>Рекламораспространителю</w:t>
      </w:r>
      <w:proofErr w:type="spellEnd"/>
      <w:r w:rsidRPr="00C3260D">
        <w:t xml:space="preserve">, и произвести за свой счет текущий или косметический ремонт, а в случае нарушения данного обязательства, Балансодержатель 2 вправе требовать оплаты </w:t>
      </w:r>
      <w:proofErr w:type="spellStart"/>
      <w:r w:rsidRPr="00C3260D">
        <w:t>Рекламораспространителем</w:t>
      </w:r>
      <w:proofErr w:type="spellEnd"/>
      <w:r w:rsidRPr="00C3260D">
        <w:t xml:space="preserve"> суммы стоимости не произведенного им текущего или косметического ремонта Места установки рекламной конструкции.</w:t>
      </w:r>
      <w:proofErr w:type="gramEnd"/>
      <w:r w:rsidRPr="00C3260D">
        <w:t xml:space="preserve"> Произведенные отделимые улучшения являются собственностью Балансодержателя 2, стоимость неотделимых улучшений Места установки рекламной конструкции  по прекращении настоящего Договора по любым основаниям возмещению не подлежит, и таковые улучшения остаются у Балансодержателя 2. </w:t>
      </w:r>
    </w:p>
    <w:p w:rsidR="00D2706D" w:rsidRPr="00C3260D" w:rsidRDefault="00D2706D" w:rsidP="00D2706D">
      <w:pPr>
        <w:autoSpaceDE w:val="0"/>
        <w:autoSpaceDN w:val="0"/>
        <w:adjustRightInd w:val="0"/>
        <w:spacing w:line="26" w:lineRule="atLeast"/>
        <w:ind w:firstLine="540"/>
        <w:jc w:val="both"/>
      </w:pPr>
      <w:r w:rsidRPr="00C3260D">
        <w:t xml:space="preserve">3.1.19. Устранять в месячный срок, а в случае аварийной ситуации – немедленно недостатки, выявленные в рекламной конструкции Балансодержателем 2, </w:t>
      </w:r>
      <w:proofErr w:type="spellStart"/>
      <w:r w:rsidRPr="00C3260D">
        <w:t>Рекламораспространителем</w:t>
      </w:r>
      <w:proofErr w:type="spellEnd"/>
      <w:r w:rsidRPr="00C3260D">
        <w:t xml:space="preserve"> или соответствующими контрольными органами.</w:t>
      </w:r>
    </w:p>
    <w:p w:rsidR="00D2706D" w:rsidRPr="00C3260D" w:rsidRDefault="00D2706D" w:rsidP="00D2706D">
      <w:pPr>
        <w:autoSpaceDE w:val="0"/>
        <w:autoSpaceDN w:val="0"/>
        <w:adjustRightInd w:val="0"/>
        <w:spacing w:line="26" w:lineRule="atLeast"/>
        <w:ind w:firstLine="540"/>
        <w:jc w:val="both"/>
      </w:pPr>
      <w:r w:rsidRPr="00C3260D">
        <w:t>3.1.20.  Обеспечивать внеплановое обследование рекламной конструкции в случаях: аварийных ситуаций, стихийных бедствий, выявления в процессе эксплуатации конструктивной ошибки, производственных браков, обращения организаций городского и федерального уровней в установленном законом порядке с целью профилактического обследования для предотвращения аварийных ситуаций.</w:t>
      </w:r>
    </w:p>
    <w:p w:rsidR="00D2706D" w:rsidRPr="00C3260D" w:rsidRDefault="00D2706D" w:rsidP="00D2706D">
      <w:pPr>
        <w:autoSpaceDE w:val="0"/>
        <w:autoSpaceDN w:val="0"/>
        <w:adjustRightInd w:val="0"/>
        <w:spacing w:line="26" w:lineRule="atLeast"/>
        <w:ind w:firstLine="540"/>
        <w:jc w:val="both"/>
      </w:pPr>
      <w:r w:rsidRPr="00C3260D">
        <w:t xml:space="preserve">3.1.21. Обеспечивать беспрепятственный доступ представителей Балансодержателя 2 на Место установки рекламной конструкции для проведения проверки соблюдения  </w:t>
      </w:r>
      <w:proofErr w:type="spellStart"/>
      <w:r w:rsidRPr="00C3260D">
        <w:t>Рекламораспространителем</w:t>
      </w:r>
      <w:proofErr w:type="spellEnd"/>
      <w:r w:rsidRPr="00C3260D">
        <w:t xml:space="preserve"> условий настоящего Договора для осуществления профилактических работ и текущего ремонта инженерных сетей общего пользования и оборудования, находящихся на Месте установки рекламной конструкции, а также предоставлять им необходимую документацию, относящуюся к предмету  проверки.</w:t>
      </w:r>
    </w:p>
    <w:p w:rsidR="00D2706D" w:rsidRPr="00C3260D" w:rsidRDefault="00D2706D" w:rsidP="00D2706D">
      <w:pPr>
        <w:autoSpaceDE w:val="0"/>
        <w:autoSpaceDN w:val="0"/>
        <w:adjustRightInd w:val="0"/>
        <w:spacing w:line="26" w:lineRule="atLeast"/>
        <w:ind w:firstLine="540"/>
        <w:jc w:val="both"/>
      </w:pPr>
    </w:p>
    <w:p w:rsidR="00D2706D" w:rsidRPr="00C3260D" w:rsidRDefault="00D2706D" w:rsidP="00D2706D">
      <w:pPr>
        <w:rPr>
          <w:b/>
          <w:bCs/>
          <w:iCs/>
        </w:rPr>
      </w:pPr>
      <w:r w:rsidRPr="00C3260D">
        <w:rPr>
          <w:b/>
          <w:bCs/>
        </w:rPr>
        <w:t xml:space="preserve">         3.2.     </w:t>
      </w:r>
      <w:proofErr w:type="spellStart"/>
      <w:r w:rsidRPr="00C3260D">
        <w:rPr>
          <w:b/>
          <w:bCs/>
          <w:iCs/>
        </w:rPr>
        <w:t>Рекламораспространитель</w:t>
      </w:r>
      <w:proofErr w:type="spellEnd"/>
      <w:r w:rsidRPr="00C3260D">
        <w:rPr>
          <w:b/>
          <w:bCs/>
          <w:iCs/>
        </w:rPr>
        <w:t xml:space="preserve"> вправе:</w:t>
      </w:r>
    </w:p>
    <w:p w:rsidR="00D2706D" w:rsidRPr="00C3260D" w:rsidRDefault="00D2706D" w:rsidP="00D2706D">
      <w:pPr>
        <w:rPr>
          <w:b/>
          <w:bCs/>
          <w:i/>
          <w:iCs/>
          <w:sz w:val="10"/>
          <w:szCs w:val="10"/>
        </w:rPr>
      </w:pPr>
    </w:p>
    <w:p w:rsidR="00D2706D" w:rsidRPr="00C3260D" w:rsidRDefault="00D2706D" w:rsidP="00D2706D">
      <w:pPr>
        <w:jc w:val="both"/>
        <w:rPr>
          <w:b/>
          <w:bCs/>
          <w:i/>
          <w:iCs/>
        </w:rPr>
      </w:pPr>
      <w:r w:rsidRPr="00C3260D">
        <w:rPr>
          <w:b/>
          <w:bCs/>
          <w:i/>
          <w:iCs/>
        </w:rPr>
        <w:t xml:space="preserve">         </w:t>
      </w:r>
      <w:r w:rsidRPr="00C3260D">
        <w:t>3.2.1. Требовать от Балансодержателя 2 предоставления документов, необходимых для оформления в уполномоченных органах разрешительной документации на установку рекламной конструкции, подтверждающих права Балансодержателя 2 на здание, иных документов, подтверждающих полномочия Балансодержателя 2 на заключение настоящего Договора.</w:t>
      </w:r>
    </w:p>
    <w:p w:rsidR="00D2706D" w:rsidRPr="00C3260D" w:rsidRDefault="00D2706D" w:rsidP="00D2706D">
      <w:pPr>
        <w:shd w:val="clear" w:color="auto" w:fill="FFFFFF"/>
        <w:autoSpaceDE w:val="0"/>
        <w:autoSpaceDN w:val="0"/>
        <w:adjustRightInd w:val="0"/>
        <w:jc w:val="both"/>
      </w:pPr>
      <w:r w:rsidRPr="00C3260D">
        <w:t xml:space="preserve">         3.2.2. Иметь доступ к Месту установки рекламной конструкции в сроки согласованные Сторонами или установленные настоящим Договором.</w:t>
      </w:r>
    </w:p>
    <w:p w:rsidR="00D2706D" w:rsidRPr="00C3260D" w:rsidRDefault="00D2706D" w:rsidP="00D2706D">
      <w:pPr>
        <w:shd w:val="clear" w:color="auto" w:fill="FFFFFF"/>
        <w:autoSpaceDE w:val="0"/>
        <w:autoSpaceDN w:val="0"/>
        <w:adjustRightInd w:val="0"/>
        <w:jc w:val="both"/>
      </w:pPr>
    </w:p>
    <w:p w:rsidR="00D2706D" w:rsidRPr="00C3260D" w:rsidRDefault="00D2706D" w:rsidP="00D2706D">
      <w:pPr>
        <w:rPr>
          <w:b/>
          <w:bCs/>
        </w:rPr>
      </w:pPr>
      <w:r w:rsidRPr="00C3260D">
        <w:rPr>
          <w:b/>
          <w:bCs/>
        </w:rPr>
        <w:t xml:space="preserve">          3.3. Балансодержатель 2 обязуется:</w:t>
      </w:r>
    </w:p>
    <w:p w:rsidR="00D2706D" w:rsidRPr="00C3260D" w:rsidRDefault="00D2706D" w:rsidP="00D2706D">
      <w:pPr>
        <w:rPr>
          <w:b/>
          <w:bCs/>
          <w:sz w:val="10"/>
          <w:szCs w:val="10"/>
        </w:rPr>
      </w:pPr>
    </w:p>
    <w:p w:rsidR="00D2706D" w:rsidRPr="00C3260D" w:rsidRDefault="00D2706D" w:rsidP="00D2706D">
      <w:pPr>
        <w:shd w:val="clear" w:color="auto" w:fill="FFFFFF"/>
        <w:autoSpaceDE w:val="0"/>
        <w:autoSpaceDN w:val="0"/>
        <w:adjustRightInd w:val="0"/>
        <w:jc w:val="both"/>
      </w:pPr>
      <w:r w:rsidRPr="00C3260D">
        <w:t xml:space="preserve">          3.3.1. Обеспечить </w:t>
      </w:r>
      <w:proofErr w:type="spellStart"/>
      <w:r w:rsidRPr="00C3260D">
        <w:t>Рекламораспространителю</w:t>
      </w:r>
      <w:proofErr w:type="spellEnd"/>
      <w:r w:rsidRPr="00C3260D">
        <w:t xml:space="preserve"> возможность размещения, монтажа и эксплуатации рекламной конструкции на фасаде здания по адресу, указанному в п.1.1. настоящего Договора, для чего обеспечить доступ уполномоченных </w:t>
      </w:r>
      <w:proofErr w:type="spellStart"/>
      <w:r w:rsidRPr="00C3260D">
        <w:t>Рекламораспространителем</w:t>
      </w:r>
      <w:proofErr w:type="spellEnd"/>
      <w:r w:rsidRPr="00C3260D">
        <w:t xml:space="preserve"> лиц к зданию (в случае пропускного режима), не препятствовать проведению необходимых монтажных работ.</w:t>
      </w:r>
    </w:p>
    <w:p w:rsidR="00D2706D" w:rsidRPr="00C3260D" w:rsidRDefault="00D2706D" w:rsidP="00D2706D">
      <w:pPr>
        <w:shd w:val="clear" w:color="auto" w:fill="FFFFFF"/>
        <w:autoSpaceDE w:val="0"/>
        <w:autoSpaceDN w:val="0"/>
        <w:adjustRightInd w:val="0"/>
        <w:jc w:val="both"/>
      </w:pPr>
      <w:r w:rsidRPr="00C3260D">
        <w:t xml:space="preserve">         3.3.2. Обеспечить </w:t>
      </w:r>
      <w:proofErr w:type="spellStart"/>
      <w:r w:rsidRPr="00C3260D">
        <w:t>Рекламораспространителю</w:t>
      </w:r>
      <w:proofErr w:type="spellEnd"/>
      <w:r w:rsidRPr="00C3260D">
        <w:t xml:space="preserve"> возможность технического обслуживания рекламной конструкции своими силами или с привлечением подрядных организаций.</w:t>
      </w:r>
    </w:p>
    <w:p w:rsidR="00D2706D" w:rsidRPr="00C3260D" w:rsidRDefault="00D2706D" w:rsidP="00D2706D">
      <w:pPr>
        <w:shd w:val="clear" w:color="auto" w:fill="FFFFFF"/>
        <w:autoSpaceDE w:val="0"/>
        <w:autoSpaceDN w:val="0"/>
        <w:adjustRightInd w:val="0"/>
        <w:jc w:val="both"/>
      </w:pPr>
      <w:r w:rsidRPr="00C3260D">
        <w:t xml:space="preserve">         3.3.3. В случаях, связанных с необходимостью демонтажа </w:t>
      </w:r>
      <w:proofErr w:type="spellStart"/>
      <w:r w:rsidRPr="00C3260D">
        <w:t>установленой</w:t>
      </w:r>
      <w:proofErr w:type="spellEnd"/>
      <w:r w:rsidRPr="00C3260D">
        <w:t xml:space="preserve"> рекламной конструкции не по вине </w:t>
      </w:r>
      <w:proofErr w:type="spellStart"/>
      <w:r w:rsidRPr="00C3260D">
        <w:t>Рекламораспространителя</w:t>
      </w:r>
      <w:proofErr w:type="spellEnd"/>
      <w:r w:rsidRPr="00C3260D">
        <w:t xml:space="preserve"> (в связи с проведением строительных, ремонтных и иных работ на месте ее установки), не менее чем за месяц письменно уведомить об этом </w:t>
      </w:r>
      <w:proofErr w:type="spellStart"/>
      <w:r w:rsidRPr="00C3260D">
        <w:t>Рекламораспространителя</w:t>
      </w:r>
      <w:proofErr w:type="spellEnd"/>
      <w:r w:rsidRPr="00C3260D">
        <w:t>.</w:t>
      </w:r>
    </w:p>
    <w:p w:rsidR="00D2706D" w:rsidRPr="00C3260D" w:rsidRDefault="00D2706D" w:rsidP="00D2706D">
      <w:pPr>
        <w:shd w:val="clear" w:color="auto" w:fill="FFFFFF"/>
        <w:autoSpaceDE w:val="0"/>
        <w:autoSpaceDN w:val="0"/>
        <w:adjustRightInd w:val="0"/>
        <w:jc w:val="both"/>
      </w:pPr>
      <w:r w:rsidRPr="00C3260D">
        <w:lastRenderedPageBreak/>
        <w:t xml:space="preserve">         3.3.4. Обеспечить сохранность имущества </w:t>
      </w:r>
      <w:proofErr w:type="spellStart"/>
      <w:r w:rsidRPr="00C3260D">
        <w:t>Рекламораспространителя</w:t>
      </w:r>
      <w:proofErr w:type="spellEnd"/>
      <w:r w:rsidRPr="00C3260D">
        <w:t xml:space="preserve"> в случае проведения Балансодержателем 2 или третьими лицами по заказу Балансодержателя 2 каких-либо работ на </w:t>
      </w:r>
      <w:proofErr w:type="spellStart"/>
      <w:r w:rsidRPr="00C3260D">
        <w:t>фасадездания</w:t>
      </w:r>
      <w:proofErr w:type="spellEnd"/>
      <w:r w:rsidRPr="00C3260D">
        <w:t xml:space="preserve"> по адресу указанному в п. 1.1 настоящего Договора. </w:t>
      </w:r>
    </w:p>
    <w:p w:rsidR="00D2706D" w:rsidRPr="00C3260D" w:rsidRDefault="00D2706D" w:rsidP="00D2706D">
      <w:pPr>
        <w:shd w:val="clear" w:color="auto" w:fill="FFFFFF"/>
        <w:autoSpaceDE w:val="0"/>
        <w:autoSpaceDN w:val="0"/>
        <w:adjustRightInd w:val="0"/>
        <w:jc w:val="both"/>
      </w:pPr>
      <w:r w:rsidRPr="00C3260D">
        <w:t xml:space="preserve">         3.3.5. Предоставить </w:t>
      </w:r>
      <w:proofErr w:type="spellStart"/>
      <w:r w:rsidRPr="00C3260D">
        <w:t>Рекламораспространителю</w:t>
      </w:r>
      <w:proofErr w:type="spellEnd"/>
      <w:r w:rsidRPr="00C3260D">
        <w:t xml:space="preserve"> доступ к источнику электроэнергии на момент монтажных работ, а в случае размещения рекламной экспозиции с внешним или внутренним подсветом, Балансодержатель 2 подает необходимую электрическую мощность, за отдельную плату по действующим официальным расценкам </w:t>
      </w:r>
      <w:proofErr w:type="spellStart"/>
      <w:r w:rsidRPr="00C3260D">
        <w:t>энергосбытовой</w:t>
      </w:r>
      <w:proofErr w:type="spellEnd"/>
      <w:r w:rsidRPr="00C3260D">
        <w:t xml:space="preserve"> организации, осуществляющей поставку электроэнергии Балансодержателю 2 , в соответствии с показаниями электросчетчика. Электросчетчик устанавливается за счет </w:t>
      </w:r>
      <w:proofErr w:type="spellStart"/>
      <w:r w:rsidRPr="00C3260D">
        <w:t>Рекламораспространителя</w:t>
      </w:r>
      <w:proofErr w:type="spellEnd"/>
      <w:r w:rsidRPr="00C3260D">
        <w:t xml:space="preserve">. По требованию контролирующих органов </w:t>
      </w:r>
      <w:proofErr w:type="spellStart"/>
      <w:r w:rsidRPr="00C3260D">
        <w:t>Рекламораспространитель</w:t>
      </w:r>
      <w:proofErr w:type="spellEnd"/>
      <w:r w:rsidRPr="00C3260D">
        <w:t xml:space="preserve"> регистрирует электросчетчик за свой счет. Оплата за потребленную электроэнергию производится на основании счетов, выставляемых Балансодержателем 2 </w:t>
      </w:r>
      <w:proofErr w:type="spellStart"/>
      <w:r w:rsidRPr="00C3260D">
        <w:t>Рекламораспространителю</w:t>
      </w:r>
      <w:proofErr w:type="spellEnd"/>
      <w:r w:rsidRPr="00C3260D">
        <w:t xml:space="preserve">, которые должны быть оплачены </w:t>
      </w:r>
      <w:proofErr w:type="spellStart"/>
      <w:r w:rsidRPr="00C3260D">
        <w:t>Рекламораспространителем</w:t>
      </w:r>
      <w:proofErr w:type="spellEnd"/>
      <w:r w:rsidRPr="00C3260D">
        <w:t xml:space="preserve"> в течение 5 (пяти) дней с момента их получения.</w:t>
      </w:r>
    </w:p>
    <w:p w:rsidR="00D2706D" w:rsidRPr="00C3260D" w:rsidRDefault="00D2706D" w:rsidP="00D2706D">
      <w:pPr>
        <w:shd w:val="clear" w:color="auto" w:fill="FFFFFF"/>
        <w:autoSpaceDE w:val="0"/>
        <w:autoSpaceDN w:val="0"/>
        <w:adjustRightInd w:val="0"/>
        <w:jc w:val="both"/>
      </w:pPr>
    </w:p>
    <w:p w:rsidR="00D2706D" w:rsidRPr="00C3260D" w:rsidRDefault="00D2706D" w:rsidP="00C6238C">
      <w:pPr>
        <w:pStyle w:val="a3"/>
        <w:numPr>
          <w:ilvl w:val="0"/>
          <w:numId w:val="6"/>
        </w:numPr>
        <w:jc w:val="center"/>
        <w:rPr>
          <w:rFonts w:ascii="Times New Roman" w:hAnsi="Times New Roman" w:cs="Times New Roman"/>
          <w:b/>
          <w:sz w:val="24"/>
          <w:szCs w:val="24"/>
        </w:rPr>
      </w:pPr>
      <w:r w:rsidRPr="00C3260D">
        <w:rPr>
          <w:rFonts w:ascii="Times New Roman" w:hAnsi="Times New Roman" w:cs="Times New Roman"/>
          <w:b/>
          <w:sz w:val="24"/>
          <w:szCs w:val="24"/>
        </w:rPr>
        <w:t>Платежи и расчеты по Договору</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4.1.  Размер платы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рублей в год, в том числе НДС 18%.</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Указанная стоимость договора формируется пропорционально занимаемой Балансодержателем 2 площади в здании, равной 17,58 %  от суммы договора, определенной в ходе аукциона № ______ (Протокол открытого аукциона № _____ от «___» _______________ 2015 г.).</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Размер ежемесячного платежа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 в том числе НДС 18%.</w:t>
      </w:r>
    </w:p>
    <w:p w:rsidR="00D2706D" w:rsidRPr="00C3260D" w:rsidRDefault="00D2706D" w:rsidP="00D2706D">
      <w:pPr>
        <w:pStyle w:val="a3"/>
        <w:ind w:firstLine="567"/>
        <w:jc w:val="both"/>
        <w:rPr>
          <w:rFonts w:ascii="Times New Roman" w:hAnsi="Times New Roman" w:cs="Times New Roman"/>
          <w:sz w:val="10"/>
          <w:szCs w:val="10"/>
        </w:rPr>
      </w:pP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4.2. </w:t>
      </w:r>
      <w:r w:rsidRPr="00C3260D">
        <w:rPr>
          <w:rFonts w:ascii="Times New Roman" w:hAnsi="Times New Roman" w:cs="Times New Roman"/>
        </w:rPr>
        <w:t xml:space="preserve"> </w:t>
      </w:r>
      <w:r w:rsidRPr="00C3260D">
        <w:rPr>
          <w:rFonts w:ascii="Times New Roman" w:hAnsi="Times New Roman" w:cs="Times New Roman"/>
          <w:sz w:val="24"/>
          <w:szCs w:val="24"/>
        </w:rPr>
        <w:t>Цена по договору, заключенному по результатам настоящего аукциона подлежит ежегодной индексации с учетом уровня инфляции, определяемой по данным Федеральной службы государственной статистики РФ (Росстат) по следующей формуле:</w:t>
      </w:r>
    </w:p>
    <w:tbl>
      <w:tblPr>
        <w:tblW w:w="0" w:type="auto"/>
        <w:jc w:val="center"/>
        <w:tblCellSpacing w:w="0" w:type="dxa"/>
        <w:shd w:val="clear" w:color="auto" w:fill="F8F8F8"/>
        <w:tblCellMar>
          <w:left w:w="0" w:type="dxa"/>
          <w:right w:w="0" w:type="dxa"/>
        </w:tblCellMar>
        <w:tblLook w:val="04A0"/>
      </w:tblPr>
      <w:tblGrid>
        <w:gridCol w:w="569"/>
        <w:gridCol w:w="257"/>
        <w:gridCol w:w="670"/>
        <w:gridCol w:w="554"/>
        <w:gridCol w:w="371"/>
      </w:tblGrid>
      <w:tr w:rsidR="00D2706D" w:rsidRPr="00C3260D" w:rsidTr="00D2706D">
        <w:trPr>
          <w:tblCellSpacing w:w="0" w:type="dxa"/>
          <w:jc w:val="center"/>
        </w:trPr>
        <w:tc>
          <w:tcPr>
            <w:tcW w:w="0" w:type="auto"/>
            <w:vMerge w:val="restart"/>
            <w:shd w:val="clear" w:color="auto" w:fill="F8F8F8"/>
            <w:vAlign w:val="center"/>
            <w:hideMark/>
          </w:tcPr>
          <w:p w:rsidR="00D2706D" w:rsidRPr="00C3260D" w:rsidRDefault="00D2706D" w:rsidP="00D2706D">
            <w:pPr>
              <w:jc w:val="center"/>
              <w:rPr>
                <w:b/>
              </w:rPr>
            </w:pPr>
            <w:r w:rsidRPr="00C3260D">
              <w:rPr>
                <w:sz w:val="10"/>
                <w:szCs w:val="10"/>
              </w:rPr>
              <w:t xml:space="preserve">           </w:t>
            </w:r>
            <w:r w:rsidRPr="00C3260D">
              <w:rPr>
                <w:b/>
              </w:rPr>
              <w:t>А</w:t>
            </w:r>
            <w:proofErr w:type="gramStart"/>
            <w:r w:rsidRPr="00C3260D">
              <w:rPr>
                <w:b/>
              </w:rPr>
              <w:t>1</w:t>
            </w:r>
            <w:proofErr w:type="gramEnd"/>
          </w:p>
        </w:tc>
        <w:tc>
          <w:tcPr>
            <w:tcW w:w="0" w:type="auto"/>
            <w:vMerge w:val="restart"/>
            <w:shd w:val="clear" w:color="auto" w:fill="F8F8F8"/>
            <w:vAlign w:val="center"/>
            <w:hideMark/>
          </w:tcPr>
          <w:p w:rsidR="00D2706D" w:rsidRPr="00C3260D" w:rsidRDefault="00D2706D" w:rsidP="00D2706D">
            <w:pPr>
              <w:jc w:val="center"/>
              <w:rPr>
                <w:b/>
              </w:rPr>
            </w:pPr>
            <w:r w:rsidRPr="00C3260D">
              <w:rPr>
                <w:b/>
              </w:rPr>
              <w:t> = </w:t>
            </w:r>
          </w:p>
        </w:tc>
        <w:tc>
          <w:tcPr>
            <w:tcW w:w="670" w:type="dxa"/>
            <w:tcBorders>
              <w:bottom w:val="single" w:sz="4" w:space="0" w:color="000000"/>
            </w:tcBorders>
            <w:shd w:val="clear" w:color="auto" w:fill="F8F8F8"/>
            <w:noWrap/>
            <w:vAlign w:val="center"/>
            <w:hideMark/>
          </w:tcPr>
          <w:p w:rsidR="00D2706D" w:rsidRPr="00C3260D" w:rsidRDefault="00D2706D" w:rsidP="00D2706D">
            <w:pPr>
              <w:jc w:val="center"/>
              <w:rPr>
                <w:b/>
              </w:rPr>
            </w:pPr>
            <w:r w:rsidRPr="00C3260D">
              <w:rPr>
                <w:b/>
              </w:rPr>
              <w:t>А</w:t>
            </w:r>
          </w:p>
        </w:tc>
        <w:tc>
          <w:tcPr>
            <w:tcW w:w="0" w:type="auto"/>
            <w:vMerge w:val="restart"/>
            <w:shd w:val="clear" w:color="auto" w:fill="F8F8F8"/>
            <w:vAlign w:val="center"/>
            <w:hideMark/>
          </w:tcPr>
          <w:p w:rsidR="00D2706D" w:rsidRPr="00C3260D" w:rsidRDefault="00D2706D" w:rsidP="00D2706D">
            <w:pPr>
              <w:jc w:val="center"/>
              <w:rPr>
                <w:b/>
              </w:rPr>
            </w:pPr>
            <w:r w:rsidRPr="00C3260D">
              <w:rPr>
                <w:b/>
              </w:rPr>
              <w:t xml:space="preserve">  </w:t>
            </w:r>
            <w:proofErr w:type="spellStart"/>
            <w:r w:rsidRPr="00C3260D">
              <w:t>х</w:t>
            </w:r>
            <w:proofErr w:type="spellEnd"/>
            <w:r w:rsidRPr="00C3260D">
              <w:rPr>
                <w:b/>
              </w:rPr>
              <w:t xml:space="preserve">  </w:t>
            </w:r>
            <w:r w:rsidRPr="00C3260D">
              <w:rPr>
                <w:b/>
                <w:lang w:val="en-US"/>
              </w:rPr>
              <w:t>k</w:t>
            </w:r>
            <w:r w:rsidRPr="00C3260D">
              <w:rPr>
                <w:b/>
              </w:rPr>
              <w:t> </w:t>
            </w:r>
          </w:p>
        </w:tc>
        <w:tc>
          <w:tcPr>
            <w:tcW w:w="0" w:type="auto"/>
            <w:vMerge w:val="restart"/>
            <w:shd w:val="clear" w:color="auto" w:fill="F8F8F8"/>
            <w:vAlign w:val="center"/>
            <w:hideMark/>
          </w:tcPr>
          <w:p w:rsidR="00D2706D" w:rsidRPr="00C3260D" w:rsidRDefault="00D2706D" w:rsidP="00D2706D">
            <w:pPr>
              <w:jc w:val="center"/>
              <w:rPr>
                <w:b/>
              </w:rPr>
            </w:pPr>
            <w:r w:rsidRPr="00C3260D">
              <w:rPr>
                <w:b/>
              </w:rPr>
              <w:t>+ А</w:t>
            </w:r>
          </w:p>
        </w:tc>
      </w:tr>
      <w:tr w:rsidR="00D2706D" w:rsidRPr="00C3260D" w:rsidTr="00D2706D">
        <w:trPr>
          <w:tblCellSpacing w:w="0" w:type="dxa"/>
          <w:jc w:val="center"/>
        </w:trPr>
        <w:tc>
          <w:tcPr>
            <w:tcW w:w="0" w:type="auto"/>
            <w:vMerge/>
            <w:shd w:val="clear" w:color="auto" w:fill="F8F8F8"/>
            <w:vAlign w:val="center"/>
            <w:hideMark/>
          </w:tcPr>
          <w:p w:rsidR="00D2706D" w:rsidRPr="00C3260D" w:rsidRDefault="00D2706D" w:rsidP="00D2706D">
            <w:pPr>
              <w:rPr>
                <w:b/>
              </w:rPr>
            </w:pPr>
          </w:p>
        </w:tc>
        <w:tc>
          <w:tcPr>
            <w:tcW w:w="0" w:type="auto"/>
            <w:vMerge/>
            <w:shd w:val="clear" w:color="auto" w:fill="F8F8F8"/>
            <w:vAlign w:val="center"/>
            <w:hideMark/>
          </w:tcPr>
          <w:p w:rsidR="00D2706D" w:rsidRPr="00C3260D" w:rsidRDefault="00D2706D" w:rsidP="00D2706D">
            <w:pPr>
              <w:rPr>
                <w:b/>
              </w:rPr>
            </w:pPr>
          </w:p>
        </w:tc>
        <w:tc>
          <w:tcPr>
            <w:tcW w:w="670" w:type="dxa"/>
            <w:shd w:val="clear" w:color="auto" w:fill="F8F8F8"/>
            <w:noWrap/>
            <w:tcMar>
              <w:top w:w="22" w:type="dxa"/>
              <w:left w:w="0" w:type="dxa"/>
              <w:bottom w:w="0" w:type="dxa"/>
              <w:right w:w="0" w:type="dxa"/>
            </w:tcMar>
            <w:vAlign w:val="center"/>
            <w:hideMark/>
          </w:tcPr>
          <w:p w:rsidR="00D2706D" w:rsidRPr="00C3260D" w:rsidRDefault="00D2706D" w:rsidP="00D2706D">
            <w:pPr>
              <w:jc w:val="center"/>
              <w:rPr>
                <w:b/>
              </w:rPr>
            </w:pPr>
            <w:r w:rsidRPr="00C3260D">
              <w:rPr>
                <w:b/>
              </w:rPr>
              <w:t>100%</w:t>
            </w:r>
          </w:p>
        </w:tc>
        <w:tc>
          <w:tcPr>
            <w:tcW w:w="0" w:type="auto"/>
            <w:vMerge/>
            <w:shd w:val="clear" w:color="auto" w:fill="F8F8F8"/>
            <w:vAlign w:val="center"/>
            <w:hideMark/>
          </w:tcPr>
          <w:p w:rsidR="00D2706D" w:rsidRPr="00C3260D" w:rsidRDefault="00D2706D" w:rsidP="00D2706D">
            <w:pPr>
              <w:rPr>
                <w:b/>
              </w:rPr>
            </w:pPr>
          </w:p>
        </w:tc>
        <w:tc>
          <w:tcPr>
            <w:tcW w:w="0" w:type="auto"/>
            <w:vMerge/>
            <w:shd w:val="clear" w:color="auto" w:fill="F8F8F8"/>
            <w:vAlign w:val="center"/>
            <w:hideMark/>
          </w:tcPr>
          <w:p w:rsidR="00D2706D" w:rsidRPr="00C3260D" w:rsidRDefault="00D2706D" w:rsidP="00D2706D">
            <w:pPr>
              <w:rPr>
                <w:b/>
              </w:rPr>
            </w:pPr>
          </w:p>
        </w:tc>
      </w:tr>
    </w:tbl>
    <w:p w:rsidR="00D2706D" w:rsidRPr="00C3260D" w:rsidRDefault="00D2706D" w:rsidP="00D2706D">
      <w:pPr>
        <w:pStyle w:val="a3"/>
        <w:ind w:firstLine="567"/>
        <w:jc w:val="both"/>
        <w:rPr>
          <w:rFonts w:ascii="Times New Roman" w:hAnsi="Times New Roman" w:cs="Times New Roman"/>
          <w:sz w:val="6"/>
          <w:szCs w:val="6"/>
        </w:rPr>
      </w:pP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где: А  – размер текущей годовой арендной платы,</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w:t>
      </w:r>
      <w:r w:rsidRPr="00C3260D">
        <w:rPr>
          <w:rFonts w:ascii="Times New Roman" w:hAnsi="Times New Roman" w:cs="Times New Roman"/>
          <w:sz w:val="24"/>
          <w:szCs w:val="24"/>
          <w:lang w:val="en-US"/>
        </w:rPr>
        <w:t>k</w:t>
      </w:r>
      <w:r w:rsidRPr="00C3260D">
        <w:rPr>
          <w:rFonts w:ascii="Times New Roman" w:hAnsi="Times New Roman" w:cs="Times New Roman"/>
          <w:sz w:val="24"/>
          <w:szCs w:val="24"/>
        </w:rPr>
        <w:t xml:space="preserve">   – </w:t>
      </w:r>
      <w:proofErr w:type="gramStart"/>
      <w:r w:rsidRPr="00C3260D">
        <w:rPr>
          <w:rFonts w:ascii="Times New Roman" w:hAnsi="Times New Roman" w:cs="Times New Roman"/>
          <w:sz w:val="24"/>
          <w:szCs w:val="24"/>
        </w:rPr>
        <w:t>уровень</w:t>
      </w:r>
      <w:proofErr w:type="gramEnd"/>
      <w:r w:rsidRPr="00C3260D">
        <w:rPr>
          <w:rFonts w:ascii="Times New Roman" w:hAnsi="Times New Roman" w:cs="Times New Roman"/>
          <w:sz w:val="24"/>
          <w:szCs w:val="24"/>
        </w:rPr>
        <w:t xml:space="preserve"> инфляции в процентах по данным Росстата РФ,</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А</w:t>
      </w:r>
      <w:proofErr w:type="gramStart"/>
      <w:r w:rsidRPr="00C3260D">
        <w:rPr>
          <w:rFonts w:ascii="Times New Roman" w:hAnsi="Times New Roman" w:cs="Times New Roman"/>
          <w:sz w:val="24"/>
          <w:szCs w:val="24"/>
        </w:rPr>
        <w:t>1</w:t>
      </w:r>
      <w:proofErr w:type="gramEnd"/>
      <w:r w:rsidRPr="00C3260D">
        <w:rPr>
          <w:rFonts w:ascii="Times New Roman" w:hAnsi="Times New Roman" w:cs="Times New Roman"/>
          <w:sz w:val="24"/>
          <w:szCs w:val="24"/>
        </w:rPr>
        <w:t xml:space="preserve"> – размер арендной платы на последующий год.</w:t>
      </w:r>
    </w:p>
    <w:p w:rsidR="00D2706D" w:rsidRPr="00C3260D" w:rsidRDefault="00D2706D" w:rsidP="00D2706D">
      <w:pPr>
        <w:pStyle w:val="a3"/>
        <w:ind w:firstLine="567"/>
        <w:jc w:val="both"/>
        <w:rPr>
          <w:rFonts w:ascii="Times New Roman" w:hAnsi="Times New Roman" w:cs="Times New Roman"/>
          <w:sz w:val="10"/>
          <w:szCs w:val="10"/>
        </w:rPr>
      </w:pP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Измененный размер платежей применяется при расчетах с первого января года, следующего за годом утверждения уровня инфляции.</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Балансодержатель 2 в начале каждого календарного года в течение срока действия договора извещает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об изменении цены с предоставлением расчета.</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4.3. Цена заключенного договора на установку и эксплуатацию рекламной конструкции не может быть пересмотрена сторонами в сторону уменьшения.</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4.4. Размер платы по настоящему Договору в период действия настоящего Договора также может быть изменен в одностороннем порядке Балансодержателем 2, с обязательным уведомлением об этом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в случае изменения гражданского, налогового и иного законодательства, влияющего на размер платы по настоящему Договору.</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4.5. Внесение ежемесячного платежа по настоящему Договору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самостоятельно в безналичном порядке ежемесячно авансовым платежом за текущий месяц до 10 (десятого) числа оплачиваемого месяца на основании счета Балансодержателя 2, который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обязан самостоятельно получить у Балансодержателя 2 до 5 числа оплачиваемого месяца.</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Ежемесячная </w:t>
      </w:r>
      <w:r w:rsidRPr="00C3260D">
        <w:rPr>
          <w:rFonts w:ascii="Times New Roman" w:hAnsi="Times New Roman" w:cs="Times New Roman"/>
          <w:spacing w:val="-3"/>
          <w:sz w:val="24"/>
          <w:szCs w:val="24"/>
        </w:rPr>
        <w:t>плата</w:t>
      </w:r>
      <w:r w:rsidRPr="00C3260D">
        <w:rPr>
          <w:rFonts w:ascii="Times New Roman" w:hAnsi="Times New Roman" w:cs="Times New Roman"/>
          <w:sz w:val="24"/>
          <w:szCs w:val="24"/>
        </w:rPr>
        <w:t xml:space="preserve"> в полном объеме перечисляется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рублях на расчетный счет Балансодержателя 2.</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lastRenderedPageBreak/>
        <w:t xml:space="preserve">4.8. Условия настоящего Договора об оплате распространяются на отношения Сторон, возникшие с момента подписания ими акта приема-передачи места установки рекламной конструкции от Балансодержателя 2 к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Обязательство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по внесению ежемесячной платы по настоящему Договору прекращается с момента возврата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2 по акту приёма-передачи места установки рекламной конструкции при условии отсутствия задолженности по ежемесячной плате по настоящему Договору и фактического освобождения Места установки рекламной конструкции. </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4.9. Досрочное прекращение настоящего Договора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обязанности погашения задолженности по ежемесячной плате и неустойке в соответствии с настоящим Договором.</w:t>
      </w:r>
    </w:p>
    <w:p w:rsidR="00D2706D" w:rsidRPr="00C3260D" w:rsidRDefault="00D2706D" w:rsidP="00D2706D">
      <w:pPr>
        <w:pStyle w:val="a3"/>
        <w:ind w:firstLine="567"/>
        <w:jc w:val="both"/>
        <w:rPr>
          <w:rFonts w:ascii="Times New Roman" w:hAnsi="Times New Roman" w:cs="Times New Roman"/>
          <w:sz w:val="24"/>
          <w:szCs w:val="24"/>
        </w:rPr>
      </w:pPr>
      <w:r w:rsidRPr="00C3260D">
        <w:rPr>
          <w:rFonts w:ascii="Times New Roman" w:hAnsi="Times New Roman" w:cs="Times New Roman"/>
          <w:bCs/>
          <w:sz w:val="24"/>
          <w:szCs w:val="24"/>
        </w:rPr>
        <w:t xml:space="preserve">4.10. Если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не освободил Место установки рекламной конструкции, либо освободил его несвоевременно, в связи с истечением срока настоящего Договора или досрочного прекращения настоящего Договора, Балансодержатель 2 вправе потребовать внесения ежемесячных платежей за все время просрочки. При этом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уплачивает пени в размере 0,3 % (ноль целых три десятых процента) от ежемесячного платежа за каждый день просрочки. Оплата пени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на основании счета, выставленного Балансодержателем 2. </w:t>
      </w:r>
      <w:proofErr w:type="gramStart"/>
      <w:r w:rsidRPr="00C3260D">
        <w:rPr>
          <w:rFonts w:ascii="Times New Roman" w:hAnsi="Times New Roman" w:cs="Times New Roman"/>
          <w:bCs/>
          <w:sz w:val="24"/>
          <w:szCs w:val="24"/>
        </w:rPr>
        <w:t xml:space="preserve">Положения данной статьи не являются согласием Балансодержателя 2 на продолжение использования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по истечении срока настоящего Договора или досрочного прекращения настоящего Договора, и никакие положения настоящей статьи не ограничивают права и возможности Балансодержателя 2 по применению тех или иных средств защиты, которые установлены настоящим Договором и законодательством. </w:t>
      </w:r>
      <w:proofErr w:type="gramEnd"/>
    </w:p>
    <w:p w:rsidR="00D2706D" w:rsidRPr="00C3260D" w:rsidRDefault="00D2706D" w:rsidP="00D2706D">
      <w:pPr>
        <w:pStyle w:val="a3"/>
        <w:ind w:firstLine="709"/>
        <w:jc w:val="both"/>
        <w:rPr>
          <w:rFonts w:ascii="Times New Roman" w:hAnsi="Times New Roman" w:cs="Times New Roman"/>
          <w:sz w:val="24"/>
          <w:szCs w:val="24"/>
        </w:rPr>
      </w:pPr>
    </w:p>
    <w:p w:rsidR="00D2706D" w:rsidRPr="00C3260D" w:rsidRDefault="00D2706D" w:rsidP="00331030">
      <w:pPr>
        <w:pStyle w:val="a3"/>
        <w:numPr>
          <w:ilvl w:val="0"/>
          <w:numId w:val="6"/>
        </w:numPr>
        <w:jc w:val="center"/>
        <w:rPr>
          <w:rFonts w:ascii="Times New Roman" w:hAnsi="Times New Roman" w:cs="Times New Roman"/>
          <w:b/>
          <w:sz w:val="24"/>
          <w:szCs w:val="24"/>
        </w:rPr>
      </w:pPr>
      <w:r w:rsidRPr="00C3260D">
        <w:rPr>
          <w:rFonts w:ascii="Times New Roman" w:hAnsi="Times New Roman" w:cs="Times New Roman"/>
          <w:b/>
          <w:sz w:val="24"/>
          <w:szCs w:val="24"/>
        </w:rPr>
        <w:t>Порядок сдачи и приемки оказанных услуг</w:t>
      </w:r>
    </w:p>
    <w:p w:rsidR="00D2706D" w:rsidRPr="00C3260D" w:rsidRDefault="00D2706D" w:rsidP="00D2706D">
      <w:pPr>
        <w:pStyle w:val="a3"/>
        <w:jc w:val="center"/>
        <w:rPr>
          <w:rFonts w:ascii="Times New Roman" w:hAnsi="Times New Roman" w:cs="Times New Roman"/>
          <w:b/>
          <w:sz w:val="10"/>
          <w:szCs w:val="10"/>
        </w:rPr>
      </w:pP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5.1. Не позднее 10 (десятого) числа каждого месяца Балансодержатель 2 представляет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акт оказанных услуг за предыдущий месяц, а также счёт-фактуру на сумму ежемесячного платежа. </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5.2. В случае </w:t>
      </w:r>
      <w:proofErr w:type="spellStart"/>
      <w:r w:rsidRPr="00C3260D">
        <w:rPr>
          <w:rFonts w:ascii="Times New Roman" w:hAnsi="Times New Roman" w:cs="Times New Roman"/>
          <w:sz w:val="24"/>
          <w:szCs w:val="24"/>
        </w:rPr>
        <w:t>неподписания</w:t>
      </w:r>
      <w:proofErr w:type="spellEnd"/>
      <w:r w:rsidRPr="00C3260D">
        <w:rPr>
          <w:rFonts w:ascii="Times New Roman" w:hAnsi="Times New Roman" w:cs="Times New Roman"/>
          <w:sz w:val="24"/>
          <w:szCs w:val="24"/>
        </w:rPr>
        <w:t xml:space="preserve"> акта оказанных услуг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и отсутствием возражений с его стороны в течение 5 (пяти) календарных дней с момента получения Пользователем акта оказанных услуг оказанные услуги считаются принятыми Пользователем в полном объеме без возражений и подлежащими оплате.</w:t>
      </w:r>
    </w:p>
    <w:p w:rsidR="00D2706D" w:rsidRPr="00C3260D" w:rsidRDefault="00D2706D" w:rsidP="00D2706D">
      <w:pPr>
        <w:pStyle w:val="a3"/>
        <w:ind w:firstLine="709"/>
        <w:jc w:val="both"/>
        <w:rPr>
          <w:rFonts w:ascii="Times New Roman" w:hAnsi="Times New Roman" w:cs="Times New Roman"/>
          <w:sz w:val="24"/>
          <w:szCs w:val="24"/>
        </w:rPr>
      </w:pPr>
    </w:p>
    <w:p w:rsidR="00D2706D" w:rsidRPr="00C3260D" w:rsidRDefault="00D2706D" w:rsidP="00331030">
      <w:pPr>
        <w:pStyle w:val="a3"/>
        <w:numPr>
          <w:ilvl w:val="0"/>
          <w:numId w:val="6"/>
        </w:numPr>
        <w:jc w:val="center"/>
        <w:rPr>
          <w:rFonts w:ascii="Times New Roman" w:hAnsi="Times New Roman" w:cs="Times New Roman"/>
          <w:b/>
          <w:spacing w:val="-3"/>
          <w:sz w:val="24"/>
          <w:szCs w:val="24"/>
        </w:rPr>
      </w:pPr>
      <w:r w:rsidRPr="00C3260D">
        <w:rPr>
          <w:rFonts w:ascii="Times New Roman" w:hAnsi="Times New Roman" w:cs="Times New Roman"/>
          <w:b/>
          <w:spacing w:val="-3"/>
          <w:sz w:val="24"/>
          <w:szCs w:val="24"/>
        </w:rPr>
        <w:t>Ответственность Сторон</w:t>
      </w:r>
    </w:p>
    <w:p w:rsidR="00D2706D" w:rsidRPr="00C3260D" w:rsidRDefault="00D2706D" w:rsidP="00D2706D">
      <w:pPr>
        <w:pStyle w:val="a3"/>
        <w:ind w:left="600"/>
        <w:jc w:val="center"/>
        <w:rPr>
          <w:rFonts w:ascii="Times New Roman" w:hAnsi="Times New Roman" w:cs="Times New Roman"/>
          <w:b/>
          <w:spacing w:val="-3"/>
          <w:sz w:val="10"/>
          <w:szCs w:val="10"/>
        </w:rPr>
      </w:pP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6.2.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несет ответственность за несоблюдение требований Федерального закона «О рекламе».</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6.3. За несвоевременную оплату счетов по настоящему Договору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оплачивает Балансодержателю 2 неустойку в размере 0,3% от суммы просроченного платежа за каждый день просрочки платежа. Уплата санкций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выполнения своих обязательств по настоящему Договору.</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6.4. </w:t>
      </w:r>
      <w:proofErr w:type="gramStart"/>
      <w:r w:rsidRPr="00C3260D">
        <w:rPr>
          <w:rFonts w:ascii="Times New Roman" w:hAnsi="Times New Roman" w:cs="Times New Roman"/>
          <w:sz w:val="24"/>
          <w:szCs w:val="24"/>
        </w:rPr>
        <w:t xml:space="preserve">Если при выполнении работ по монтажу/демонтажу рекламной конструкции или во время её эксплуатации, участок фасада здания, на котором установлена рекламная конструкция, или связанные с ней иные элементы здания пришли в аварийное состояние в силу виновных действий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последний обязан возместить Балансодержателю 2 и третьим лицам причиненный ущерб в соответствии с действующим законодательством Российской Федерации.</w:t>
      </w:r>
      <w:proofErr w:type="gramEnd"/>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6.5. При нарушении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процессе монтажа и эксплуатации рекламной конструкции эксплуатационных, санитарных, пожарных и иных </w:t>
      </w:r>
      <w:r w:rsidRPr="00C3260D">
        <w:rPr>
          <w:rFonts w:ascii="Times New Roman" w:hAnsi="Times New Roman" w:cs="Times New Roman"/>
          <w:sz w:val="24"/>
          <w:szCs w:val="24"/>
        </w:rPr>
        <w:lastRenderedPageBreak/>
        <w:t xml:space="preserve">требований, установленных соответствующими государственными органами, и наложении штрафов за эти нарушения на Балансодержателя 2, </w:t>
      </w:r>
      <w:proofErr w:type="spellStart"/>
      <w:r w:rsidRPr="00C3260D">
        <w:rPr>
          <w:rFonts w:ascii="Times New Roman" w:hAnsi="Times New Roman" w:cs="Times New Roman"/>
          <w:sz w:val="24"/>
          <w:szCs w:val="24"/>
        </w:rPr>
        <w:t>Рекламораспростронитель</w:t>
      </w:r>
      <w:proofErr w:type="spellEnd"/>
      <w:r w:rsidRPr="00C3260D">
        <w:rPr>
          <w:rFonts w:ascii="Times New Roman" w:hAnsi="Times New Roman" w:cs="Times New Roman"/>
          <w:sz w:val="24"/>
          <w:szCs w:val="24"/>
        </w:rPr>
        <w:t xml:space="preserve"> обязуется немедленно компенсировать Балансодержателю 2  эти штрафы.</w:t>
      </w:r>
    </w:p>
    <w:p w:rsidR="00D2706D" w:rsidRPr="00C3260D" w:rsidRDefault="00D2706D" w:rsidP="00D2706D">
      <w:pPr>
        <w:pStyle w:val="a3"/>
        <w:ind w:firstLine="709"/>
        <w:jc w:val="both"/>
        <w:rPr>
          <w:rFonts w:ascii="Times New Roman" w:hAnsi="Times New Roman" w:cs="Times New Roman"/>
          <w:sz w:val="24"/>
          <w:szCs w:val="24"/>
        </w:rPr>
      </w:pPr>
    </w:p>
    <w:p w:rsidR="00D2706D" w:rsidRPr="00C3260D" w:rsidRDefault="00D2706D" w:rsidP="00D2706D">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7. Обстоятельства непреодолимой силы</w:t>
      </w:r>
    </w:p>
    <w:p w:rsidR="00D2706D" w:rsidRPr="00C3260D" w:rsidRDefault="00D2706D" w:rsidP="00D2706D">
      <w:pPr>
        <w:pStyle w:val="a3"/>
        <w:ind w:firstLine="709"/>
        <w:jc w:val="both"/>
        <w:rPr>
          <w:rFonts w:ascii="Times New Roman" w:hAnsi="Times New Roman" w:cs="Times New Roman"/>
          <w:sz w:val="10"/>
          <w:szCs w:val="10"/>
        </w:rPr>
      </w:pP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7.2. К обстоятельствам непреодолимой силы относятся: война, землетрясение, наводнение, ураган, пожар или подобные явления, а также законы, распоряжения иные нормативные документы компетентных государственных органов и органов местного самоуправления, принятые после подписания настоящего Договора и препятствующие его исполнению. </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7.3. Сторона, ссылающаяся на обстоятельства непреодолимой силы, обязана уведомить другую  сторону в течение 5 (пяти) рабочих дней с момента их наступления в письменной форме о наступлении подобных обстоятельств. Уведомление должно содержать данные о характере обстоятельств, а также оценку их влияния на исполнение стороной своих обязательств по настоящему Договору. Факты, содержащиеся в уведомлении, должны быть подтверждены Торгово-Промышленной Палатой                           гор. Чебоксары.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C3260D">
        <w:rPr>
          <w:rFonts w:ascii="Times New Roman" w:hAnsi="Times New Roman" w:cs="Times New Roman"/>
          <w:sz w:val="24"/>
          <w:szCs w:val="24"/>
        </w:rPr>
        <w:t>е</w:t>
      </w:r>
      <w:proofErr w:type="gramEnd"/>
      <w:r w:rsidRPr="00C3260D">
        <w:rPr>
          <w:rFonts w:ascii="Times New Roman" w:hAnsi="Times New Roman" w:cs="Times New Roman"/>
          <w:sz w:val="24"/>
          <w:szCs w:val="24"/>
        </w:rPr>
        <w:t xml:space="preserve"> освобождения от ответственности.</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7.4. По прекращению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котором предполагает исполнить обязательства по настоящему Договору. </w:t>
      </w:r>
    </w:p>
    <w:p w:rsidR="00D2706D" w:rsidRPr="00C3260D" w:rsidRDefault="00D2706D" w:rsidP="00D2706D">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8. Разрешение споров</w:t>
      </w:r>
    </w:p>
    <w:p w:rsidR="00D2706D" w:rsidRPr="00C3260D" w:rsidRDefault="00D2706D" w:rsidP="00D2706D">
      <w:pPr>
        <w:pStyle w:val="a3"/>
        <w:ind w:firstLine="709"/>
        <w:jc w:val="both"/>
        <w:rPr>
          <w:rFonts w:ascii="Times New Roman" w:hAnsi="Times New Roman" w:cs="Times New Roman"/>
          <w:sz w:val="10"/>
          <w:szCs w:val="10"/>
        </w:rPr>
      </w:pP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8.1. Все споры и разногласия, которые могут возникнуть между Сторонами, по настоящему Договору или в связи с ним Стороны будут стремиться решить путем переговоров.  </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8.2. Споры и разногласия, неурегулированные  путем переговоров, передаются на разрешение Арбитражного суда Чувашской </w:t>
      </w:r>
      <w:r w:rsidR="00995984" w:rsidRPr="00C3260D">
        <w:rPr>
          <w:rFonts w:ascii="Times New Roman" w:hAnsi="Times New Roman" w:cs="Times New Roman"/>
          <w:sz w:val="24"/>
          <w:szCs w:val="24"/>
        </w:rPr>
        <w:t>Республики</w:t>
      </w:r>
      <w:r w:rsidRPr="00C3260D">
        <w:rPr>
          <w:rFonts w:ascii="Times New Roman" w:hAnsi="Times New Roman" w:cs="Times New Roman"/>
          <w:sz w:val="24"/>
          <w:szCs w:val="24"/>
        </w:rPr>
        <w:t xml:space="preserve"> в соответствии с действующим законодательством Российской Федерации.</w:t>
      </w:r>
    </w:p>
    <w:p w:rsidR="00D2706D" w:rsidRPr="00C3260D" w:rsidRDefault="00D2706D" w:rsidP="00D2706D">
      <w:pPr>
        <w:pStyle w:val="a3"/>
        <w:ind w:firstLine="709"/>
        <w:jc w:val="both"/>
        <w:rPr>
          <w:rFonts w:ascii="Times New Roman" w:hAnsi="Times New Roman" w:cs="Times New Roman"/>
          <w:sz w:val="24"/>
          <w:szCs w:val="24"/>
        </w:rPr>
      </w:pPr>
    </w:p>
    <w:p w:rsidR="00D2706D" w:rsidRPr="00C3260D" w:rsidRDefault="00D2706D" w:rsidP="00D2706D">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9. Прочие условия</w:t>
      </w:r>
    </w:p>
    <w:p w:rsidR="00D2706D" w:rsidRPr="00C3260D" w:rsidRDefault="00D2706D" w:rsidP="00D2706D">
      <w:pPr>
        <w:pStyle w:val="a3"/>
        <w:ind w:firstLine="709"/>
        <w:jc w:val="both"/>
        <w:rPr>
          <w:rFonts w:ascii="Times New Roman" w:hAnsi="Times New Roman" w:cs="Times New Roman"/>
          <w:sz w:val="10"/>
          <w:szCs w:val="10"/>
        </w:rPr>
      </w:pP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9.1.   Настоящий  Договор действует в течение 5 лет с момента подписания его сторонами.</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9.2.  В случае досрочного расторжения настоящего Договора в одностороннем порядке, сторона-инициатор досрочного расторжения настоящего Договора выплачивает второй стороне все убытки, связанные с досрочным расторжением настоящего Договора. </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9.3. В случае изменения указанных в настоящем Договоре адресов, реквизитов, преобразования Сторон, вменения  организационно-правовых  форм,  наименований  и  иных   существенных  данных Сторон, Стороны обязаны в течение 3 (трех) рабочих дней с момента такого изменения письменно известить об этом друг друга.</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9.4. Стороны обязуются не разглашать конфиденциальную информацию, полученную в результате сотрудничества по настоящему Договору в течение всего срока действия настоящего Договора. Обязанность соблюдать конфиденциальность распространяется на все сведения, которые вторая сторона настоящего Договора желает сохранить в тайне, на все факты, характер которых свидетельствует о том, что их обнародование или разглашение причинит второй стороне вред. Разглашение конфиденциальной информации возможно только по запросу компетентных государственных органов или суда.</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 xml:space="preserve">9.5. Все приложения, дополнения и изменения к настоящему Договору являются его неотъемлемой частью и имеют юридическую силу, если оформлены в письменном виде, подписаны уполномоченными лицами и скреплены печатями Сторон. </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9.6. Во всем остальном, что не предусмотрено настоящим Договором, Стороны руководствуются действующим законодательством Российской Федерации.</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9.7. Настоящий Договор составлен в двух одинаковых экземплярах, имеющих равную юридическую силу, по одному для каждой из Сторон.</w:t>
      </w:r>
    </w:p>
    <w:p w:rsidR="00D2706D" w:rsidRPr="00C3260D" w:rsidRDefault="00D2706D" w:rsidP="00D2706D">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9.8. Во всем остальном, что не предусмотрено настоящим Договором, Стороны руководствуются действующим законодательством Российской Федерации.</w:t>
      </w:r>
    </w:p>
    <w:p w:rsidR="00D2706D" w:rsidRPr="00C3260D" w:rsidRDefault="00D2706D" w:rsidP="00D2706D">
      <w:pPr>
        <w:pStyle w:val="a3"/>
        <w:ind w:firstLine="709"/>
        <w:jc w:val="both"/>
        <w:rPr>
          <w:rFonts w:ascii="Times New Roman" w:hAnsi="Times New Roman" w:cs="Times New Roman"/>
          <w:sz w:val="24"/>
          <w:szCs w:val="24"/>
        </w:rPr>
      </w:pPr>
    </w:p>
    <w:p w:rsidR="00D2706D" w:rsidRPr="00C3260D" w:rsidRDefault="00D2706D" w:rsidP="00D2706D">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10. Адреса и банковские реквизиты Сторон</w:t>
      </w:r>
    </w:p>
    <w:p w:rsidR="00D2706D" w:rsidRPr="00C3260D" w:rsidRDefault="00D2706D" w:rsidP="00D2706D">
      <w:pPr>
        <w:pStyle w:val="a3"/>
        <w:ind w:firstLine="709"/>
        <w:jc w:val="center"/>
        <w:rPr>
          <w:rFonts w:ascii="Times New Roman" w:hAnsi="Times New Roman" w:cs="Times New Roman"/>
          <w:sz w:val="10"/>
          <w:szCs w:val="10"/>
        </w:rPr>
      </w:pPr>
    </w:p>
    <w:tbl>
      <w:tblPr>
        <w:tblStyle w:val="af"/>
        <w:tblW w:w="9606" w:type="dxa"/>
        <w:tblLook w:val="04A0"/>
      </w:tblPr>
      <w:tblGrid>
        <w:gridCol w:w="5190"/>
        <w:gridCol w:w="4416"/>
      </w:tblGrid>
      <w:tr w:rsidR="00D2706D" w:rsidRPr="00C3260D" w:rsidTr="00D2706D">
        <w:tc>
          <w:tcPr>
            <w:tcW w:w="5495" w:type="dxa"/>
          </w:tcPr>
          <w:p w:rsidR="00D2706D" w:rsidRPr="00C3260D" w:rsidRDefault="00D2706D" w:rsidP="00D2706D">
            <w:pPr>
              <w:pStyle w:val="a3"/>
              <w:rPr>
                <w:rFonts w:ascii="Times New Roman" w:hAnsi="Times New Roman" w:cs="Times New Roman"/>
                <w:sz w:val="24"/>
                <w:szCs w:val="24"/>
              </w:rPr>
            </w:pPr>
            <w:r w:rsidRPr="00C3260D">
              <w:rPr>
                <w:rFonts w:ascii="Times New Roman" w:hAnsi="Times New Roman" w:cs="Times New Roman"/>
                <w:sz w:val="24"/>
                <w:szCs w:val="24"/>
              </w:rPr>
              <w:t>Балансодержатель 2:</w:t>
            </w:r>
          </w:p>
          <w:p w:rsidR="00D2706D" w:rsidRPr="00C3260D" w:rsidRDefault="00D2706D" w:rsidP="00D2706D">
            <w:pPr>
              <w:pStyle w:val="a3"/>
              <w:rPr>
                <w:rFonts w:ascii="Times New Roman" w:hAnsi="Times New Roman" w:cs="Times New Roman"/>
                <w:sz w:val="6"/>
                <w:szCs w:val="6"/>
              </w:rPr>
            </w:pPr>
          </w:p>
          <w:p w:rsidR="00D2706D" w:rsidRPr="00C3260D" w:rsidRDefault="00D2706D" w:rsidP="00D2706D">
            <w:pPr>
              <w:pStyle w:val="24"/>
              <w:ind w:right="-185"/>
              <w:rPr>
                <w:b/>
                <w:sz w:val="24"/>
                <w:szCs w:val="24"/>
              </w:rPr>
            </w:pPr>
            <w:r w:rsidRPr="00C3260D">
              <w:rPr>
                <w:b/>
                <w:sz w:val="24"/>
                <w:szCs w:val="24"/>
              </w:rPr>
              <w:t>Открытое акционерное общество</w:t>
            </w:r>
          </w:p>
          <w:p w:rsidR="00D2706D" w:rsidRPr="00C3260D" w:rsidRDefault="00D2706D" w:rsidP="00D2706D">
            <w:pPr>
              <w:pStyle w:val="24"/>
              <w:ind w:right="-185"/>
              <w:rPr>
                <w:b/>
                <w:sz w:val="24"/>
                <w:szCs w:val="24"/>
              </w:rPr>
            </w:pPr>
            <w:r w:rsidRPr="00C3260D">
              <w:rPr>
                <w:b/>
                <w:sz w:val="24"/>
                <w:szCs w:val="24"/>
              </w:rPr>
              <w:t xml:space="preserve"> «Газета «Советская </w:t>
            </w:r>
            <w:proofErr w:type="spellStart"/>
            <w:r w:rsidRPr="00C3260D">
              <w:rPr>
                <w:b/>
                <w:sz w:val="24"/>
                <w:szCs w:val="24"/>
              </w:rPr>
              <w:t>чувашия</w:t>
            </w:r>
            <w:proofErr w:type="spellEnd"/>
            <w:r w:rsidRPr="00C3260D">
              <w:rPr>
                <w:b/>
                <w:sz w:val="24"/>
                <w:szCs w:val="24"/>
              </w:rPr>
              <w:t xml:space="preserve">» </w:t>
            </w:r>
          </w:p>
          <w:p w:rsidR="00D2706D" w:rsidRPr="00C3260D" w:rsidRDefault="00D2706D" w:rsidP="00D2706D">
            <w:pPr>
              <w:pStyle w:val="10"/>
              <w:ind w:right="-185"/>
              <w:jc w:val="both"/>
              <w:rPr>
                <w:sz w:val="24"/>
                <w:szCs w:val="24"/>
              </w:rPr>
            </w:pPr>
            <w:r w:rsidRPr="00C3260D">
              <w:rPr>
                <w:sz w:val="24"/>
                <w:szCs w:val="24"/>
              </w:rPr>
              <w:t>428019, Чувашская Республика,</w:t>
            </w:r>
          </w:p>
          <w:p w:rsidR="00D2706D" w:rsidRPr="00C3260D" w:rsidRDefault="00D2706D" w:rsidP="00D2706D">
            <w:pPr>
              <w:pStyle w:val="10"/>
              <w:ind w:right="-185"/>
              <w:jc w:val="both"/>
              <w:rPr>
                <w:sz w:val="24"/>
                <w:szCs w:val="24"/>
              </w:rPr>
            </w:pPr>
            <w:r w:rsidRPr="00C3260D">
              <w:rPr>
                <w:sz w:val="24"/>
                <w:szCs w:val="24"/>
              </w:rPr>
              <w:t xml:space="preserve">г. Чебоксары, пр. И.Яковлева, д.13 </w:t>
            </w:r>
          </w:p>
          <w:p w:rsidR="00D2706D" w:rsidRPr="00C3260D" w:rsidRDefault="00D2706D" w:rsidP="00D2706D">
            <w:pPr>
              <w:widowControl w:val="0"/>
              <w:autoSpaceDE w:val="0"/>
              <w:autoSpaceDN w:val="0"/>
              <w:adjustRightInd w:val="0"/>
              <w:jc w:val="both"/>
              <w:rPr>
                <w:sz w:val="24"/>
                <w:szCs w:val="24"/>
              </w:rPr>
            </w:pPr>
            <w:r w:rsidRPr="00C3260D">
              <w:rPr>
                <w:sz w:val="24"/>
                <w:szCs w:val="24"/>
              </w:rPr>
              <w:t>т</w:t>
            </w:r>
            <w:r w:rsidRPr="00C3260D">
              <w:rPr>
                <w:rFonts w:eastAsia="Calibri"/>
                <w:sz w:val="24"/>
                <w:szCs w:val="24"/>
              </w:rPr>
              <w:t>ел.</w:t>
            </w:r>
            <w:r w:rsidRPr="00C3260D">
              <w:rPr>
                <w:sz w:val="24"/>
                <w:szCs w:val="24"/>
              </w:rPr>
              <w:t xml:space="preserve"> (8352) 56-05-66, 28-85-09</w:t>
            </w:r>
          </w:p>
          <w:p w:rsidR="00D2706D" w:rsidRPr="00C3260D" w:rsidRDefault="00D2706D" w:rsidP="00D2706D">
            <w:pPr>
              <w:pStyle w:val="10"/>
              <w:ind w:right="-185"/>
              <w:rPr>
                <w:sz w:val="24"/>
                <w:szCs w:val="24"/>
              </w:rPr>
            </w:pPr>
            <w:r w:rsidRPr="00C3260D">
              <w:rPr>
                <w:sz w:val="24"/>
                <w:szCs w:val="24"/>
              </w:rPr>
              <w:t xml:space="preserve">Банк. реквизиты:  </w:t>
            </w:r>
            <w:proofErr w:type="spellStart"/>
            <w:proofErr w:type="gramStart"/>
            <w:r w:rsidRPr="00C3260D">
              <w:rPr>
                <w:sz w:val="24"/>
                <w:szCs w:val="24"/>
              </w:rPr>
              <w:t>р</w:t>
            </w:r>
            <w:proofErr w:type="spellEnd"/>
            <w:proofErr w:type="gramEnd"/>
            <w:r w:rsidRPr="00C3260D">
              <w:rPr>
                <w:sz w:val="24"/>
                <w:szCs w:val="24"/>
              </w:rPr>
              <w:t>/с 40702810975020003098  в отделении № 8613 Сбербанка России г. Чебоксары</w:t>
            </w:r>
          </w:p>
          <w:p w:rsidR="00D2706D" w:rsidRPr="00C3260D" w:rsidRDefault="00D2706D" w:rsidP="00D2706D">
            <w:pPr>
              <w:pStyle w:val="10"/>
              <w:ind w:right="-185"/>
              <w:jc w:val="both"/>
              <w:rPr>
                <w:sz w:val="24"/>
                <w:szCs w:val="24"/>
              </w:rPr>
            </w:pPr>
            <w:proofErr w:type="spellStart"/>
            <w:r w:rsidRPr="00C3260D">
              <w:rPr>
                <w:sz w:val="24"/>
                <w:szCs w:val="24"/>
              </w:rPr>
              <w:t>к\с</w:t>
            </w:r>
            <w:proofErr w:type="spellEnd"/>
            <w:r w:rsidRPr="00C3260D">
              <w:rPr>
                <w:sz w:val="24"/>
                <w:szCs w:val="24"/>
              </w:rPr>
              <w:t xml:space="preserve"> 30101810300000000609 БИК 049706609</w:t>
            </w:r>
          </w:p>
          <w:p w:rsidR="00D2706D" w:rsidRPr="00C3260D" w:rsidRDefault="00D2706D" w:rsidP="00D2706D">
            <w:pPr>
              <w:widowControl w:val="0"/>
              <w:autoSpaceDE w:val="0"/>
              <w:autoSpaceDN w:val="0"/>
              <w:adjustRightInd w:val="0"/>
              <w:jc w:val="both"/>
              <w:rPr>
                <w:rFonts w:eastAsia="Calibri"/>
                <w:sz w:val="24"/>
                <w:szCs w:val="24"/>
              </w:rPr>
            </w:pPr>
            <w:r w:rsidRPr="00C3260D">
              <w:rPr>
                <w:rFonts w:eastAsia="Calibri"/>
                <w:sz w:val="24"/>
                <w:szCs w:val="24"/>
              </w:rPr>
              <w:t>ИНН/КПП  2130066180/213001001</w:t>
            </w:r>
          </w:p>
          <w:p w:rsidR="00D2706D" w:rsidRPr="00C3260D" w:rsidRDefault="00D2706D" w:rsidP="00D2706D">
            <w:pPr>
              <w:widowControl w:val="0"/>
              <w:autoSpaceDE w:val="0"/>
              <w:autoSpaceDN w:val="0"/>
              <w:adjustRightInd w:val="0"/>
              <w:jc w:val="both"/>
              <w:rPr>
                <w:sz w:val="24"/>
                <w:szCs w:val="24"/>
              </w:rPr>
            </w:pPr>
          </w:p>
          <w:p w:rsidR="00D2706D" w:rsidRPr="00C3260D" w:rsidRDefault="00D2706D" w:rsidP="00D2706D">
            <w:pPr>
              <w:widowControl w:val="0"/>
              <w:autoSpaceDE w:val="0"/>
              <w:autoSpaceDN w:val="0"/>
              <w:adjustRightInd w:val="0"/>
              <w:jc w:val="both"/>
              <w:rPr>
                <w:b/>
                <w:sz w:val="24"/>
                <w:szCs w:val="24"/>
              </w:rPr>
            </w:pPr>
            <w:r w:rsidRPr="00C3260D">
              <w:rPr>
                <w:b/>
                <w:sz w:val="24"/>
                <w:szCs w:val="24"/>
              </w:rPr>
              <w:t>Генеральный директор - главный редактор</w:t>
            </w:r>
          </w:p>
          <w:p w:rsidR="00D2706D" w:rsidRPr="00C3260D" w:rsidRDefault="00D2706D" w:rsidP="00D2706D">
            <w:pPr>
              <w:widowControl w:val="0"/>
              <w:autoSpaceDE w:val="0"/>
              <w:autoSpaceDN w:val="0"/>
              <w:adjustRightInd w:val="0"/>
              <w:jc w:val="both"/>
              <w:rPr>
                <w:b/>
                <w:sz w:val="24"/>
                <w:szCs w:val="24"/>
              </w:rPr>
            </w:pPr>
          </w:p>
          <w:p w:rsidR="00D2706D" w:rsidRPr="00C3260D" w:rsidRDefault="00D2706D" w:rsidP="00D2706D">
            <w:pPr>
              <w:widowControl w:val="0"/>
              <w:autoSpaceDE w:val="0"/>
              <w:autoSpaceDN w:val="0"/>
              <w:adjustRightInd w:val="0"/>
              <w:jc w:val="both"/>
              <w:rPr>
                <w:b/>
                <w:sz w:val="24"/>
                <w:szCs w:val="24"/>
              </w:rPr>
            </w:pPr>
            <w:r w:rsidRPr="00C3260D">
              <w:rPr>
                <w:b/>
                <w:sz w:val="24"/>
                <w:szCs w:val="24"/>
              </w:rPr>
              <w:t>__________________ В.Л. Васильев</w:t>
            </w:r>
          </w:p>
          <w:p w:rsidR="00D2706D" w:rsidRPr="00C3260D" w:rsidRDefault="00D2706D" w:rsidP="00D2706D">
            <w:pPr>
              <w:pStyle w:val="a3"/>
              <w:rPr>
                <w:rFonts w:ascii="Times New Roman" w:hAnsi="Times New Roman" w:cs="Times New Roman"/>
              </w:rPr>
            </w:pPr>
            <w:r w:rsidRPr="00C3260D">
              <w:rPr>
                <w:rFonts w:ascii="Times New Roman" w:hAnsi="Times New Roman" w:cs="Times New Roman"/>
                <w:sz w:val="24"/>
                <w:szCs w:val="24"/>
              </w:rPr>
              <w:t>М.П.</w:t>
            </w:r>
          </w:p>
        </w:tc>
        <w:tc>
          <w:tcPr>
            <w:tcW w:w="4111" w:type="dxa"/>
          </w:tcPr>
          <w:p w:rsidR="00D2706D" w:rsidRPr="00C3260D" w:rsidRDefault="00D2706D" w:rsidP="00D2706D">
            <w:pPr>
              <w:pStyle w:val="a3"/>
              <w:rPr>
                <w:rFonts w:ascii="Times New Roman" w:hAnsi="Times New Roman" w:cs="Times New Roman"/>
                <w:sz w:val="24"/>
                <w:szCs w:val="24"/>
              </w:rPr>
            </w:pP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w:t>
            </w: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r w:rsidRPr="00C3260D">
              <w:rPr>
                <w:rFonts w:ascii="Times New Roman" w:hAnsi="Times New Roman" w:cs="Times New Roman"/>
                <w:sz w:val="24"/>
                <w:szCs w:val="24"/>
              </w:rPr>
              <w:t>Руководитель:</w:t>
            </w: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r w:rsidRPr="00C3260D">
              <w:rPr>
                <w:rFonts w:ascii="Times New Roman" w:hAnsi="Times New Roman" w:cs="Times New Roman"/>
                <w:sz w:val="24"/>
                <w:szCs w:val="24"/>
              </w:rPr>
              <w:t>___________________________________</w:t>
            </w:r>
          </w:p>
          <w:p w:rsidR="00D2706D" w:rsidRPr="00C3260D" w:rsidRDefault="00D2706D" w:rsidP="00D2706D">
            <w:pPr>
              <w:pStyle w:val="a3"/>
              <w:rPr>
                <w:rFonts w:ascii="Times New Roman" w:hAnsi="Times New Roman" w:cs="Times New Roman"/>
              </w:rPr>
            </w:pPr>
            <w:r w:rsidRPr="00C3260D">
              <w:rPr>
                <w:rFonts w:ascii="Times New Roman" w:hAnsi="Times New Roman" w:cs="Times New Roman"/>
              </w:rPr>
              <w:t>М.П.</w:t>
            </w:r>
          </w:p>
        </w:tc>
      </w:tr>
    </w:tbl>
    <w:p w:rsidR="00D2706D" w:rsidRPr="00C3260D" w:rsidRDefault="00D2706D" w:rsidP="00D2706D">
      <w:pPr>
        <w:pStyle w:val="a3"/>
        <w:ind w:firstLine="709"/>
        <w:jc w:val="center"/>
        <w:rPr>
          <w:rFonts w:ascii="Times New Roman" w:hAnsi="Times New Roman" w:cs="Times New Roman"/>
          <w:sz w:val="24"/>
          <w:szCs w:val="24"/>
        </w:rPr>
      </w:pPr>
    </w:p>
    <w:p w:rsidR="00D2706D" w:rsidRPr="00C3260D" w:rsidRDefault="00D2706D" w:rsidP="00D2706D">
      <w:pPr>
        <w:pStyle w:val="a3"/>
        <w:ind w:firstLine="709"/>
        <w:jc w:val="center"/>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pStyle w:val="a3"/>
        <w:rPr>
          <w:rFonts w:ascii="Times New Roman" w:hAnsi="Times New Roman" w:cs="Times New Roman"/>
          <w:sz w:val="24"/>
          <w:szCs w:val="24"/>
        </w:rPr>
      </w:pPr>
    </w:p>
    <w:p w:rsidR="00D2706D" w:rsidRPr="00C3260D" w:rsidRDefault="00D2706D" w:rsidP="00D2706D">
      <w:pPr>
        <w:ind w:left="5954" w:right="-64"/>
        <w:jc w:val="both"/>
        <w:rPr>
          <w:b/>
        </w:rPr>
      </w:pPr>
      <w:r w:rsidRPr="00C3260D">
        <w:rPr>
          <w:b/>
        </w:rPr>
        <w:lastRenderedPageBreak/>
        <w:t>Приложение № 1</w:t>
      </w:r>
    </w:p>
    <w:p w:rsidR="00D2706D" w:rsidRPr="00C3260D" w:rsidRDefault="00D2706D" w:rsidP="00D2706D">
      <w:pPr>
        <w:ind w:left="5954" w:right="-64"/>
        <w:jc w:val="both"/>
        <w:rPr>
          <w:b/>
          <w:bCs/>
        </w:rPr>
      </w:pPr>
      <w:r w:rsidRPr="00C3260D">
        <w:rPr>
          <w:b/>
        </w:rPr>
        <w:t xml:space="preserve">к Договору </w:t>
      </w:r>
      <w:r w:rsidRPr="00C3260D">
        <w:rPr>
          <w:b/>
          <w:bCs/>
        </w:rPr>
        <w:t>№ 01-Б2</w:t>
      </w:r>
    </w:p>
    <w:p w:rsidR="00D2706D" w:rsidRPr="00C3260D" w:rsidRDefault="00D2706D" w:rsidP="00D2706D">
      <w:pPr>
        <w:ind w:left="5954" w:right="-64"/>
        <w:jc w:val="both"/>
        <w:rPr>
          <w:b/>
        </w:rPr>
      </w:pPr>
      <w:r w:rsidRPr="00C3260D">
        <w:rPr>
          <w:b/>
        </w:rPr>
        <w:t>от «___» _________ 20__ года</w:t>
      </w:r>
    </w:p>
    <w:p w:rsidR="00D2706D" w:rsidRPr="00C3260D" w:rsidRDefault="00D2706D" w:rsidP="00D2706D">
      <w:pPr>
        <w:ind w:right="-64"/>
        <w:jc w:val="both"/>
      </w:pPr>
    </w:p>
    <w:p w:rsidR="00D2706D" w:rsidRPr="00C3260D" w:rsidRDefault="00D2706D" w:rsidP="00D2706D">
      <w:pPr>
        <w:ind w:right="-64"/>
        <w:jc w:val="both"/>
      </w:pPr>
    </w:p>
    <w:p w:rsidR="00D2706D" w:rsidRPr="00C3260D" w:rsidRDefault="00D2706D" w:rsidP="00D2706D">
      <w:pPr>
        <w:ind w:right="-64"/>
        <w:jc w:val="center"/>
        <w:rPr>
          <w:b/>
        </w:rPr>
      </w:pPr>
      <w:r w:rsidRPr="00C3260D">
        <w:rPr>
          <w:b/>
        </w:rPr>
        <w:t>Характеристики рекламной конструкции, места установки рекламной конструкции</w:t>
      </w:r>
    </w:p>
    <w:p w:rsidR="00D2706D" w:rsidRPr="00C3260D" w:rsidRDefault="00D2706D" w:rsidP="00D2706D">
      <w:pPr>
        <w:ind w:right="-64" w:firstLine="630"/>
        <w:jc w:val="both"/>
        <w:rPr>
          <w:b/>
          <w:sz w:val="22"/>
          <w:szCs w:val="22"/>
        </w:rPr>
      </w:pPr>
    </w:p>
    <w:p w:rsidR="00D2706D" w:rsidRPr="00C3260D" w:rsidRDefault="00D2706D" w:rsidP="00D2706D">
      <w:pPr>
        <w:ind w:right="-64"/>
        <w:jc w:val="both"/>
        <w:rPr>
          <w:sz w:val="22"/>
          <w:szCs w:val="22"/>
        </w:rPr>
      </w:pPr>
    </w:p>
    <w:tbl>
      <w:tblPr>
        <w:tblStyle w:val="af"/>
        <w:tblW w:w="0" w:type="auto"/>
        <w:tblLook w:val="04A0"/>
      </w:tblPr>
      <w:tblGrid>
        <w:gridCol w:w="3794"/>
        <w:gridCol w:w="5670"/>
      </w:tblGrid>
      <w:tr w:rsidR="00D2706D" w:rsidRPr="00C3260D" w:rsidTr="00D2706D">
        <w:tc>
          <w:tcPr>
            <w:tcW w:w="9464" w:type="dxa"/>
            <w:gridSpan w:val="2"/>
          </w:tcPr>
          <w:p w:rsidR="00D2706D" w:rsidRPr="00C3260D" w:rsidRDefault="00D2706D" w:rsidP="00D2706D">
            <w:pPr>
              <w:jc w:val="both"/>
              <w:rPr>
                <w:b/>
              </w:rPr>
            </w:pPr>
            <w:r w:rsidRPr="00C3260D">
              <w:rPr>
                <w:b/>
              </w:rPr>
              <w:t xml:space="preserve">                                                                    ЛОТ № 1</w:t>
            </w:r>
          </w:p>
          <w:p w:rsidR="00D2706D" w:rsidRPr="00C3260D" w:rsidRDefault="00D2706D" w:rsidP="00D2706D">
            <w:pPr>
              <w:jc w:val="both"/>
              <w:rPr>
                <w:b/>
                <w:sz w:val="10"/>
                <w:szCs w:val="10"/>
              </w:rPr>
            </w:pPr>
          </w:p>
        </w:tc>
      </w:tr>
      <w:tr w:rsidR="00D2706D" w:rsidRPr="00C3260D" w:rsidTr="00D2706D">
        <w:tc>
          <w:tcPr>
            <w:tcW w:w="3794" w:type="dxa"/>
          </w:tcPr>
          <w:p w:rsidR="00D2706D" w:rsidRPr="00C3260D" w:rsidRDefault="00D2706D" w:rsidP="00D2706D">
            <w:pPr>
              <w:rPr>
                <w:sz w:val="24"/>
                <w:szCs w:val="24"/>
              </w:rPr>
            </w:pPr>
            <w:r w:rsidRPr="00C3260D">
              <w:rPr>
                <w:sz w:val="24"/>
                <w:szCs w:val="24"/>
              </w:rPr>
              <w:t>Площадь рекламной конструкции</w:t>
            </w:r>
          </w:p>
          <w:p w:rsidR="00D2706D" w:rsidRPr="00C3260D" w:rsidRDefault="00D2706D" w:rsidP="00D2706D">
            <w:pPr>
              <w:rPr>
                <w:sz w:val="6"/>
                <w:szCs w:val="6"/>
              </w:rPr>
            </w:pPr>
          </w:p>
        </w:tc>
        <w:tc>
          <w:tcPr>
            <w:tcW w:w="5670" w:type="dxa"/>
          </w:tcPr>
          <w:p w:rsidR="00D2706D" w:rsidRPr="00C3260D" w:rsidRDefault="00D2706D" w:rsidP="00D2706D">
            <w:r w:rsidRPr="00C3260D">
              <w:rPr>
                <w:sz w:val="24"/>
                <w:szCs w:val="24"/>
              </w:rPr>
              <w:t>272,64 кв.м.</w:t>
            </w:r>
          </w:p>
        </w:tc>
      </w:tr>
      <w:tr w:rsidR="00D2706D" w:rsidRPr="00C3260D" w:rsidTr="00D2706D">
        <w:tc>
          <w:tcPr>
            <w:tcW w:w="3794" w:type="dxa"/>
          </w:tcPr>
          <w:p w:rsidR="00D2706D" w:rsidRPr="00C3260D" w:rsidRDefault="00D2706D" w:rsidP="00D2706D">
            <w:r w:rsidRPr="00C3260D">
              <w:rPr>
                <w:sz w:val="24"/>
                <w:szCs w:val="24"/>
              </w:rPr>
              <w:t>Размер рекламной конструкции (метр)</w:t>
            </w:r>
          </w:p>
        </w:tc>
        <w:tc>
          <w:tcPr>
            <w:tcW w:w="5670" w:type="dxa"/>
          </w:tcPr>
          <w:p w:rsidR="00D2706D" w:rsidRPr="00C3260D" w:rsidRDefault="00D2706D" w:rsidP="00D2706D">
            <w:r w:rsidRPr="00C3260D">
              <w:rPr>
                <w:sz w:val="24"/>
                <w:szCs w:val="24"/>
              </w:rPr>
              <w:t xml:space="preserve">21,3 </w:t>
            </w:r>
            <w:proofErr w:type="spellStart"/>
            <w:r w:rsidRPr="00C3260D">
              <w:rPr>
                <w:sz w:val="24"/>
                <w:szCs w:val="24"/>
              </w:rPr>
              <w:t>х</w:t>
            </w:r>
            <w:proofErr w:type="spellEnd"/>
            <w:r w:rsidRPr="00C3260D">
              <w:rPr>
                <w:sz w:val="24"/>
                <w:szCs w:val="24"/>
              </w:rPr>
              <w:t xml:space="preserve"> 12,8</w:t>
            </w:r>
          </w:p>
        </w:tc>
      </w:tr>
      <w:tr w:rsidR="00D2706D" w:rsidRPr="00C3260D" w:rsidTr="00D2706D">
        <w:tc>
          <w:tcPr>
            <w:tcW w:w="3794" w:type="dxa"/>
          </w:tcPr>
          <w:p w:rsidR="00D2706D" w:rsidRPr="00C3260D" w:rsidRDefault="00D2706D" w:rsidP="00D2706D">
            <w:r w:rsidRPr="00C3260D">
              <w:rPr>
                <w:sz w:val="24"/>
                <w:szCs w:val="24"/>
              </w:rPr>
              <w:t>Адрес места установки рекламной конструкции</w:t>
            </w:r>
          </w:p>
        </w:tc>
        <w:tc>
          <w:tcPr>
            <w:tcW w:w="5670" w:type="dxa"/>
          </w:tcPr>
          <w:p w:rsidR="00D2706D" w:rsidRPr="00C3260D" w:rsidRDefault="00D2706D" w:rsidP="00D2706D">
            <w:r w:rsidRPr="00C3260D">
              <w:rPr>
                <w:sz w:val="24"/>
                <w:szCs w:val="24"/>
              </w:rPr>
              <w:t xml:space="preserve">428019, Чувашская Республика, </w:t>
            </w:r>
            <w:proofErr w:type="gramStart"/>
            <w:r w:rsidRPr="00C3260D">
              <w:rPr>
                <w:sz w:val="24"/>
                <w:szCs w:val="24"/>
              </w:rPr>
              <w:t>г</w:t>
            </w:r>
            <w:proofErr w:type="gramEnd"/>
            <w:r w:rsidRPr="00C3260D">
              <w:rPr>
                <w:sz w:val="24"/>
                <w:szCs w:val="24"/>
              </w:rPr>
              <w:t>. Чебоксары,</w:t>
            </w:r>
          </w:p>
          <w:p w:rsidR="00D2706D" w:rsidRPr="00C3260D" w:rsidRDefault="00D2706D" w:rsidP="00D2706D">
            <w:pPr>
              <w:rPr>
                <w:sz w:val="24"/>
                <w:szCs w:val="24"/>
              </w:rPr>
            </w:pPr>
            <w:r w:rsidRPr="00C3260D">
              <w:t xml:space="preserve"> Пр.</w:t>
            </w:r>
            <w:r w:rsidRPr="00C3260D">
              <w:rPr>
                <w:sz w:val="24"/>
                <w:szCs w:val="24"/>
              </w:rPr>
              <w:t xml:space="preserve"> И. Яковлева, дом 13.</w:t>
            </w:r>
          </w:p>
          <w:p w:rsidR="00D2706D" w:rsidRPr="00C3260D" w:rsidRDefault="00D2706D" w:rsidP="00D2706D"/>
        </w:tc>
      </w:tr>
      <w:tr w:rsidR="00D2706D" w:rsidRPr="00C3260D" w:rsidTr="00D2706D">
        <w:tc>
          <w:tcPr>
            <w:tcW w:w="3794" w:type="dxa"/>
          </w:tcPr>
          <w:p w:rsidR="00D2706D" w:rsidRPr="00C3260D" w:rsidRDefault="00D2706D" w:rsidP="00D2706D">
            <w:r w:rsidRPr="00C3260D">
              <w:rPr>
                <w:sz w:val="24"/>
                <w:szCs w:val="24"/>
              </w:rPr>
              <w:t>Место установки рекламной конструкции</w:t>
            </w:r>
          </w:p>
        </w:tc>
        <w:tc>
          <w:tcPr>
            <w:tcW w:w="5670" w:type="dxa"/>
          </w:tcPr>
          <w:p w:rsidR="00D2706D" w:rsidRPr="00C3260D" w:rsidRDefault="00D2706D" w:rsidP="00D2706D">
            <w:pPr>
              <w:jc w:val="both"/>
              <w:rPr>
                <w:sz w:val="24"/>
                <w:szCs w:val="24"/>
              </w:rPr>
            </w:pPr>
            <w:r w:rsidRPr="00C3260D">
              <w:rPr>
                <w:sz w:val="24"/>
                <w:szCs w:val="24"/>
              </w:rPr>
              <w:t xml:space="preserve">Относительно фасада с улицы место установки рекламной конструкции расположено с левого торца здания, </w:t>
            </w:r>
            <w:r w:rsidRPr="00C3260D">
              <w:t xml:space="preserve"> </w:t>
            </w:r>
            <w:r w:rsidRPr="00C3260D">
              <w:rPr>
                <w:sz w:val="24"/>
                <w:szCs w:val="24"/>
              </w:rPr>
              <w:t>начиная  с уровня второго этажа до восьмого этажа.</w:t>
            </w:r>
          </w:p>
          <w:p w:rsidR="00D2706D" w:rsidRPr="00C3260D" w:rsidRDefault="00D2706D" w:rsidP="00D2706D"/>
        </w:tc>
      </w:tr>
      <w:tr w:rsidR="00D2706D" w:rsidRPr="00C3260D" w:rsidTr="00D2706D">
        <w:tc>
          <w:tcPr>
            <w:tcW w:w="3794" w:type="dxa"/>
          </w:tcPr>
          <w:p w:rsidR="00D2706D" w:rsidRPr="00C3260D" w:rsidRDefault="00D2706D" w:rsidP="00D2706D">
            <w:pPr>
              <w:rPr>
                <w:sz w:val="24"/>
                <w:szCs w:val="24"/>
              </w:rPr>
            </w:pPr>
            <w:r w:rsidRPr="00C3260D">
              <w:rPr>
                <w:sz w:val="24"/>
                <w:szCs w:val="24"/>
              </w:rPr>
              <w:t>Основные параметры здания</w:t>
            </w:r>
          </w:p>
        </w:tc>
        <w:tc>
          <w:tcPr>
            <w:tcW w:w="5670" w:type="dxa"/>
          </w:tcPr>
          <w:p w:rsidR="00D2706D" w:rsidRPr="00C3260D" w:rsidRDefault="00D2706D" w:rsidP="00D2706D">
            <w:pPr>
              <w:tabs>
                <w:tab w:val="left" w:pos="3556"/>
              </w:tabs>
              <w:rPr>
                <w:sz w:val="24"/>
                <w:szCs w:val="24"/>
              </w:rPr>
            </w:pPr>
            <w:r w:rsidRPr="00C3260D">
              <w:rPr>
                <w:sz w:val="24"/>
                <w:szCs w:val="24"/>
              </w:rPr>
              <w:t xml:space="preserve">Год постройки: до 1978 года </w:t>
            </w:r>
          </w:p>
          <w:p w:rsidR="00D2706D" w:rsidRPr="00C3260D" w:rsidRDefault="00D2706D" w:rsidP="00D2706D">
            <w:pPr>
              <w:tabs>
                <w:tab w:val="left" w:pos="3556"/>
              </w:tabs>
              <w:rPr>
                <w:sz w:val="24"/>
                <w:szCs w:val="24"/>
              </w:rPr>
            </w:pPr>
            <w:r w:rsidRPr="00C3260D">
              <w:rPr>
                <w:sz w:val="24"/>
                <w:szCs w:val="24"/>
              </w:rPr>
              <w:t>Этажность – 8 этажное здание</w:t>
            </w:r>
          </w:p>
          <w:p w:rsidR="00D2706D" w:rsidRPr="00C3260D" w:rsidRDefault="00D2706D" w:rsidP="00D2706D">
            <w:pPr>
              <w:tabs>
                <w:tab w:val="left" w:pos="3556"/>
              </w:tabs>
              <w:rPr>
                <w:sz w:val="24"/>
                <w:szCs w:val="24"/>
              </w:rPr>
            </w:pPr>
            <w:r w:rsidRPr="00C3260D">
              <w:rPr>
                <w:sz w:val="24"/>
                <w:szCs w:val="24"/>
              </w:rPr>
              <w:t>Функциональное назначение: нежилое помещение</w:t>
            </w:r>
          </w:p>
          <w:p w:rsidR="00D2706D" w:rsidRPr="00C3260D" w:rsidRDefault="00D2706D" w:rsidP="00D2706D">
            <w:pPr>
              <w:tabs>
                <w:tab w:val="left" w:pos="3556"/>
              </w:tabs>
              <w:rPr>
                <w:sz w:val="24"/>
                <w:szCs w:val="24"/>
              </w:rPr>
            </w:pPr>
            <w:r w:rsidRPr="00C3260D">
              <w:rPr>
                <w:sz w:val="24"/>
                <w:szCs w:val="24"/>
              </w:rPr>
              <w:t>Стены наружные: железобетонные панели</w:t>
            </w:r>
          </w:p>
          <w:p w:rsidR="00D2706D" w:rsidRPr="00C3260D" w:rsidRDefault="00D2706D" w:rsidP="00D2706D">
            <w:pPr>
              <w:tabs>
                <w:tab w:val="left" w:pos="3556"/>
              </w:tabs>
              <w:rPr>
                <w:sz w:val="24"/>
                <w:szCs w:val="24"/>
              </w:rPr>
            </w:pPr>
            <w:r w:rsidRPr="00C3260D">
              <w:rPr>
                <w:sz w:val="24"/>
                <w:szCs w:val="24"/>
              </w:rPr>
              <w:t>Инженерное оборудование и благоустройства:</w:t>
            </w:r>
          </w:p>
          <w:p w:rsidR="00D2706D" w:rsidRPr="00C3260D" w:rsidRDefault="00D2706D" w:rsidP="00D2706D">
            <w:pPr>
              <w:rPr>
                <w:sz w:val="24"/>
                <w:szCs w:val="24"/>
              </w:rPr>
            </w:pPr>
            <w:r w:rsidRPr="00C3260D">
              <w:rPr>
                <w:sz w:val="24"/>
                <w:szCs w:val="24"/>
              </w:rPr>
              <w:t>основные коммуникации (центральное отопление, холодное водоснабжение, канализация, электроснабжение), телефонные линии</w:t>
            </w:r>
          </w:p>
          <w:p w:rsidR="00D2706D" w:rsidRPr="00C3260D" w:rsidRDefault="00D2706D" w:rsidP="00D2706D">
            <w:pPr>
              <w:rPr>
                <w:sz w:val="24"/>
                <w:szCs w:val="24"/>
              </w:rPr>
            </w:pPr>
          </w:p>
        </w:tc>
      </w:tr>
    </w:tbl>
    <w:p w:rsidR="00D2706D" w:rsidRPr="00C3260D" w:rsidRDefault="00D2706D" w:rsidP="00D2706D"/>
    <w:p w:rsidR="00D2706D" w:rsidRPr="00C3260D" w:rsidRDefault="00D2706D" w:rsidP="00D2706D"/>
    <w:p w:rsidR="00D2706D" w:rsidRPr="00C3260D" w:rsidRDefault="00D2706D" w:rsidP="00D2706D">
      <w:pPr>
        <w:tabs>
          <w:tab w:val="left" w:pos="3556"/>
        </w:tabs>
        <w:jc w:val="center"/>
        <w:rPr>
          <w:b/>
        </w:rPr>
      </w:pPr>
      <w:r w:rsidRPr="00C3260D">
        <w:rPr>
          <w:b/>
        </w:rPr>
        <w:t>Подписи сторон:</w:t>
      </w:r>
    </w:p>
    <w:p w:rsidR="00D2706D" w:rsidRPr="00C3260D" w:rsidRDefault="00D2706D" w:rsidP="00D2706D">
      <w:pPr>
        <w:tabs>
          <w:tab w:val="left" w:pos="3556"/>
        </w:tabs>
        <w:jc w:val="both"/>
        <w:rPr>
          <w:b/>
        </w:rPr>
      </w:pPr>
    </w:p>
    <w:p w:rsidR="00D2706D" w:rsidRPr="00C3260D" w:rsidRDefault="00D2706D" w:rsidP="00D2706D">
      <w:pPr>
        <w:tabs>
          <w:tab w:val="left" w:pos="3556"/>
        </w:tabs>
        <w:jc w:val="both"/>
        <w:rPr>
          <w:b/>
        </w:rPr>
      </w:pPr>
      <w:r w:rsidRPr="00C3260D">
        <w:rPr>
          <w:b/>
        </w:rPr>
        <w:t xml:space="preserve">Балансодержатель 2:                                              </w:t>
      </w:r>
      <w:proofErr w:type="spellStart"/>
      <w:r w:rsidRPr="00C3260D">
        <w:rPr>
          <w:b/>
        </w:rPr>
        <w:t>Рекламораспространитель</w:t>
      </w:r>
      <w:proofErr w:type="spellEnd"/>
      <w:r w:rsidRPr="00C3260D">
        <w:rPr>
          <w:b/>
        </w:rPr>
        <w:t>:</w:t>
      </w:r>
    </w:p>
    <w:p w:rsidR="00D2706D" w:rsidRPr="00C3260D" w:rsidRDefault="00D2706D" w:rsidP="00D2706D">
      <w:pPr>
        <w:tabs>
          <w:tab w:val="left" w:pos="3556"/>
        </w:tabs>
        <w:jc w:val="both"/>
        <w:rPr>
          <w:b/>
        </w:rPr>
      </w:pPr>
      <w:r w:rsidRPr="00C3260D">
        <w:rPr>
          <w:b/>
        </w:rPr>
        <w:t>ОАО «Газета «Советская Чувашия»</w:t>
      </w:r>
    </w:p>
    <w:p w:rsidR="00D2706D" w:rsidRPr="00C3260D" w:rsidRDefault="00D2706D" w:rsidP="00D2706D">
      <w:pPr>
        <w:tabs>
          <w:tab w:val="left" w:pos="3556"/>
        </w:tabs>
        <w:jc w:val="both"/>
        <w:rPr>
          <w:b/>
        </w:rPr>
      </w:pPr>
    </w:p>
    <w:p w:rsidR="00D2706D" w:rsidRPr="00C3260D" w:rsidRDefault="00D2706D" w:rsidP="00D2706D">
      <w:pPr>
        <w:tabs>
          <w:tab w:val="left" w:pos="3556"/>
          <w:tab w:val="left" w:pos="5670"/>
        </w:tabs>
        <w:jc w:val="both"/>
        <w:rPr>
          <w:b/>
        </w:rPr>
      </w:pPr>
      <w:r w:rsidRPr="00C3260D">
        <w:rPr>
          <w:b/>
        </w:rPr>
        <w:t>Генеральный директор – главный редактор:        Руководитель:</w:t>
      </w:r>
    </w:p>
    <w:p w:rsidR="00D2706D" w:rsidRPr="00C3260D" w:rsidRDefault="00D2706D" w:rsidP="00D2706D">
      <w:pPr>
        <w:tabs>
          <w:tab w:val="left" w:pos="3556"/>
        </w:tabs>
        <w:jc w:val="both"/>
        <w:rPr>
          <w:b/>
        </w:rPr>
      </w:pPr>
    </w:p>
    <w:p w:rsidR="00D2706D" w:rsidRPr="00C3260D" w:rsidRDefault="00D2706D" w:rsidP="00D2706D">
      <w:pPr>
        <w:tabs>
          <w:tab w:val="left" w:pos="3556"/>
        </w:tabs>
        <w:jc w:val="both"/>
        <w:rPr>
          <w:b/>
        </w:rPr>
      </w:pPr>
      <w:r w:rsidRPr="00C3260D">
        <w:rPr>
          <w:b/>
        </w:rPr>
        <w:t>_________________ В.Л. Васильев                             ________________  ______________</w:t>
      </w:r>
    </w:p>
    <w:p w:rsidR="00D2706D" w:rsidRPr="00C3260D" w:rsidRDefault="00D2706D" w:rsidP="00D2706D">
      <w:pPr>
        <w:tabs>
          <w:tab w:val="left" w:pos="3556"/>
        </w:tabs>
        <w:jc w:val="center"/>
        <w:rPr>
          <w:b/>
        </w:rPr>
      </w:pPr>
    </w:p>
    <w:p w:rsidR="00D2706D" w:rsidRPr="00C3260D" w:rsidRDefault="00D2706D" w:rsidP="00D2706D">
      <w:pPr>
        <w:rPr>
          <w:b/>
          <w:sz w:val="22"/>
          <w:szCs w:val="22"/>
        </w:rPr>
      </w:pPr>
      <w:r w:rsidRPr="00C3260D">
        <w:rPr>
          <w:b/>
          <w:sz w:val="22"/>
          <w:szCs w:val="22"/>
        </w:rPr>
        <w:t>«_____» ____________ 2015 г.                                                 «_____» ____________ 2015 г</w:t>
      </w: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rPr>
          <w:b/>
          <w:sz w:val="22"/>
          <w:szCs w:val="22"/>
        </w:rPr>
      </w:pPr>
    </w:p>
    <w:p w:rsidR="00D2706D" w:rsidRPr="00C3260D" w:rsidRDefault="00D2706D" w:rsidP="00D2706D">
      <w:pPr>
        <w:ind w:left="5954" w:right="-64"/>
        <w:jc w:val="both"/>
        <w:rPr>
          <w:b/>
        </w:rPr>
      </w:pPr>
      <w:r w:rsidRPr="00C3260D">
        <w:rPr>
          <w:b/>
        </w:rPr>
        <w:lastRenderedPageBreak/>
        <w:t>Приложение № 2</w:t>
      </w:r>
    </w:p>
    <w:p w:rsidR="00D2706D" w:rsidRPr="00C3260D" w:rsidRDefault="00D2706D" w:rsidP="00D2706D">
      <w:pPr>
        <w:ind w:left="5954" w:right="-64"/>
        <w:jc w:val="both"/>
        <w:rPr>
          <w:b/>
          <w:bCs/>
        </w:rPr>
      </w:pPr>
      <w:r w:rsidRPr="00C3260D">
        <w:rPr>
          <w:b/>
        </w:rPr>
        <w:t xml:space="preserve">к Договору </w:t>
      </w:r>
      <w:r w:rsidRPr="00C3260D">
        <w:rPr>
          <w:b/>
          <w:bCs/>
        </w:rPr>
        <w:t>№ 01-Б2</w:t>
      </w:r>
    </w:p>
    <w:p w:rsidR="00D2706D" w:rsidRPr="00C3260D" w:rsidRDefault="00D2706D" w:rsidP="00D2706D">
      <w:pPr>
        <w:ind w:left="5954" w:right="-64"/>
        <w:jc w:val="both"/>
        <w:rPr>
          <w:b/>
        </w:rPr>
      </w:pPr>
      <w:r w:rsidRPr="00C3260D">
        <w:rPr>
          <w:b/>
        </w:rPr>
        <w:t>от «___» _________ 20__ года</w:t>
      </w:r>
    </w:p>
    <w:p w:rsidR="00D2706D" w:rsidRPr="00C3260D" w:rsidRDefault="00D2706D" w:rsidP="00D2706D">
      <w:pPr>
        <w:jc w:val="center"/>
        <w:rPr>
          <w:b/>
        </w:rPr>
      </w:pPr>
    </w:p>
    <w:p w:rsidR="00D2706D" w:rsidRPr="00C3260D" w:rsidRDefault="00D2706D" w:rsidP="00D2706D">
      <w:pPr>
        <w:jc w:val="center"/>
        <w:rPr>
          <w:b/>
        </w:rPr>
      </w:pPr>
      <w:r w:rsidRPr="00C3260D">
        <w:rPr>
          <w:b/>
        </w:rPr>
        <w:t>Акт приема-передачи</w:t>
      </w:r>
    </w:p>
    <w:p w:rsidR="00D2706D" w:rsidRPr="00C3260D" w:rsidRDefault="00D2706D" w:rsidP="00D2706D">
      <w:pPr>
        <w:jc w:val="center"/>
        <w:rPr>
          <w:b/>
        </w:rPr>
      </w:pPr>
      <w:r w:rsidRPr="00C3260D">
        <w:rPr>
          <w:b/>
        </w:rPr>
        <w:t xml:space="preserve"> места установки рекламной конструкции</w:t>
      </w:r>
    </w:p>
    <w:p w:rsidR="00D2706D" w:rsidRPr="00C3260D" w:rsidRDefault="00D2706D" w:rsidP="00D2706D">
      <w:pPr>
        <w:jc w:val="center"/>
        <w:rPr>
          <w:sz w:val="16"/>
          <w:szCs w:val="16"/>
        </w:rPr>
      </w:pPr>
    </w:p>
    <w:p w:rsidR="00D2706D" w:rsidRPr="00C3260D" w:rsidRDefault="00D2706D" w:rsidP="00D2706D">
      <w:r w:rsidRPr="00C3260D">
        <w:t>гор. Чебоксары</w:t>
      </w:r>
      <w:r w:rsidRPr="00C3260D">
        <w:tab/>
      </w:r>
      <w:r w:rsidRPr="00C3260D">
        <w:tab/>
      </w:r>
      <w:r w:rsidRPr="00C3260D">
        <w:tab/>
      </w:r>
      <w:r w:rsidRPr="00C3260D">
        <w:tab/>
      </w:r>
      <w:r w:rsidRPr="00C3260D">
        <w:tab/>
      </w:r>
      <w:r w:rsidRPr="00C3260D">
        <w:tab/>
        <w:t xml:space="preserve">                 «___» _________ 2015 г.</w:t>
      </w:r>
    </w:p>
    <w:p w:rsidR="00D2706D" w:rsidRPr="00C3260D" w:rsidRDefault="00D2706D" w:rsidP="00D2706D"/>
    <w:p w:rsidR="00D2706D" w:rsidRPr="00C3260D" w:rsidRDefault="00D2706D" w:rsidP="00D2706D">
      <w:pPr>
        <w:pStyle w:val="21"/>
        <w:ind w:firstLine="709"/>
        <w:rPr>
          <w:rFonts w:cs="Times New Roman"/>
          <w:szCs w:val="24"/>
        </w:rPr>
      </w:pPr>
      <w:r w:rsidRPr="00C3260D">
        <w:rPr>
          <w:rFonts w:cs="Times New Roman"/>
          <w:szCs w:val="24"/>
        </w:rPr>
        <w:t>1</w:t>
      </w:r>
      <w:r w:rsidRPr="00C3260D">
        <w:rPr>
          <w:rFonts w:cs="Times New Roman"/>
          <w:b/>
          <w:szCs w:val="24"/>
        </w:rPr>
        <w:t>. Балансодержатель 2 – ОАО «Газета «Советская Чувашия»,</w:t>
      </w:r>
      <w:r w:rsidRPr="00C3260D">
        <w:rPr>
          <w:rFonts w:cs="Times New Roman"/>
          <w:szCs w:val="24"/>
        </w:rPr>
        <w:t xml:space="preserve"> в лице генерального директора-главного редактора  Васильева В.Л., действующего на основании Устава, </w:t>
      </w:r>
      <w:r w:rsidRPr="00C3260D">
        <w:rPr>
          <w:rFonts w:cs="Times New Roman"/>
          <w:b/>
          <w:szCs w:val="24"/>
        </w:rPr>
        <w:t xml:space="preserve">передает, </w:t>
      </w:r>
      <w:r w:rsidRPr="00C3260D">
        <w:rPr>
          <w:rFonts w:cs="Times New Roman"/>
          <w:szCs w:val="24"/>
        </w:rPr>
        <w:t>а</w:t>
      </w:r>
    </w:p>
    <w:p w:rsidR="00D2706D" w:rsidRPr="00C3260D" w:rsidRDefault="00D2706D" w:rsidP="00D2706D">
      <w:pPr>
        <w:pStyle w:val="21"/>
        <w:ind w:firstLine="709"/>
        <w:rPr>
          <w:rStyle w:val="FontStyle11"/>
          <w:sz w:val="24"/>
          <w:szCs w:val="24"/>
        </w:rPr>
      </w:pPr>
      <w:proofErr w:type="spellStart"/>
      <w:proofErr w:type="gramStart"/>
      <w:r w:rsidRPr="00C3260D">
        <w:rPr>
          <w:rFonts w:cs="Times New Roman"/>
          <w:b/>
          <w:szCs w:val="24"/>
        </w:rPr>
        <w:t>Рекламорастпространитель</w:t>
      </w:r>
      <w:proofErr w:type="spellEnd"/>
      <w:r w:rsidRPr="00C3260D">
        <w:rPr>
          <w:rFonts w:cs="Times New Roman"/>
          <w:szCs w:val="24"/>
        </w:rPr>
        <w:t xml:space="preserve"> - ______________________________________, в лице ___________________________________, действующего на основании _______________ </w:t>
      </w:r>
      <w:r w:rsidRPr="00C3260D">
        <w:rPr>
          <w:rFonts w:cs="Times New Roman"/>
          <w:b/>
          <w:szCs w:val="24"/>
        </w:rPr>
        <w:t xml:space="preserve">принимает </w:t>
      </w:r>
      <w:r w:rsidRPr="00C3260D">
        <w:rPr>
          <w:rFonts w:cs="Times New Roman"/>
          <w:szCs w:val="24"/>
        </w:rPr>
        <w:t xml:space="preserve">место на части фасада нежилого здания для установки и эксплуатации рекламной конструкции в соответствии с полученным в ходе открытого аукциона права </w:t>
      </w:r>
      <w:r w:rsidRPr="00C3260D">
        <w:t>на заключение договора 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w:t>
      </w:r>
      <w:proofErr w:type="gramEnd"/>
      <w:r w:rsidRPr="00C3260D">
        <w:t xml:space="preserve"> </w:t>
      </w:r>
      <w:proofErr w:type="gramStart"/>
      <w:r w:rsidRPr="00C3260D">
        <w:t xml:space="preserve">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расположенному  по  адресу: </w:t>
      </w:r>
      <w:r w:rsidRPr="00C3260D">
        <w:rPr>
          <w:rStyle w:val="FontStyle11"/>
          <w:sz w:val="24"/>
          <w:szCs w:val="24"/>
        </w:rPr>
        <w:t>428019, Чувашская Республика, гор.</w:t>
      </w:r>
      <w:proofErr w:type="gramEnd"/>
      <w:r w:rsidRPr="00C3260D">
        <w:rPr>
          <w:rStyle w:val="FontStyle11"/>
          <w:sz w:val="24"/>
          <w:szCs w:val="24"/>
        </w:rPr>
        <w:t xml:space="preserve"> Чебоксары, проспект Ивана Яковлева, дом 13 (Протокол аукциона № ______ от «___» ___________________ 2015 г. по Лоту № 1) в целях </w:t>
      </w:r>
      <w:r w:rsidRPr="00C3260D">
        <w:rPr>
          <w:szCs w:val="24"/>
        </w:rPr>
        <w:t>распространения наружной рекламы.</w:t>
      </w:r>
    </w:p>
    <w:p w:rsidR="00D2706D" w:rsidRPr="00C3260D" w:rsidRDefault="00D2706D" w:rsidP="00D2706D">
      <w:pPr>
        <w:pStyle w:val="21"/>
        <w:ind w:firstLine="709"/>
        <w:rPr>
          <w:rFonts w:cs="Times New Roman"/>
          <w:sz w:val="10"/>
          <w:szCs w:val="10"/>
        </w:rPr>
      </w:pPr>
    </w:p>
    <w:p w:rsidR="00D2706D" w:rsidRPr="00C3260D" w:rsidRDefault="00D2706D" w:rsidP="00D2706D">
      <w:pPr>
        <w:jc w:val="both"/>
      </w:pPr>
      <w:r w:rsidRPr="00C3260D">
        <w:tab/>
        <w:t xml:space="preserve">2. Техническое  состояние передаваемого по настоящему акту Места установки рекламной конструкции позволяет использовать фасад нежилого здания в целях, предусмотренных п. 1.1 Договора №___________ </w:t>
      </w:r>
      <w:proofErr w:type="gramStart"/>
      <w:r w:rsidRPr="00C3260D">
        <w:t>от</w:t>
      </w:r>
      <w:proofErr w:type="gramEnd"/>
      <w:r w:rsidRPr="00C3260D">
        <w:t xml:space="preserve"> ___________ </w:t>
      </w:r>
      <w:proofErr w:type="gramStart"/>
      <w:r w:rsidRPr="00C3260D">
        <w:t>на</w:t>
      </w:r>
      <w:proofErr w:type="gramEnd"/>
      <w:r w:rsidRPr="00C3260D">
        <w:t xml:space="preserve"> установку и эксплуатацию рекламной конструкции.</w:t>
      </w:r>
    </w:p>
    <w:p w:rsidR="00D2706D" w:rsidRPr="00C3260D" w:rsidRDefault="00D2706D" w:rsidP="00D2706D">
      <w:pPr>
        <w:ind w:firstLine="360"/>
        <w:jc w:val="both"/>
        <w:rPr>
          <w:sz w:val="10"/>
          <w:szCs w:val="10"/>
        </w:rPr>
      </w:pPr>
    </w:p>
    <w:p w:rsidR="00D2706D" w:rsidRPr="00C3260D" w:rsidRDefault="00D2706D" w:rsidP="00D2706D">
      <w:pPr>
        <w:jc w:val="both"/>
      </w:pPr>
      <w:r w:rsidRPr="00C3260D">
        <w:tab/>
        <w:t xml:space="preserve">3. </w:t>
      </w:r>
      <w:proofErr w:type="spellStart"/>
      <w:r w:rsidRPr="00C3260D">
        <w:t>Рекламораспространитель</w:t>
      </w:r>
      <w:proofErr w:type="spellEnd"/>
      <w:r w:rsidRPr="00C3260D">
        <w:t xml:space="preserve"> </w:t>
      </w:r>
      <w:proofErr w:type="gramStart"/>
      <w:r w:rsidRPr="00C3260D">
        <w:t>ознакомлен</w:t>
      </w:r>
      <w:proofErr w:type="gramEnd"/>
      <w:r w:rsidRPr="00C3260D">
        <w:t xml:space="preserve"> с техническим состоянием Места установки рекламной конструкции. Претензий к техническому и санитарному состоянию Места установки рекламной конструкции </w:t>
      </w:r>
      <w:proofErr w:type="spellStart"/>
      <w:r w:rsidRPr="00C3260D">
        <w:t>Рекламораспространитель</w:t>
      </w:r>
      <w:proofErr w:type="spellEnd"/>
      <w:r w:rsidRPr="00C3260D">
        <w:t xml:space="preserve"> не имеет.</w:t>
      </w:r>
    </w:p>
    <w:p w:rsidR="00D2706D" w:rsidRPr="00C3260D" w:rsidRDefault="00D2706D" w:rsidP="00D2706D">
      <w:pPr>
        <w:pStyle w:val="af0"/>
        <w:ind w:left="0"/>
        <w:jc w:val="both"/>
      </w:pPr>
      <w:r w:rsidRPr="00C3260D">
        <w:tab/>
        <w:t xml:space="preserve">4.  </w:t>
      </w:r>
      <w:proofErr w:type="spellStart"/>
      <w:r w:rsidRPr="00C3260D">
        <w:t>Рекламораспространитель</w:t>
      </w:r>
      <w:proofErr w:type="spellEnd"/>
      <w:r w:rsidRPr="00C3260D">
        <w:t xml:space="preserve"> обязуется возвратить Место установки рекламной конструкции по окончании срока действия Договора №___ от «___»__________ 20___г. по акту в том же техническом и санитарном состоянии, в котором его получил, с учетом нормального износа. </w:t>
      </w:r>
    </w:p>
    <w:p w:rsidR="00D2706D" w:rsidRPr="00C3260D" w:rsidRDefault="00D2706D" w:rsidP="00D2706D">
      <w:pPr>
        <w:jc w:val="both"/>
        <w:rPr>
          <w:bCs/>
        </w:rPr>
      </w:pPr>
      <w:r w:rsidRPr="00C3260D">
        <w:tab/>
        <w:t xml:space="preserve">5. Настоящий акт составлен в двух одинаковых экземплярах, имеющих равную юридическую силу, по одному для каждой из Сторон и </w:t>
      </w:r>
      <w:r w:rsidRPr="00C3260D">
        <w:rPr>
          <w:bCs/>
        </w:rPr>
        <w:t xml:space="preserve">является неотъемлемой частью договора на установку и эксплуатацию рекламной конструкции №____ от «___»___________20____г.      </w:t>
      </w:r>
    </w:p>
    <w:p w:rsidR="00D2706D" w:rsidRPr="00C3260D" w:rsidRDefault="00D2706D" w:rsidP="00D2706D">
      <w:pPr>
        <w:ind w:left="709" w:hanging="709"/>
        <w:jc w:val="both"/>
      </w:pPr>
    </w:p>
    <w:p w:rsidR="00D2706D" w:rsidRPr="00C3260D" w:rsidRDefault="00D2706D" w:rsidP="00D2706D">
      <w:pPr>
        <w:tabs>
          <w:tab w:val="left" w:pos="3556"/>
        </w:tabs>
        <w:jc w:val="center"/>
        <w:rPr>
          <w:b/>
        </w:rPr>
      </w:pPr>
      <w:r w:rsidRPr="00C3260D">
        <w:rPr>
          <w:b/>
        </w:rPr>
        <w:t>Подписи сторон:</w:t>
      </w:r>
    </w:p>
    <w:p w:rsidR="00D2706D" w:rsidRPr="00C3260D" w:rsidRDefault="00D2706D" w:rsidP="00D2706D">
      <w:pPr>
        <w:tabs>
          <w:tab w:val="left" w:pos="3556"/>
        </w:tabs>
        <w:jc w:val="both"/>
        <w:rPr>
          <w:b/>
          <w:sz w:val="10"/>
          <w:szCs w:val="10"/>
        </w:rPr>
      </w:pPr>
    </w:p>
    <w:p w:rsidR="00D2706D" w:rsidRPr="00C3260D" w:rsidRDefault="00D2706D" w:rsidP="00D2706D">
      <w:pPr>
        <w:tabs>
          <w:tab w:val="left" w:pos="3556"/>
        </w:tabs>
        <w:jc w:val="both"/>
        <w:rPr>
          <w:b/>
        </w:rPr>
      </w:pPr>
      <w:r w:rsidRPr="00C3260D">
        <w:rPr>
          <w:b/>
        </w:rPr>
        <w:t xml:space="preserve">Балансодержатель 2:                                              </w:t>
      </w:r>
      <w:proofErr w:type="spellStart"/>
      <w:r w:rsidRPr="00C3260D">
        <w:rPr>
          <w:b/>
        </w:rPr>
        <w:t>Рекламораспространитель</w:t>
      </w:r>
      <w:proofErr w:type="spellEnd"/>
      <w:r w:rsidRPr="00C3260D">
        <w:rPr>
          <w:b/>
        </w:rPr>
        <w:t>:</w:t>
      </w:r>
    </w:p>
    <w:p w:rsidR="00D2706D" w:rsidRPr="00C3260D" w:rsidRDefault="00D2706D" w:rsidP="00D2706D">
      <w:pPr>
        <w:tabs>
          <w:tab w:val="left" w:pos="3556"/>
        </w:tabs>
        <w:jc w:val="both"/>
        <w:rPr>
          <w:b/>
        </w:rPr>
      </w:pPr>
      <w:r w:rsidRPr="00C3260D">
        <w:rPr>
          <w:b/>
        </w:rPr>
        <w:t>ОАО «Газета «Советская Чувашия»</w:t>
      </w:r>
    </w:p>
    <w:p w:rsidR="00D2706D" w:rsidRPr="00C3260D" w:rsidRDefault="00D2706D" w:rsidP="00D2706D">
      <w:pPr>
        <w:tabs>
          <w:tab w:val="left" w:pos="3556"/>
        </w:tabs>
        <w:jc w:val="both"/>
        <w:rPr>
          <w:b/>
        </w:rPr>
      </w:pPr>
    </w:p>
    <w:p w:rsidR="00D2706D" w:rsidRPr="00C3260D" w:rsidRDefault="00D2706D" w:rsidP="00D2706D">
      <w:pPr>
        <w:tabs>
          <w:tab w:val="left" w:pos="3556"/>
          <w:tab w:val="left" w:pos="5670"/>
        </w:tabs>
        <w:jc w:val="both"/>
        <w:rPr>
          <w:b/>
        </w:rPr>
      </w:pPr>
      <w:r w:rsidRPr="00C3260D">
        <w:rPr>
          <w:b/>
        </w:rPr>
        <w:t>Генеральный директор – главный редактор:        Руководитель:</w:t>
      </w:r>
    </w:p>
    <w:p w:rsidR="00D2706D" w:rsidRPr="00C3260D" w:rsidRDefault="00D2706D" w:rsidP="00D2706D">
      <w:pPr>
        <w:tabs>
          <w:tab w:val="left" w:pos="3556"/>
        </w:tabs>
        <w:jc w:val="both"/>
        <w:rPr>
          <w:b/>
        </w:rPr>
      </w:pPr>
    </w:p>
    <w:p w:rsidR="00D2706D" w:rsidRPr="00C3260D" w:rsidRDefault="00D2706D" w:rsidP="00D2706D">
      <w:pPr>
        <w:tabs>
          <w:tab w:val="left" w:pos="3556"/>
        </w:tabs>
        <w:jc w:val="both"/>
        <w:rPr>
          <w:b/>
        </w:rPr>
      </w:pPr>
      <w:r w:rsidRPr="00C3260D">
        <w:rPr>
          <w:b/>
        </w:rPr>
        <w:t>_________________ В.Л. Васильев                             ________________  ______________</w:t>
      </w:r>
    </w:p>
    <w:p w:rsidR="00D2706D" w:rsidRPr="00C3260D" w:rsidRDefault="00D2706D" w:rsidP="00D2706D">
      <w:pPr>
        <w:tabs>
          <w:tab w:val="left" w:pos="3556"/>
        </w:tabs>
        <w:jc w:val="center"/>
        <w:rPr>
          <w:b/>
        </w:rPr>
      </w:pPr>
    </w:p>
    <w:p w:rsidR="00D2706D" w:rsidRPr="00C3260D" w:rsidRDefault="00D2706D" w:rsidP="00D2706D">
      <w:pPr>
        <w:rPr>
          <w:b/>
          <w:sz w:val="22"/>
          <w:szCs w:val="22"/>
        </w:rPr>
      </w:pPr>
      <w:r w:rsidRPr="00C3260D">
        <w:rPr>
          <w:b/>
          <w:sz w:val="22"/>
          <w:szCs w:val="22"/>
        </w:rPr>
        <w:t>«_____» ____________ 2015 г.                                                 «_____» ____________ 2015 г.</w:t>
      </w:r>
    </w:p>
    <w:p w:rsidR="002904BF" w:rsidRPr="00C3260D" w:rsidRDefault="002904BF" w:rsidP="002904BF">
      <w:pPr>
        <w:pStyle w:val="a3"/>
        <w:jc w:val="center"/>
        <w:rPr>
          <w:rFonts w:ascii="Times New Roman" w:hAnsi="Times New Roman" w:cs="Times New Roman"/>
          <w:b/>
          <w:sz w:val="24"/>
          <w:szCs w:val="24"/>
        </w:rPr>
      </w:pPr>
      <w:r w:rsidRPr="00C3260D">
        <w:rPr>
          <w:rFonts w:ascii="Times New Roman" w:hAnsi="Times New Roman" w:cs="Times New Roman"/>
          <w:b/>
          <w:sz w:val="24"/>
          <w:szCs w:val="24"/>
        </w:rPr>
        <w:lastRenderedPageBreak/>
        <w:t>ДОГОВОР № 01-Б3</w:t>
      </w:r>
    </w:p>
    <w:p w:rsidR="002904BF" w:rsidRPr="00C3260D" w:rsidRDefault="002904BF" w:rsidP="002904BF">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на установку и эксплуатацию рекламной конструкции с Балансодержателем 3</w:t>
      </w:r>
    </w:p>
    <w:p w:rsidR="002904BF" w:rsidRPr="00C3260D" w:rsidRDefault="002904BF" w:rsidP="002904BF">
      <w:pPr>
        <w:spacing w:line="26" w:lineRule="atLeast"/>
        <w:ind w:right="-64" w:firstLine="630"/>
        <w:jc w:val="both"/>
        <w:rPr>
          <w:spacing w:val="-3"/>
        </w:rPr>
      </w:pPr>
    </w:p>
    <w:p w:rsidR="002904BF" w:rsidRPr="00C3260D" w:rsidRDefault="002904BF" w:rsidP="002904BF">
      <w:pPr>
        <w:shd w:val="clear" w:color="auto" w:fill="FFFFFF"/>
        <w:autoSpaceDE w:val="0"/>
        <w:autoSpaceDN w:val="0"/>
        <w:adjustRightInd w:val="0"/>
      </w:pPr>
      <w:r w:rsidRPr="00C3260D">
        <w:t xml:space="preserve">гор. Чебоксары                                           </w:t>
      </w:r>
      <w:r w:rsidRPr="00C3260D">
        <w:tab/>
      </w:r>
      <w:r w:rsidRPr="00C3260D">
        <w:tab/>
      </w:r>
      <w:r w:rsidRPr="00C3260D">
        <w:tab/>
        <w:t xml:space="preserve">                   «___»  ________ 2015  г.</w:t>
      </w:r>
    </w:p>
    <w:p w:rsidR="002904BF" w:rsidRPr="00C3260D" w:rsidRDefault="002904BF" w:rsidP="002904BF">
      <w:pPr>
        <w:spacing w:line="26" w:lineRule="atLeast"/>
        <w:ind w:right="-64" w:firstLine="630"/>
        <w:jc w:val="both"/>
        <w:rPr>
          <w:spacing w:val="-3"/>
        </w:rPr>
      </w:pPr>
    </w:p>
    <w:p w:rsidR="002904BF" w:rsidRPr="00C3260D" w:rsidRDefault="002904BF" w:rsidP="002904BF">
      <w:pPr>
        <w:jc w:val="both"/>
      </w:pPr>
      <w:r w:rsidRPr="00C3260D">
        <w:t xml:space="preserve">         ___________________________________________, </w:t>
      </w:r>
      <w:proofErr w:type="gramStart"/>
      <w:r w:rsidRPr="00C3260D">
        <w:t>именуемое</w:t>
      </w:r>
      <w:proofErr w:type="gramEnd"/>
      <w:r w:rsidRPr="00C3260D">
        <w:t xml:space="preserve"> в дальнейшем «</w:t>
      </w:r>
      <w:proofErr w:type="spellStart"/>
      <w:r w:rsidRPr="00C3260D">
        <w:t>Рекламораспространитель</w:t>
      </w:r>
      <w:proofErr w:type="spellEnd"/>
      <w:r w:rsidRPr="00C3260D">
        <w:t>», в лице __________________________________________, действующего на основании ________________, с одной стороны, и</w:t>
      </w:r>
    </w:p>
    <w:p w:rsidR="002904BF" w:rsidRPr="00C3260D" w:rsidRDefault="002904BF" w:rsidP="002904BF">
      <w:pPr>
        <w:jc w:val="both"/>
      </w:pPr>
      <w:r w:rsidRPr="00C3260D">
        <w:t xml:space="preserve">          </w:t>
      </w:r>
      <w:proofErr w:type="gramStart"/>
      <w:r w:rsidRPr="00C3260D">
        <w:rPr>
          <w:b/>
          <w:sz w:val="23"/>
          <w:szCs w:val="23"/>
        </w:rPr>
        <w:t xml:space="preserve">Государственное унитарное предприятие Чувашской </w:t>
      </w:r>
      <w:r w:rsidR="00995984" w:rsidRPr="00C3260D">
        <w:rPr>
          <w:b/>
          <w:sz w:val="23"/>
          <w:szCs w:val="23"/>
        </w:rPr>
        <w:t>Республики</w:t>
      </w:r>
      <w:r w:rsidRPr="00C3260D">
        <w:rPr>
          <w:b/>
          <w:sz w:val="23"/>
          <w:szCs w:val="23"/>
        </w:rPr>
        <w:t xml:space="preserve"> «Чувашское книжное издательство» Министерства информационной политики и </w:t>
      </w:r>
      <w:r w:rsidR="00B534ED" w:rsidRPr="00C3260D">
        <w:rPr>
          <w:b/>
          <w:sz w:val="23"/>
          <w:szCs w:val="23"/>
        </w:rPr>
        <w:t xml:space="preserve">массовых коммуникаций Чувашской </w:t>
      </w:r>
      <w:r w:rsidR="00995984" w:rsidRPr="00C3260D">
        <w:rPr>
          <w:b/>
          <w:sz w:val="23"/>
          <w:szCs w:val="23"/>
        </w:rPr>
        <w:t>Республики</w:t>
      </w:r>
      <w:r w:rsidRPr="00C3260D">
        <w:rPr>
          <w:b/>
          <w:sz w:val="23"/>
          <w:szCs w:val="23"/>
        </w:rPr>
        <w:t>,</w:t>
      </w:r>
      <w:r w:rsidRPr="00C3260D">
        <w:rPr>
          <w:sz w:val="23"/>
          <w:szCs w:val="23"/>
        </w:rPr>
        <w:t xml:space="preserve"> именуемое в дальнейшем </w:t>
      </w:r>
      <w:r w:rsidRPr="00C3260D">
        <w:rPr>
          <w:b/>
          <w:sz w:val="23"/>
          <w:szCs w:val="23"/>
        </w:rPr>
        <w:t>Балансодержатель 3</w:t>
      </w:r>
      <w:r w:rsidRPr="00C3260D">
        <w:rPr>
          <w:sz w:val="23"/>
          <w:szCs w:val="23"/>
        </w:rPr>
        <w:t xml:space="preserve">, </w:t>
      </w:r>
      <w:r w:rsidRPr="00C3260D">
        <w:rPr>
          <w:b/>
          <w:sz w:val="23"/>
          <w:szCs w:val="23"/>
        </w:rPr>
        <w:t xml:space="preserve"> </w:t>
      </w:r>
      <w:r w:rsidRPr="00C3260D">
        <w:rPr>
          <w:sz w:val="23"/>
          <w:szCs w:val="23"/>
        </w:rPr>
        <w:t>в лице директора Комиссарова Валерия Петровича, действующего на основании Устава</w:t>
      </w:r>
      <w:r w:rsidRPr="00C3260D">
        <w:t>, Федерального закона от 18 июля 2011 года № 223-ФЗ «О закупках товаров, работ услуг отдельными видами юридических лиц»</w:t>
      </w:r>
      <w:r w:rsidR="00B534ED" w:rsidRPr="00C3260D">
        <w:t xml:space="preserve">, </w:t>
      </w:r>
      <w:r w:rsidRPr="00C3260D">
        <w:t xml:space="preserve">Федерального закона от 13 марта </w:t>
      </w:r>
      <w:smartTag w:uri="urn:schemas-microsoft-com:office:smarttags" w:element="metricconverter">
        <w:smartTagPr>
          <w:attr w:name="ProductID" w:val="2006 г"/>
        </w:smartTagPr>
        <w:r w:rsidRPr="00C3260D">
          <w:t>2006 г</w:t>
        </w:r>
      </w:smartTag>
      <w:r w:rsidRPr="00C3260D">
        <w:t>. № 38-ФЗ «О рекламе» с другой</w:t>
      </w:r>
      <w:proofErr w:type="gramEnd"/>
      <w:r w:rsidRPr="00C3260D">
        <w:t xml:space="preserve"> </w:t>
      </w:r>
      <w:proofErr w:type="gramStart"/>
      <w:r w:rsidRPr="00C3260D">
        <w:t xml:space="preserve">стороны, вместе именуемые «Стороны», по итогам открытого  аукциона № ______ 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w:t>
      </w:r>
      <w:proofErr w:type="gramEnd"/>
      <w:r w:rsidRPr="00C3260D">
        <w:t xml:space="preserve">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по лоту № 1 (Протокол                                      № </w:t>
      </w:r>
      <w:proofErr w:type="spellStart"/>
      <w:r w:rsidRPr="00C3260D">
        <w:t>______</w:t>
      </w:r>
      <w:proofErr w:type="gramStart"/>
      <w:r w:rsidRPr="00C3260D">
        <w:t>от</w:t>
      </w:r>
      <w:proofErr w:type="gramEnd"/>
      <w:r w:rsidRPr="00C3260D">
        <w:t>_______________</w:t>
      </w:r>
      <w:proofErr w:type="spellEnd"/>
      <w:r w:rsidRPr="00C3260D">
        <w:t>) заключили настоящий Договор о нижеследующем:</w:t>
      </w:r>
    </w:p>
    <w:p w:rsidR="002904BF" w:rsidRPr="00C3260D" w:rsidRDefault="002904BF" w:rsidP="002904BF">
      <w:pPr>
        <w:jc w:val="both"/>
      </w:pPr>
    </w:p>
    <w:p w:rsidR="002904BF" w:rsidRPr="00C3260D" w:rsidRDefault="00331030" w:rsidP="00331030">
      <w:pPr>
        <w:spacing w:line="26" w:lineRule="atLeast"/>
        <w:ind w:left="630" w:right="-64"/>
        <w:jc w:val="center"/>
        <w:rPr>
          <w:b/>
          <w:spacing w:val="-3"/>
        </w:rPr>
      </w:pPr>
      <w:r w:rsidRPr="00C3260D">
        <w:rPr>
          <w:b/>
          <w:spacing w:val="-3"/>
        </w:rPr>
        <w:t xml:space="preserve">1. </w:t>
      </w:r>
      <w:r w:rsidR="002904BF" w:rsidRPr="00C3260D">
        <w:rPr>
          <w:b/>
          <w:spacing w:val="-3"/>
        </w:rPr>
        <w:t>Предмет Договора</w:t>
      </w:r>
    </w:p>
    <w:p w:rsidR="002904BF" w:rsidRPr="00C3260D" w:rsidRDefault="002904BF" w:rsidP="002904BF">
      <w:pPr>
        <w:jc w:val="both"/>
      </w:pPr>
      <w:r w:rsidRPr="00C3260D">
        <w:tab/>
        <w:t xml:space="preserve">1.1. </w:t>
      </w:r>
      <w:proofErr w:type="gramStart"/>
      <w:r w:rsidRPr="00C3260D">
        <w:t xml:space="preserve">Балансодержатель 3  обязуется предоставить на возмездной основе </w:t>
      </w:r>
      <w:proofErr w:type="spellStart"/>
      <w:r w:rsidRPr="00C3260D">
        <w:t>Рекламораспространителю</w:t>
      </w:r>
      <w:proofErr w:type="spellEnd"/>
      <w:r w:rsidRPr="00C3260D">
        <w:t xml:space="preserve"> под установку и эксплуатацию рекламной конструкции в целях распространения наружной рекламы часть фасада нежилого здания (далее также «Место установки рекламной конструкции»), принадлежащую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w:t>
      </w:r>
      <w:proofErr w:type="gramEnd"/>
      <w:r w:rsidRPr="00C3260D">
        <w:t xml:space="preserve"> </w:t>
      </w:r>
      <w:proofErr w:type="gramStart"/>
      <w:r w:rsidRPr="00C3260D">
        <w:t xml:space="preserve">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 (далее также «Объект»), а также обеспечить доступ к месту установки рекламной конструкции  лицам, уполномоченным </w:t>
      </w:r>
      <w:proofErr w:type="spellStart"/>
      <w:r w:rsidRPr="00C3260D">
        <w:t>Рекламораспространителем</w:t>
      </w:r>
      <w:proofErr w:type="spellEnd"/>
      <w:r w:rsidRPr="00C3260D">
        <w:t xml:space="preserve">, а  </w:t>
      </w:r>
      <w:proofErr w:type="spellStart"/>
      <w:r w:rsidRPr="00C3260D">
        <w:t>Рекламораспространитель</w:t>
      </w:r>
      <w:proofErr w:type="spellEnd"/>
      <w:proofErr w:type="gramEnd"/>
      <w:r w:rsidRPr="00C3260D">
        <w:t xml:space="preserve"> обязуется оплатить Балансодержателю 3 сумму в соответствие с условиями настоящего Договора.</w:t>
      </w:r>
    </w:p>
    <w:p w:rsidR="002904BF" w:rsidRPr="00C3260D" w:rsidRDefault="002904BF" w:rsidP="002904BF">
      <w:pPr>
        <w:shd w:val="clear" w:color="auto" w:fill="FFFFFF"/>
        <w:autoSpaceDE w:val="0"/>
        <w:autoSpaceDN w:val="0"/>
        <w:adjustRightInd w:val="0"/>
        <w:ind w:firstLine="567"/>
        <w:jc w:val="both"/>
      </w:pPr>
      <w:r w:rsidRPr="00C3260D">
        <w:t xml:space="preserve">1.2. Площадь Места установки рекламной конструкции </w:t>
      </w:r>
      <w:r w:rsidR="00331030" w:rsidRPr="00C3260D">
        <w:t>–</w:t>
      </w:r>
      <w:r w:rsidRPr="00C3260D">
        <w:t xml:space="preserve"> </w:t>
      </w:r>
      <w:r w:rsidRPr="00C3260D">
        <w:rPr>
          <w:bCs/>
        </w:rPr>
        <w:t>272,64</w:t>
      </w:r>
      <w:r w:rsidRPr="00C3260D">
        <w:rPr>
          <w:bCs/>
          <w:sz w:val="22"/>
          <w:szCs w:val="22"/>
        </w:rPr>
        <w:t xml:space="preserve"> (</w:t>
      </w:r>
      <w:r w:rsidRPr="00C3260D">
        <w:t xml:space="preserve">Двести семьдесят два целых, шестьдесят четыре сотых) </w:t>
      </w:r>
      <w:r w:rsidR="00331030" w:rsidRPr="00C3260D">
        <w:pgNum/>
      </w:r>
      <w:r w:rsidR="00331030" w:rsidRPr="00C3260D">
        <w:t>В</w:t>
      </w:r>
      <w:r w:rsidRPr="00C3260D">
        <w:t>.м.</w:t>
      </w:r>
    </w:p>
    <w:p w:rsidR="002904BF" w:rsidRPr="00C3260D" w:rsidRDefault="002904BF" w:rsidP="002904BF">
      <w:pPr>
        <w:shd w:val="clear" w:color="auto" w:fill="FFFFFF"/>
        <w:autoSpaceDE w:val="0"/>
        <w:autoSpaceDN w:val="0"/>
        <w:adjustRightInd w:val="0"/>
        <w:ind w:firstLine="567"/>
        <w:jc w:val="both"/>
      </w:pPr>
      <w:r w:rsidRPr="00C3260D">
        <w:t>Характеристики рекламной конструкции, места установки рекламной конструкции указаны в Приложении № 1 к настоящему Договору.</w:t>
      </w:r>
    </w:p>
    <w:p w:rsidR="002904BF" w:rsidRPr="00C3260D" w:rsidRDefault="002904BF" w:rsidP="002904BF">
      <w:pPr>
        <w:shd w:val="clear" w:color="auto" w:fill="FFFFFF"/>
        <w:autoSpaceDE w:val="0"/>
        <w:autoSpaceDN w:val="0"/>
        <w:adjustRightInd w:val="0"/>
        <w:ind w:firstLine="435"/>
        <w:jc w:val="both"/>
      </w:pPr>
      <w:r w:rsidRPr="00C3260D">
        <w:t xml:space="preserve">  1.3. Настоящий Договор не является договором аренды на основании Информационного письма Президиума Высшего Арбитражного Суда Российской Федерации № 66 от 11.01.2002 «Обзор практики разрешения споров, связанных с арендой».</w:t>
      </w:r>
    </w:p>
    <w:p w:rsidR="002904BF" w:rsidRPr="00C3260D" w:rsidRDefault="002904BF" w:rsidP="002904BF">
      <w:pPr>
        <w:shd w:val="clear" w:color="auto" w:fill="FFFFFF"/>
        <w:autoSpaceDE w:val="0"/>
        <w:autoSpaceDN w:val="0"/>
        <w:adjustRightInd w:val="0"/>
        <w:ind w:firstLine="567"/>
        <w:jc w:val="both"/>
      </w:pPr>
      <w:r w:rsidRPr="00C3260D">
        <w:lastRenderedPageBreak/>
        <w:t xml:space="preserve">1.4. Право передачи места установки рекламной конструкции Балансодержателем 3 </w:t>
      </w:r>
      <w:proofErr w:type="spellStart"/>
      <w:r w:rsidRPr="00C3260D">
        <w:t>Рекламораспространителю</w:t>
      </w:r>
      <w:proofErr w:type="spellEnd"/>
      <w:r w:rsidRPr="00C3260D">
        <w:t xml:space="preserve"> подтверждается Решением Чебоксарского городского собрания депутатов № 1748 от 20 ноября 2014 года  </w:t>
      </w:r>
    </w:p>
    <w:p w:rsidR="002904BF" w:rsidRPr="00C3260D" w:rsidRDefault="002904BF" w:rsidP="002904BF">
      <w:pPr>
        <w:shd w:val="clear" w:color="auto" w:fill="FFFFFF"/>
        <w:autoSpaceDE w:val="0"/>
        <w:autoSpaceDN w:val="0"/>
        <w:adjustRightInd w:val="0"/>
        <w:ind w:firstLine="567"/>
        <w:jc w:val="both"/>
      </w:pPr>
      <w:r w:rsidRPr="00C3260D">
        <w:t>1.5. Стороны гарантируют, что обладают всеми правами на заключение настоящего Договора.</w:t>
      </w:r>
    </w:p>
    <w:p w:rsidR="002904BF" w:rsidRPr="00C3260D" w:rsidRDefault="002904BF" w:rsidP="002904BF">
      <w:pPr>
        <w:spacing w:line="26" w:lineRule="atLeast"/>
        <w:ind w:right="-64" w:firstLine="630"/>
        <w:jc w:val="both"/>
        <w:rPr>
          <w:b/>
          <w:spacing w:val="-3"/>
        </w:rPr>
      </w:pPr>
    </w:p>
    <w:p w:rsidR="002904BF" w:rsidRPr="00C3260D" w:rsidRDefault="00331030" w:rsidP="00331030">
      <w:pPr>
        <w:spacing w:line="26" w:lineRule="atLeast"/>
        <w:ind w:left="630" w:right="-64"/>
        <w:jc w:val="center"/>
        <w:rPr>
          <w:b/>
          <w:spacing w:val="-3"/>
        </w:rPr>
      </w:pPr>
      <w:r w:rsidRPr="00C3260D">
        <w:rPr>
          <w:b/>
          <w:spacing w:val="-3"/>
        </w:rPr>
        <w:t xml:space="preserve">2. </w:t>
      </w:r>
      <w:r w:rsidR="002904BF" w:rsidRPr="00C3260D">
        <w:rPr>
          <w:b/>
          <w:spacing w:val="-3"/>
        </w:rPr>
        <w:t xml:space="preserve">Срок действия Договора и порядок приема-передачи места установки </w:t>
      </w:r>
    </w:p>
    <w:p w:rsidR="002904BF" w:rsidRPr="00C3260D" w:rsidRDefault="002904BF" w:rsidP="002904BF">
      <w:pPr>
        <w:spacing w:line="26" w:lineRule="atLeast"/>
        <w:ind w:left="720" w:right="-64"/>
        <w:jc w:val="center"/>
        <w:rPr>
          <w:b/>
          <w:spacing w:val="-3"/>
        </w:rPr>
      </w:pPr>
      <w:r w:rsidRPr="00C3260D">
        <w:rPr>
          <w:b/>
          <w:spacing w:val="-3"/>
        </w:rPr>
        <w:t>рекламной конструкции</w:t>
      </w:r>
    </w:p>
    <w:p w:rsidR="002904BF" w:rsidRPr="00C3260D" w:rsidRDefault="002904BF" w:rsidP="002904BF">
      <w:pPr>
        <w:shd w:val="clear" w:color="auto" w:fill="FFFFFF"/>
        <w:autoSpaceDE w:val="0"/>
        <w:autoSpaceDN w:val="0"/>
        <w:adjustRightInd w:val="0"/>
        <w:jc w:val="both"/>
        <w:rPr>
          <w:b/>
          <w:spacing w:val="-3"/>
        </w:rPr>
      </w:pP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2.1.  Настоящий Договор действует в течение 5 (пяти) лет со дня его заключения.</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2.2. Настоящий Договор </w:t>
      </w:r>
      <w:proofErr w:type="gramStart"/>
      <w:r w:rsidRPr="00C3260D">
        <w:rPr>
          <w:rFonts w:ascii="Times New Roman" w:hAnsi="Times New Roman" w:cs="Times New Roman"/>
          <w:sz w:val="24"/>
          <w:szCs w:val="24"/>
        </w:rPr>
        <w:t>может быть досрочно расторгнут</w:t>
      </w:r>
      <w:proofErr w:type="gramEnd"/>
      <w:r w:rsidRPr="00C3260D">
        <w:rPr>
          <w:rFonts w:ascii="Times New Roman" w:hAnsi="Times New Roman" w:cs="Times New Roman"/>
          <w:sz w:val="24"/>
          <w:szCs w:val="24"/>
        </w:rPr>
        <w:t xml:space="preserve"> по основаниям, предусмотренным действующим законодательством Российской Федерации.</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2.3. Передача Места установки рекламной конструкции производится по акту приема-передачи, который составляется и подписывается уполномоченными представителями Сторон не позднее 5 (пяти) рабочих дней от даты заключения настоящего Договора. В акте отражается состояние конструктивных  и внешних элементов фасада здания и прочие данные, существенные для определения его состояния на момент передачи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Акт является неотъемлемой частью настоящего Договора (Приложение № 2 к договору).</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2.4. </w:t>
      </w:r>
      <w:proofErr w:type="gramStart"/>
      <w:r w:rsidRPr="00C3260D">
        <w:rPr>
          <w:rFonts w:ascii="Times New Roman" w:hAnsi="Times New Roman" w:cs="Times New Roman"/>
          <w:sz w:val="24"/>
          <w:szCs w:val="24"/>
        </w:rPr>
        <w:t xml:space="preserve">С момента подписания Сторонами акта приема-передачи и до момента возврата Места установки рекламной конструкции Балансодержателю 3 риски повреждения (уничтожения) Места установки рекламной конструкции, ответственность, которая может возникнуть в связи с использованием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Места установки рекламной конструкции (нарушение санитарных норм, правил пожарной безопасности, возникновение аварийных ситуаций и т.д.) возлагается на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w:t>
      </w:r>
      <w:proofErr w:type="gramEnd"/>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2.5. В течение 30 (тридцати) дней с момента прекращения действия настоящего Договора Место установки рекламной конструкции должно быть освобождено от рекламной конструкции и возвращено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3  по акту приема-передачи, а рекламная конструкция вывезена с территории Балансодержателя 3.</w:t>
      </w:r>
    </w:p>
    <w:p w:rsidR="002904BF" w:rsidRPr="00C3260D" w:rsidRDefault="002904BF" w:rsidP="002904BF">
      <w:pPr>
        <w:pStyle w:val="a3"/>
        <w:ind w:firstLine="709"/>
        <w:jc w:val="both"/>
        <w:rPr>
          <w:rFonts w:ascii="Times New Roman" w:hAnsi="Times New Roman" w:cs="Times New Roman"/>
        </w:rPr>
      </w:pPr>
      <w:r w:rsidRPr="00C3260D">
        <w:rPr>
          <w:rFonts w:ascii="Times New Roman" w:hAnsi="Times New Roman" w:cs="Times New Roman"/>
          <w:sz w:val="24"/>
          <w:szCs w:val="24"/>
        </w:rPr>
        <w:t xml:space="preserve">2.6. При освобождении Места установки рекламной конструкции, в связи с истечением срока действия настоящего Договора или досрочного прекращения настоящего Договора, любые расходы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которые были связаны с отделкой, ремонтом и оснащением Места установки рекламной конструкции, а также с производством неотделимых улучшений, возмещению не подлежат</w:t>
      </w:r>
      <w:r w:rsidRPr="00C3260D">
        <w:rPr>
          <w:rFonts w:ascii="Times New Roman" w:hAnsi="Times New Roman" w:cs="Times New Roman"/>
        </w:rPr>
        <w:t xml:space="preserve">. </w:t>
      </w:r>
    </w:p>
    <w:p w:rsidR="002904BF" w:rsidRPr="00C3260D" w:rsidRDefault="002904BF" w:rsidP="002904BF">
      <w:pPr>
        <w:pStyle w:val="a3"/>
        <w:ind w:firstLine="709"/>
        <w:jc w:val="both"/>
        <w:rPr>
          <w:rFonts w:ascii="Times New Roman" w:hAnsi="Times New Roman" w:cs="Times New Roman"/>
          <w:shd w:val="clear" w:color="auto" w:fill="FFFF00"/>
        </w:rPr>
      </w:pPr>
    </w:p>
    <w:p w:rsidR="002904BF" w:rsidRPr="00C3260D" w:rsidRDefault="002904BF" w:rsidP="002904BF">
      <w:pPr>
        <w:pStyle w:val="af3"/>
        <w:spacing w:line="26" w:lineRule="atLeast"/>
        <w:ind w:right="-64" w:firstLine="630"/>
        <w:jc w:val="center"/>
        <w:rPr>
          <w:b/>
        </w:rPr>
      </w:pPr>
      <w:r w:rsidRPr="00C3260D">
        <w:rPr>
          <w:b/>
        </w:rPr>
        <w:t>3.  Права и обязанности Сторон</w:t>
      </w:r>
    </w:p>
    <w:p w:rsidR="002904BF" w:rsidRPr="00C3260D" w:rsidRDefault="002904BF" w:rsidP="002904BF">
      <w:pPr>
        <w:pStyle w:val="af0"/>
        <w:spacing w:line="26" w:lineRule="atLeast"/>
        <w:ind w:right="-64"/>
        <w:rPr>
          <w:b/>
        </w:rPr>
      </w:pPr>
      <w:r w:rsidRPr="00C3260D">
        <w:rPr>
          <w:b/>
        </w:rPr>
        <w:tab/>
        <w:t xml:space="preserve">3.1.  </w:t>
      </w:r>
      <w:proofErr w:type="spellStart"/>
      <w:r w:rsidRPr="00C3260D">
        <w:rPr>
          <w:b/>
        </w:rPr>
        <w:t>Рекламораспространитель</w:t>
      </w:r>
      <w:proofErr w:type="spellEnd"/>
      <w:r w:rsidRPr="00C3260D">
        <w:rPr>
          <w:b/>
        </w:rPr>
        <w:t xml:space="preserve"> обязан:</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 В течение пяти рабочих дней </w:t>
      </w:r>
      <w:proofErr w:type="gramStart"/>
      <w:r w:rsidRPr="00C3260D">
        <w:rPr>
          <w:rFonts w:ascii="Times New Roman" w:hAnsi="Times New Roman" w:cs="Times New Roman"/>
          <w:sz w:val="24"/>
          <w:szCs w:val="24"/>
        </w:rPr>
        <w:t>с даты вступления</w:t>
      </w:r>
      <w:proofErr w:type="gramEnd"/>
      <w:r w:rsidRPr="00C3260D">
        <w:rPr>
          <w:rFonts w:ascii="Times New Roman" w:hAnsi="Times New Roman" w:cs="Times New Roman"/>
          <w:sz w:val="24"/>
          <w:szCs w:val="24"/>
        </w:rPr>
        <w:t xml:space="preserve"> в силу настоящего Договора принять от Балансодержателя 3  Место установки рекламной конструкции и подписать акт приема-передачи Места установки рекламной конструкции.</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3.1.2. </w:t>
      </w:r>
      <w:proofErr w:type="gramStart"/>
      <w:r w:rsidRPr="00C3260D">
        <w:rPr>
          <w:rFonts w:ascii="Times New Roman" w:hAnsi="Times New Roman" w:cs="Times New Roman"/>
          <w:sz w:val="24"/>
          <w:szCs w:val="24"/>
        </w:rPr>
        <w:t>Использовать Место установки рекламной конструкции исключительно по назначению, указанному в п. 1.1 настоящего Договора, а также в соответствии с установленными законодательством Российской Федерации нормами и правилами, регулирующими использование Места установки для установки и эксплуатации рекламной конструкции и распространения на рекламной конструкции наружной рекламы.</w:t>
      </w:r>
      <w:proofErr w:type="gramEnd"/>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3.1.3. Поддерживать Место установки рекламной конструкции в исправном состоянии, не допуская его повреждения. Своевременно производить за свой счет текущий ремонт Места установки рекламной конструкции. Обеспечить сохранность имеющихся на Месте установки рекламной конструкции инженерных сетей, коммуникаций и оборудования, если таковые имеются.</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3.1.4. Нести расходы на содержание Места установки рекламной конструкции и содержать Место установки рекламной конструкции в соответствии с действующими санитарными и техническими нормами, исключающими возникновение источников инфекции, аварий в инженерных системах и оборудовании и соблюдать правила пожарной безопасности.</w:t>
      </w:r>
    </w:p>
    <w:p w:rsidR="002904BF" w:rsidRPr="00C3260D" w:rsidRDefault="002904BF" w:rsidP="002904BF">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z w:val="24"/>
          <w:szCs w:val="24"/>
        </w:rPr>
        <w:t>3.1.5.</w:t>
      </w:r>
      <w:r w:rsidRPr="00C3260D">
        <w:rPr>
          <w:rFonts w:ascii="Times New Roman" w:hAnsi="Times New Roman" w:cs="Times New Roman"/>
          <w:b/>
          <w:i/>
          <w:sz w:val="24"/>
          <w:szCs w:val="24"/>
        </w:rPr>
        <w:t xml:space="preserve"> </w:t>
      </w:r>
      <w:r w:rsidRPr="00C3260D">
        <w:rPr>
          <w:rFonts w:ascii="Times New Roman" w:hAnsi="Times New Roman" w:cs="Times New Roman"/>
          <w:spacing w:val="-3"/>
          <w:sz w:val="24"/>
          <w:szCs w:val="24"/>
          <w:lang w:eastAsia="ar-SA"/>
        </w:rPr>
        <w:t xml:space="preserve"> Производить монтаж, демонтаж и эксплуатацию рекламной конструкции, соблюдая необходимые меры безопасности, не причиняя ущерба зданию, кроме необходимого крепления рекламной конструкции, а также вреда третьим лицам. В случае повреждения участка здания или возникновения других неисправностей по вине </w:t>
      </w:r>
      <w:proofErr w:type="spellStart"/>
      <w:r w:rsidRPr="00C3260D">
        <w:rPr>
          <w:rFonts w:ascii="Times New Roman" w:hAnsi="Times New Roman" w:cs="Times New Roman"/>
          <w:spacing w:val="-3"/>
          <w:sz w:val="24"/>
          <w:szCs w:val="24"/>
          <w:lang w:eastAsia="ar-SA"/>
        </w:rPr>
        <w:t>Рекламораспространителя</w:t>
      </w:r>
      <w:proofErr w:type="spellEnd"/>
      <w:r w:rsidRPr="00C3260D">
        <w:rPr>
          <w:rFonts w:ascii="Times New Roman" w:hAnsi="Times New Roman" w:cs="Times New Roman"/>
          <w:spacing w:val="-3"/>
          <w:sz w:val="24"/>
          <w:szCs w:val="24"/>
          <w:lang w:eastAsia="ar-SA"/>
        </w:rPr>
        <w:t>, устранить неисправности и выполнить ремонт поврежденного участка здания за свой счет.</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Все отделочные и ремонтные работы, необходимые </w:t>
      </w:r>
      <w:proofErr w:type="spellStart"/>
      <w:r w:rsidRPr="00C3260D">
        <w:rPr>
          <w:rFonts w:ascii="Times New Roman" w:hAnsi="Times New Roman" w:cs="Times New Roman"/>
          <w:spacing w:val="-3"/>
          <w:sz w:val="24"/>
          <w:szCs w:val="24"/>
          <w:lang w:eastAsia="ar-SA"/>
        </w:rPr>
        <w:t>Рекламораспространителю</w:t>
      </w:r>
      <w:proofErr w:type="spellEnd"/>
      <w:r w:rsidRPr="00C3260D">
        <w:rPr>
          <w:rFonts w:ascii="Times New Roman" w:hAnsi="Times New Roman" w:cs="Times New Roman"/>
          <w:sz w:val="24"/>
          <w:szCs w:val="24"/>
        </w:rPr>
        <w:t xml:space="preserve">, производятся </w:t>
      </w:r>
      <w:proofErr w:type="spellStart"/>
      <w:r w:rsidRPr="00C3260D">
        <w:rPr>
          <w:rFonts w:ascii="Times New Roman" w:hAnsi="Times New Roman" w:cs="Times New Roman"/>
          <w:spacing w:val="-3"/>
          <w:sz w:val="24"/>
          <w:szCs w:val="24"/>
          <w:lang w:eastAsia="ar-SA"/>
        </w:rPr>
        <w:t>Рекламораспространителем</w:t>
      </w:r>
      <w:proofErr w:type="spellEnd"/>
      <w:r w:rsidRPr="00C3260D">
        <w:rPr>
          <w:rFonts w:ascii="Times New Roman" w:hAnsi="Times New Roman" w:cs="Times New Roman"/>
          <w:sz w:val="24"/>
          <w:szCs w:val="24"/>
        </w:rPr>
        <w:t xml:space="preserve"> за свой счёт при наличии письменного разрешения Балансодержателя 3.</w:t>
      </w:r>
    </w:p>
    <w:p w:rsidR="002904BF" w:rsidRPr="00C3260D" w:rsidRDefault="002904BF" w:rsidP="002904BF">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pacing w:val="-3"/>
          <w:sz w:val="24"/>
          <w:szCs w:val="24"/>
          <w:lang w:eastAsia="ar-SA"/>
        </w:rPr>
        <w:t>3.1.6. Не проводить никаких перепланировок строительных конструкций здания без письменного на то разрешения Балансодержателя 3.</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pacing w:val="-3"/>
          <w:sz w:val="24"/>
          <w:szCs w:val="24"/>
        </w:rPr>
        <w:t xml:space="preserve">3.1.7. </w:t>
      </w:r>
      <w:r w:rsidRPr="00C3260D">
        <w:rPr>
          <w:rFonts w:ascii="Times New Roman" w:hAnsi="Times New Roman" w:cs="Times New Roman"/>
          <w:sz w:val="24"/>
          <w:szCs w:val="24"/>
        </w:rPr>
        <w:t>Не допускать захламления различным мусором, прилегающей территории к Месту установки рекламной конструкции и зданию</w:t>
      </w:r>
      <w:proofErr w:type="gramStart"/>
      <w:r w:rsidRPr="00C3260D">
        <w:rPr>
          <w:rFonts w:ascii="Times New Roman" w:hAnsi="Times New Roman" w:cs="Times New Roman"/>
          <w:sz w:val="24"/>
          <w:szCs w:val="24"/>
        </w:rPr>
        <w:t xml:space="preserve"> .</w:t>
      </w:r>
      <w:proofErr w:type="gramEnd"/>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3.1.8. Обеспечить своевременное проведение технического обслуживания установленной рекламной конструкции  с целью поддержания её функциональной пригодности и эстетического вида.</w:t>
      </w:r>
    </w:p>
    <w:p w:rsidR="002904BF" w:rsidRPr="00C3260D" w:rsidRDefault="002904BF" w:rsidP="002904BF">
      <w:pPr>
        <w:pStyle w:val="a3"/>
        <w:ind w:firstLine="709"/>
        <w:jc w:val="both"/>
        <w:rPr>
          <w:rFonts w:ascii="Times New Roman" w:hAnsi="Times New Roman" w:cs="Times New Roman"/>
          <w:b/>
          <w:i/>
          <w:sz w:val="24"/>
          <w:szCs w:val="24"/>
        </w:rPr>
      </w:pPr>
      <w:r w:rsidRPr="00C3260D">
        <w:rPr>
          <w:rFonts w:ascii="Times New Roman" w:hAnsi="Times New Roman" w:cs="Times New Roman"/>
          <w:sz w:val="24"/>
          <w:szCs w:val="24"/>
        </w:rPr>
        <w:t xml:space="preserve">3.1.9. Обеспечить соответствие рекламной экспозиции Федеральному закону от 13.03.2006 № 38-ФЗ «О рекламе». </w:t>
      </w:r>
    </w:p>
    <w:p w:rsidR="002904BF" w:rsidRPr="00C3260D" w:rsidRDefault="002904BF" w:rsidP="002904BF">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3.1.10. </w:t>
      </w:r>
      <w:proofErr w:type="gramStart"/>
      <w:r w:rsidRPr="00C3260D">
        <w:rPr>
          <w:rFonts w:ascii="Times New Roman" w:hAnsi="Times New Roman" w:cs="Times New Roman"/>
          <w:spacing w:val="-3"/>
          <w:sz w:val="24"/>
          <w:szCs w:val="24"/>
        </w:rPr>
        <w:t>В случае наступления событий, которые могут привести к ухудшению качества и состояния Места установки рекламной конструкции и/или Объекта (аварии или иного события, нанесшего или грозящего нанести Месту установки рекламной конструкции и/или Объекту ущерб) не позднее одного календарного дня после наступления такого события сообщить об этом Балансодержателю 3 и своевременно принимать все возможные меры по предотвращению угрозы дальнейшего разрушения</w:t>
      </w:r>
      <w:proofErr w:type="gramEnd"/>
      <w:r w:rsidRPr="00C3260D">
        <w:rPr>
          <w:rFonts w:ascii="Times New Roman" w:hAnsi="Times New Roman" w:cs="Times New Roman"/>
          <w:spacing w:val="-3"/>
          <w:sz w:val="24"/>
          <w:szCs w:val="24"/>
        </w:rPr>
        <w:t xml:space="preserve"> или повреждения Места установки рекламной конструкции и/или Объекта.</w:t>
      </w:r>
    </w:p>
    <w:p w:rsidR="002904BF" w:rsidRPr="00C3260D" w:rsidRDefault="002904BF" w:rsidP="002904BF">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3.1.11. В случае аварий инженерных сетей по вине </w:t>
      </w:r>
      <w:proofErr w:type="spellStart"/>
      <w:r w:rsidRPr="00C3260D">
        <w:rPr>
          <w:rFonts w:ascii="Times New Roman" w:hAnsi="Times New Roman" w:cs="Times New Roman"/>
          <w:spacing w:val="-3"/>
          <w:sz w:val="24"/>
          <w:szCs w:val="24"/>
        </w:rPr>
        <w:t>Рекламораспространителя</w:t>
      </w:r>
      <w:proofErr w:type="spellEnd"/>
      <w:r w:rsidRPr="00C3260D">
        <w:rPr>
          <w:rFonts w:ascii="Times New Roman" w:hAnsi="Times New Roman" w:cs="Times New Roman"/>
          <w:spacing w:val="-3"/>
          <w:sz w:val="24"/>
          <w:szCs w:val="24"/>
        </w:rPr>
        <w:t xml:space="preserve"> принимать все необходимые меры к устранению аварий и их последствий за свой счет.</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3.1.12. Не заключать сделки, следствием которых является или может являться какое-либо обременение предоставленных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по настоящему Договору прав, в частности, переход их к иному лицу без предварительного письменного разрешения Балансодержателя 3. </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3.1.13. Самостоятельно получать у Балансодержателя 3 счета на ежемесячную плату, установленную настоящим Договором, своевременно и в полном объеме вносить такую плату.</w:t>
      </w:r>
    </w:p>
    <w:p w:rsidR="002904BF" w:rsidRPr="00C3260D" w:rsidRDefault="002904BF" w:rsidP="002904BF">
      <w:pPr>
        <w:pStyle w:val="DefaultText"/>
        <w:spacing w:line="26" w:lineRule="atLeast"/>
        <w:ind w:right="-64" w:firstLine="630"/>
        <w:jc w:val="both"/>
        <w:rPr>
          <w:color w:val="auto"/>
          <w:szCs w:val="24"/>
        </w:rPr>
      </w:pPr>
      <w:r w:rsidRPr="00C3260D">
        <w:rPr>
          <w:color w:val="auto"/>
          <w:szCs w:val="24"/>
        </w:rPr>
        <w:t xml:space="preserve">3.1.14. Возместить Балансодержателю 3 расходы за восстановительный ремонт или замену предметов инженерных сетей (оборудования), конструктивных элементов, если необходимость ремонта или замены этих предметов возникнет в связи с деятельностью </w:t>
      </w:r>
      <w:proofErr w:type="spellStart"/>
      <w:r w:rsidRPr="00C3260D">
        <w:rPr>
          <w:color w:val="auto"/>
          <w:szCs w:val="24"/>
        </w:rPr>
        <w:t>Рекламораспространителя</w:t>
      </w:r>
      <w:proofErr w:type="spellEnd"/>
      <w:r w:rsidRPr="00C3260D">
        <w:rPr>
          <w:color w:val="auto"/>
          <w:szCs w:val="24"/>
        </w:rPr>
        <w:t xml:space="preserve"> на Месте установки рекламной конструкции.</w:t>
      </w:r>
    </w:p>
    <w:p w:rsidR="002904BF" w:rsidRPr="00C3260D" w:rsidRDefault="002904BF" w:rsidP="002904BF">
      <w:pPr>
        <w:pStyle w:val="DefaultText"/>
        <w:spacing w:line="26" w:lineRule="atLeast"/>
        <w:ind w:right="-64" w:firstLine="630"/>
        <w:jc w:val="both"/>
        <w:rPr>
          <w:color w:val="auto"/>
          <w:szCs w:val="24"/>
        </w:rPr>
      </w:pPr>
      <w:r w:rsidRPr="00C3260D">
        <w:rPr>
          <w:color w:val="auto"/>
          <w:szCs w:val="24"/>
        </w:rPr>
        <w:t xml:space="preserve">3.1.15. В случае привлечения Балансодержателя 3 к гражданско-правовой или административной ответственности в связи с использованием Места установки рекламной конструкции </w:t>
      </w:r>
      <w:proofErr w:type="spellStart"/>
      <w:r w:rsidRPr="00C3260D">
        <w:rPr>
          <w:color w:val="auto"/>
          <w:szCs w:val="24"/>
        </w:rPr>
        <w:t>Рекламораспространителем</w:t>
      </w:r>
      <w:proofErr w:type="spellEnd"/>
      <w:r w:rsidRPr="00C3260D">
        <w:rPr>
          <w:color w:val="auto"/>
          <w:szCs w:val="24"/>
        </w:rPr>
        <w:t xml:space="preserve">  возмещать Балансодержателю 3  расходы (суммы штрафов и пр.), понесённые последним в связи с привлечением к ответственности.</w:t>
      </w:r>
    </w:p>
    <w:p w:rsidR="002904BF" w:rsidRPr="00C3260D" w:rsidRDefault="002904BF" w:rsidP="002904BF">
      <w:pPr>
        <w:pStyle w:val="DefaultText"/>
        <w:spacing w:line="26" w:lineRule="atLeast"/>
        <w:ind w:right="-64" w:firstLine="630"/>
        <w:jc w:val="both"/>
        <w:rPr>
          <w:color w:val="auto"/>
          <w:szCs w:val="24"/>
        </w:rPr>
      </w:pPr>
      <w:r w:rsidRPr="00C3260D">
        <w:rPr>
          <w:color w:val="auto"/>
          <w:szCs w:val="24"/>
        </w:rPr>
        <w:t xml:space="preserve">Возмещение указанных выше расходов осуществляется </w:t>
      </w:r>
      <w:proofErr w:type="spellStart"/>
      <w:r w:rsidRPr="00C3260D">
        <w:rPr>
          <w:color w:val="auto"/>
          <w:szCs w:val="24"/>
        </w:rPr>
        <w:t>Рекламораспространителем</w:t>
      </w:r>
      <w:proofErr w:type="spellEnd"/>
      <w:r w:rsidRPr="00C3260D">
        <w:rPr>
          <w:color w:val="auto"/>
          <w:szCs w:val="24"/>
        </w:rPr>
        <w:t xml:space="preserve">  в течение пяти банковских дней с момента выставления соответствующего счета Балансодержателем 3.</w:t>
      </w:r>
    </w:p>
    <w:p w:rsidR="002904BF" w:rsidRPr="00C3260D" w:rsidRDefault="002904BF" w:rsidP="002904BF">
      <w:pPr>
        <w:pStyle w:val="DefaultText"/>
        <w:spacing w:line="26" w:lineRule="atLeast"/>
        <w:ind w:right="-64" w:firstLine="630"/>
        <w:jc w:val="both"/>
        <w:rPr>
          <w:color w:val="auto"/>
          <w:szCs w:val="24"/>
        </w:rPr>
      </w:pPr>
      <w:r w:rsidRPr="00C3260D">
        <w:rPr>
          <w:color w:val="auto"/>
          <w:szCs w:val="24"/>
        </w:rPr>
        <w:t>3.1.16. Немедленно устранять выявленные уполномоченными государственными органами и организациями нарушения, связанные с использованием Места установки рекламной конструкции, рекламной конструкции и размещенной на ней рекламы.</w:t>
      </w:r>
    </w:p>
    <w:p w:rsidR="002904BF" w:rsidRPr="00C3260D" w:rsidRDefault="002904BF" w:rsidP="002904BF">
      <w:pPr>
        <w:tabs>
          <w:tab w:val="left" w:pos="1134"/>
        </w:tabs>
        <w:spacing w:line="26" w:lineRule="atLeast"/>
        <w:ind w:right="-64" w:firstLine="630"/>
        <w:jc w:val="both"/>
        <w:rPr>
          <w:bCs/>
        </w:rPr>
      </w:pPr>
      <w:r w:rsidRPr="00C3260D">
        <w:rPr>
          <w:bCs/>
        </w:rPr>
        <w:lastRenderedPageBreak/>
        <w:t xml:space="preserve">3.1.17. При прекращении настоящего Договора </w:t>
      </w:r>
      <w:proofErr w:type="spellStart"/>
      <w:r w:rsidRPr="00C3260D">
        <w:t>Рекламораспространитель</w:t>
      </w:r>
      <w:proofErr w:type="spellEnd"/>
      <w:r w:rsidRPr="00C3260D">
        <w:rPr>
          <w:bCs/>
        </w:rPr>
        <w:t xml:space="preserve"> обязуется аккуратно, без причинения ущерба Месту установки рекламной конструкции и Объекту и коммуникациям, демонтировать рекламную конструкцию и своевременно ее вывезти. </w:t>
      </w:r>
    </w:p>
    <w:p w:rsidR="002904BF" w:rsidRPr="00C3260D" w:rsidRDefault="002904BF" w:rsidP="002904BF">
      <w:pPr>
        <w:autoSpaceDE w:val="0"/>
        <w:autoSpaceDN w:val="0"/>
        <w:adjustRightInd w:val="0"/>
        <w:spacing w:line="26" w:lineRule="atLeast"/>
        <w:ind w:firstLine="709"/>
        <w:jc w:val="both"/>
      </w:pPr>
      <w:r w:rsidRPr="00C3260D">
        <w:t xml:space="preserve">3.1.18. По истечении срока действия настоящего Договора  или его досрочном расторжении передать Место установки рекламной конструкции Балансодержателю 3  в том состоянии, в котором его получил, с учетом нормального износа. </w:t>
      </w:r>
      <w:proofErr w:type="gramStart"/>
      <w:r w:rsidRPr="00C3260D">
        <w:t xml:space="preserve">Для этого </w:t>
      </w:r>
      <w:proofErr w:type="spellStart"/>
      <w:r w:rsidRPr="00C3260D">
        <w:t>Рекламораспространитель</w:t>
      </w:r>
      <w:proofErr w:type="spellEnd"/>
      <w:r w:rsidRPr="00C3260D">
        <w:t xml:space="preserve"> обязан восстановить Место установки рекламной конструкции до состояния, в котором оно было передано </w:t>
      </w:r>
      <w:proofErr w:type="spellStart"/>
      <w:r w:rsidRPr="00C3260D">
        <w:t>Рекламораспространителю</w:t>
      </w:r>
      <w:proofErr w:type="spellEnd"/>
      <w:r w:rsidRPr="00C3260D">
        <w:t xml:space="preserve">, и произвести за свой счет текущий или косметический ремонт, а в случае нарушения данного обязательства, Балансодержатель 3 вправе требовать оплаты </w:t>
      </w:r>
      <w:proofErr w:type="spellStart"/>
      <w:r w:rsidRPr="00C3260D">
        <w:t>Рекламораспространителем</w:t>
      </w:r>
      <w:proofErr w:type="spellEnd"/>
      <w:r w:rsidRPr="00C3260D">
        <w:t xml:space="preserve"> суммы стоимости не произведенного им текущего или косметического ремонта Места установки рекламной конструкции.</w:t>
      </w:r>
      <w:proofErr w:type="gramEnd"/>
      <w:r w:rsidRPr="00C3260D">
        <w:t xml:space="preserve"> Произведенные отделимые улучшения являются собственностью Балансодержателя 3, стоимость неотделимых улучшений Места установки рекламной конструкции  по прекращении настоящего Договора по любым основаниям возмещению не подлежит, и таковые улучшения остаются у Балансодержателя 3. </w:t>
      </w:r>
    </w:p>
    <w:p w:rsidR="002904BF" w:rsidRPr="00C3260D" w:rsidRDefault="002904BF" w:rsidP="002904BF">
      <w:pPr>
        <w:autoSpaceDE w:val="0"/>
        <w:autoSpaceDN w:val="0"/>
        <w:adjustRightInd w:val="0"/>
        <w:spacing w:line="26" w:lineRule="atLeast"/>
        <w:ind w:firstLine="540"/>
        <w:jc w:val="both"/>
      </w:pPr>
      <w:r w:rsidRPr="00C3260D">
        <w:t xml:space="preserve">3.1.19. Устранять в месячный срок, а в случае аварийной ситуации – немедленно недостатки, выявленные в рекламной конструкции Балансодержателем 3, </w:t>
      </w:r>
      <w:proofErr w:type="spellStart"/>
      <w:r w:rsidRPr="00C3260D">
        <w:t>Рекламораспространителем</w:t>
      </w:r>
      <w:proofErr w:type="spellEnd"/>
      <w:r w:rsidRPr="00C3260D">
        <w:t xml:space="preserve"> или соответствующими контрольными органами.</w:t>
      </w:r>
    </w:p>
    <w:p w:rsidR="002904BF" w:rsidRPr="00C3260D" w:rsidRDefault="002904BF" w:rsidP="002904BF">
      <w:pPr>
        <w:autoSpaceDE w:val="0"/>
        <w:autoSpaceDN w:val="0"/>
        <w:adjustRightInd w:val="0"/>
        <w:spacing w:line="26" w:lineRule="atLeast"/>
        <w:ind w:firstLine="540"/>
        <w:jc w:val="both"/>
      </w:pPr>
      <w:r w:rsidRPr="00C3260D">
        <w:t>3.1.20.  Обеспечивать внеплановое обследование рекламной конструкции в случаях: аварийных ситуаций, стихийных бедствий, выявления в процессе эксплуатации конструктивной ошибки, производственных браков, обращения организаций городского и федерального уровней в установленном законом порядке с целью профилактического обследования для предотвращения аварийных ситуаций.</w:t>
      </w:r>
    </w:p>
    <w:p w:rsidR="002904BF" w:rsidRPr="00C3260D" w:rsidRDefault="002904BF" w:rsidP="002904BF">
      <w:pPr>
        <w:autoSpaceDE w:val="0"/>
        <w:autoSpaceDN w:val="0"/>
        <w:adjustRightInd w:val="0"/>
        <w:spacing w:line="26" w:lineRule="atLeast"/>
        <w:ind w:firstLine="540"/>
        <w:jc w:val="both"/>
      </w:pPr>
      <w:r w:rsidRPr="00C3260D">
        <w:t xml:space="preserve">3.1.21. Обеспечивать беспрепятственный доступ представителей Балансодержателя 3 на Место установки рекламной конструкции для проведения проверки соблюдения  </w:t>
      </w:r>
      <w:proofErr w:type="spellStart"/>
      <w:r w:rsidRPr="00C3260D">
        <w:t>Рекламораспространителем</w:t>
      </w:r>
      <w:proofErr w:type="spellEnd"/>
      <w:r w:rsidRPr="00C3260D">
        <w:t xml:space="preserve"> условий настоящего Договора для осуществления профилактических работ и текущего ремонта инженерных сетей общего пользования и оборудования, находящихся на Месте установки рекламной конструкции, а также предоставлять им необходимую документацию, относящуюся к предмету  проверки.</w:t>
      </w:r>
    </w:p>
    <w:p w:rsidR="002904BF" w:rsidRPr="00C3260D" w:rsidRDefault="002904BF" w:rsidP="002904BF">
      <w:pPr>
        <w:autoSpaceDE w:val="0"/>
        <w:autoSpaceDN w:val="0"/>
        <w:adjustRightInd w:val="0"/>
        <w:spacing w:line="26" w:lineRule="atLeast"/>
        <w:ind w:firstLine="540"/>
        <w:jc w:val="both"/>
      </w:pPr>
    </w:p>
    <w:p w:rsidR="002904BF" w:rsidRPr="00C3260D" w:rsidRDefault="002904BF" w:rsidP="002904BF">
      <w:pPr>
        <w:rPr>
          <w:b/>
          <w:bCs/>
          <w:iCs/>
        </w:rPr>
      </w:pPr>
      <w:r w:rsidRPr="00C3260D">
        <w:rPr>
          <w:b/>
          <w:bCs/>
        </w:rPr>
        <w:t xml:space="preserve">         3.2.     </w:t>
      </w:r>
      <w:proofErr w:type="spellStart"/>
      <w:r w:rsidRPr="00C3260D">
        <w:rPr>
          <w:b/>
          <w:bCs/>
          <w:iCs/>
        </w:rPr>
        <w:t>Рекламораспространитель</w:t>
      </w:r>
      <w:proofErr w:type="spellEnd"/>
      <w:r w:rsidRPr="00C3260D">
        <w:rPr>
          <w:b/>
          <w:bCs/>
          <w:iCs/>
        </w:rPr>
        <w:t xml:space="preserve"> вправе:</w:t>
      </w:r>
    </w:p>
    <w:p w:rsidR="002904BF" w:rsidRPr="00C3260D" w:rsidRDefault="002904BF" w:rsidP="002904BF">
      <w:pPr>
        <w:rPr>
          <w:b/>
          <w:bCs/>
          <w:i/>
          <w:iCs/>
          <w:sz w:val="10"/>
          <w:szCs w:val="10"/>
        </w:rPr>
      </w:pPr>
    </w:p>
    <w:p w:rsidR="002904BF" w:rsidRPr="00C3260D" w:rsidRDefault="002904BF" w:rsidP="002904BF">
      <w:pPr>
        <w:jc w:val="both"/>
        <w:rPr>
          <w:b/>
          <w:bCs/>
          <w:i/>
          <w:iCs/>
        </w:rPr>
      </w:pPr>
      <w:r w:rsidRPr="00C3260D">
        <w:rPr>
          <w:b/>
          <w:bCs/>
          <w:i/>
          <w:iCs/>
        </w:rPr>
        <w:t xml:space="preserve">         </w:t>
      </w:r>
      <w:r w:rsidRPr="00C3260D">
        <w:t>3.2.1. Требовать от Балансодержателя 3 предоставления документов, необходимых для оформления в уполномоченных органах разрешительной документации на установку рекламной конструкции, подтверждающих права Балансодержателя 3 на здание, иных документов, подтверждающих полномочия Балансодержателя 3 на заключение настоящего Договора.</w:t>
      </w:r>
    </w:p>
    <w:p w:rsidR="002904BF" w:rsidRPr="00C3260D" w:rsidRDefault="002904BF" w:rsidP="002904BF">
      <w:pPr>
        <w:shd w:val="clear" w:color="auto" w:fill="FFFFFF"/>
        <w:autoSpaceDE w:val="0"/>
        <w:autoSpaceDN w:val="0"/>
        <w:adjustRightInd w:val="0"/>
        <w:jc w:val="both"/>
      </w:pPr>
      <w:r w:rsidRPr="00C3260D">
        <w:t xml:space="preserve">         3.2.2. Иметь доступ к Месту установки рекламной конструкции в сроки согласованные Сторонами или установленные настоящим Договором.</w:t>
      </w:r>
    </w:p>
    <w:p w:rsidR="002904BF" w:rsidRPr="00C3260D" w:rsidRDefault="002904BF" w:rsidP="002904BF">
      <w:pPr>
        <w:shd w:val="clear" w:color="auto" w:fill="FFFFFF"/>
        <w:autoSpaceDE w:val="0"/>
        <w:autoSpaceDN w:val="0"/>
        <w:adjustRightInd w:val="0"/>
        <w:jc w:val="both"/>
      </w:pPr>
    </w:p>
    <w:p w:rsidR="002904BF" w:rsidRPr="00C3260D" w:rsidRDefault="002904BF" w:rsidP="002904BF">
      <w:pPr>
        <w:rPr>
          <w:b/>
          <w:bCs/>
        </w:rPr>
      </w:pPr>
      <w:r w:rsidRPr="00C3260D">
        <w:rPr>
          <w:b/>
          <w:bCs/>
        </w:rPr>
        <w:t xml:space="preserve">          3.3. Балансодержатель 3 обязуется:</w:t>
      </w:r>
    </w:p>
    <w:p w:rsidR="002904BF" w:rsidRPr="00C3260D" w:rsidRDefault="002904BF" w:rsidP="002904BF">
      <w:pPr>
        <w:rPr>
          <w:b/>
          <w:bCs/>
          <w:sz w:val="10"/>
          <w:szCs w:val="10"/>
        </w:rPr>
      </w:pPr>
    </w:p>
    <w:p w:rsidR="002904BF" w:rsidRPr="00C3260D" w:rsidRDefault="002904BF" w:rsidP="002904BF">
      <w:pPr>
        <w:shd w:val="clear" w:color="auto" w:fill="FFFFFF"/>
        <w:autoSpaceDE w:val="0"/>
        <w:autoSpaceDN w:val="0"/>
        <w:adjustRightInd w:val="0"/>
        <w:jc w:val="both"/>
      </w:pPr>
      <w:r w:rsidRPr="00C3260D">
        <w:t xml:space="preserve">          3.3.1. Обеспечить </w:t>
      </w:r>
      <w:proofErr w:type="spellStart"/>
      <w:r w:rsidRPr="00C3260D">
        <w:t>Рекламораспространителю</w:t>
      </w:r>
      <w:proofErr w:type="spellEnd"/>
      <w:r w:rsidRPr="00C3260D">
        <w:t xml:space="preserve"> возможность размещения, монтажа и эксплуатации рекламной конструкции на фасаде здания по адресу, указанному в п.1.1. настоящего Договора, для чего обеспечить доступ уполномоченных </w:t>
      </w:r>
      <w:proofErr w:type="spellStart"/>
      <w:r w:rsidRPr="00C3260D">
        <w:t>Рекламораспространителем</w:t>
      </w:r>
      <w:proofErr w:type="spellEnd"/>
      <w:r w:rsidRPr="00C3260D">
        <w:t xml:space="preserve"> лиц к зданию (в случае пропускного режима), не препятствовать проведению необходимых монтажных работ.</w:t>
      </w:r>
    </w:p>
    <w:p w:rsidR="002904BF" w:rsidRPr="00C3260D" w:rsidRDefault="002904BF" w:rsidP="002904BF">
      <w:pPr>
        <w:shd w:val="clear" w:color="auto" w:fill="FFFFFF"/>
        <w:autoSpaceDE w:val="0"/>
        <w:autoSpaceDN w:val="0"/>
        <w:adjustRightInd w:val="0"/>
        <w:jc w:val="both"/>
      </w:pPr>
      <w:r w:rsidRPr="00C3260D">
        <w:t xml:space="preserve">         3.3.2. Обеспечить </w:t>
      </w:r>
      <w:proofErr w:type="spellStart"/>
      <w:r w:rsidRPr="00C3260D">
        <w:t>Рекламораспространителю</w:t>
      </w:r>
      <w:proofErr w:type="spellEnd"/>
      <w:r w:rsidRPr="00C3260D">
        <w:t xml:space="preserve"> возможность технического обслуживания рекламной конструкции своими силами или с привлечением подрядных организаций.</w:t>
      </w:r>
    </w:p>
    <w:p w:rsidR="002904BF" w:rsidRPr="00C3260D" w:rsidRDefault="002904BF" w:rsidP="002904BF">
      <w:pPr>
        <w:shd w:val="clear" w:color="auto" w:fill="FFFFFF"/>
        <w:autoSpaceDE w:val="0"/>
        <w:autoSpaceDN w:val="0"/>
        <w:adjustRightInd w:val="0"/>
        <w:jc w:val="both"/>
      </w:pPr>
      <w:r w:rsidRPr="00C3260D">
        <w:t xml:space="preserve">         3.3.3. В случаях, связанных с необходимостью демонтажа </w:t>
      </w:r>
      <w:proofErr w:type="spellStart"/>
      <w:r w:rsidRPr="00C3260D">
        <w:t>установленой</w:t>
      </w:r>
      <w:proofErr w:type="spellEnd"/>
      <w:r w:rsidRPr="00C3260D">
        <w:t xml:space="preserve"> рекламной конструкции не по вине </w:t>
      </w:r>
      <w:proofErr w:type="spellStart"/>
      <w:r w:rsidRPr="00C3260D">
        <w:t>Рекламораспространителя</w:t>
      </w:r>
      <w:proofErr w:type="spellEnd"/>
      <w:r w:rsidRPr="00C3260D">
        <w:t xml:space="preserve"> (в связи с проведением строительных, ремонтных и иных работ на месте ее установки), не менее чем за месяц письменно уведомить об этом </w:t>
      </w:r>
      <w:proofErr w:type="spellStart"/>
      <w:r w:rsidRPr="00C3260D">
        <w:t>Рекламораспространителя</w:t>
      </w:r>
      <w:proofErr w:type="spellEnd"/>
      <w:r w:rsidRPr="00C3260D">
        <w:t>.</w:t>
      </w:r>
    </w:p>
    <w:p w:rsidR="002904BF" w:rsidRPr="00C3260D" w:rsidRDefault="002904BF" w:rsidP="002904BF">
      <w:pPr>
        <w:shd w:val="clear" w:color="auto" w:fill="FFFFFF"/>
        <w:autoSpaceDE w:val="0"/>
        <w:autoSpaceDN w:val="0"/>
        <w:adjustRightInd w:val="0"/>
        <w:jc w:val="both"/>
      </w:pPr>
      <w:r w:rsidRPr="00C3260D">
        <w:lastRenderedPageBreak/>
        <w:t xml:space="preserve">         3.3.4. Обеспечить сохранность имущества </w:t>
      </w:r>
      <w:proofErr w:type="spellStart"/>
      <w:r w:rsidRPr="00C3260D">
        <w:t>Рекламораспространителя</w:t>
      </w:r>
      <w:proofErr w:type="spellEnd"/>
      <w:r w:rsidRPr="00C3260D">
        <w:t xml:space="preserve"> в случае проведения Балансодержателем 3 или третьими лицами по заказу Балансодержателя 3 каких-либо работ на </w:t>
      </w:r>
      <w:proofErr w:type="spellStart"/>
      <w:r w:rsidRPr="00C3260D">
        <w:t>фасадездания</w:t>
      </w:r>
      <w:proofErr w:type="spellEnd"/>
      <w:r w:rsidRPr="00C3260D">
        <w:t xml:space="preserve"> по адресу указанному в п. 1.1 настоящего Договора. </w:t>
      </w:r>
    </w:p>
    <w:p w:rsidR="002904BF" w:rsidRPr="00C3260D" w:rsidRDefault="002904BF" w:rsidP="002904BF">
      <w:pPr>
        <w:shd w:val="clear" w:color="auto" w:fill="FFFFFF"/>
        <w:autoSpaceDE w:val="0"/>
        <w:autoSpaceDN w:val="0"/>
        <w:adjustRightInd w:val="0"/>
        <w:jc w:val="both"/>
      </w:pPr>
      <w:r w:rsidRPr="00C3260D">
        <w:t xml:space="preserve">         3.3.5. Предоставить </w:t>
      </w:r>
      <w:proofErr w:type="spellStart"/>
      <w:r w:rsidRPr="00C3260D">
        <w:t>Рекламораспространителю</w:t>
      </w:r>
      <w:proofErr w:type="spellEnd"/>
      <w:r w:rsidRPr="00C3260D">
        <w:t xml:space="preserve"> доступ к источнику электроэнергии на момент монтажных работ, а в случае размещения рекламной экспозиции с внешним или внутренним подсветом, Балансодержатель 3 подает необходимую электрическую мощность, за отдельную плату по действующим официальным расценкам </w:t>
      </w:r>
      <w:proofErr w:type="spellStart"/>
      <w:r w:rsidRPr="00C3260D">
        <w:t>энергосбытовой</w:t>
      </w:r>
      <w:proofErr w:type="spellEnd"/>
      <w:r w:rsidRPr="00C3260D">
        <w:t xml:space="preserve"> организации, осуществляющей поставку электроэнергии Балансодержателю 3 , в соответствии с показаниями электросчетчика. Электросчетчик устанавливается за счет </w:t>
      </w:r>
      <w:proofErr w:type="spellStart"/>
      <w:r w:rsidRPr="00C3260D">
        <w:t>Рекламораспространителя</w:t>
      </w:r>
      <w:proofErr w:type="spellEnd"/>
      <w:r w:rsidRPr="00C3260D">
        <w:t xml:space="preserve">. По требованию контролирующих органов </w:t>
      </w:r>
      <w:proofErr w:type="spellStart"/>
      <w:r w:rsidRPr="00C3260D">
        <w:t>Рекламораспространитель</w:t>
      </w:r>
      <w:proofErr w:type="spellEnd"/>
      <w:r w:rsidRPr="00C3260D">
        <w:t xml:space="preserve"> регистрирует электросчетчик за свой счет. Оплата за потребленную электроэнергию производится на основании счетов, выставляемых Балансодержателем 3 </w:t>
      </w:r>
      <w:proofErr w:type="spellStart"/>
      <w:r w:rsidRPr="00C3260D">
        <w:t>Рекламораспространителю</w:t>
      </w:r>
      <w:proofErr w:type="spellEnd"/>
      <w:r w:rsidRPr="00C3260D">
        <w:t xml:space="preserve">, которые должны быть оплачены </w:t>
      </w:r>
      <w:proofErr w:type="spellStart"/>
      <w:r w:rsidRPr="00C3260D">
        <w:t>Рекламораспространителем</w:t>
      </w:r>
      <w:proofErr w:type="spellEnd"/>
      <w:r w:rsidRPr="00C3260D">
        <w:t xml:space="preserve"> в течение 5 (пяти) дней с момента их получения.</w:t>
      </w:r>
    </w:p>
    <w:p w:rsidR="002904BF" w:rsidRPr="00C3260D" w:rsidRDefault="002904BF" w:rsidP="002904BF">
      <w:pPr>
        <w:shd w:val="clear" w:color="auto" w:fill="FFFFFF"/>
        <w:autoSpaceDE w:val="0"/>
        <w:autoSpaceDN w:val="0"/>
        <w:adjustRightInd w:val="0"/>
        <w:jc w:val="both"/>
      </w:pPr>
    </w:p>
    <w:p w:rsidR="002904BF" w:rsidRPr="00C3260D" w:rsidRDefault="00331030" w:rsidP="00331030">
      <w:pPr>
        <w:pStyle w:val="a3"/>
        <w:ind w:left="630"/>
        <w:jc w:val="center"/>
        <w:rPr>
          <w:rFonts w:ascii="Times New Roman" w:hAnsi="Times New Roman" w:cs="Times New Roman"/>
          <w:b/>
          <w:sz w:val="24"/>
          <w:szCs w:val="24"/>
        </w:rPr>
      </w:pPr>
      <w:r w:rsidRPr="00C3260D">
        <w:rPr>
          <w:rFonts w:ascii="Times New Roman" w:hAnsi="Times New Roman" w:cs="Times New Roman"/>
          <w:b/>
          <w:sz w:val="24"/>
          <w:szCs w:val="24"/>
        </w:rPr>
        <w:t xml:space="preserve">4. </w:t>
      </w:r>
      <w:r w:rsidR="002904BF" w:rsidRPr="00C3260D">
        <w:rPr>
          <w:rFonts w:ascii="Times New Roman" w:hAnsi="Times New Roman" w:cs="Times New Roman"/>
          <w:b/>
          <w:sz w:val="24"/>
          <w:szCs w:val="24"/>
        </w:rPr>
        <w:t>Платежи и расчеты по Договору</w:t>
      </w: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4.1.  Размер платы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рублей в год, в том числе НДС 18%.</w:t>
      </w: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Указанная стоимость договора формируется пропорционально занимаемой Балансодержателем 3 площади в здании, равной 6,85 %  от суммы договора, определенной в ходе аукциона № ______ (Протокол открытого аукциона № _____ от «___» _______________ 2015 г.).</w:t>
      </w: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Размер ежемесячного платежа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 в том числе НДС 18%.</w:t>
      </w:r>
    </w:p>
    <w:p w:rsidR="002904BF" w:rsidRPr="00C3260D" w:rsidRDefault="002904BF" w:rsidP="002904BF">
      <w:pPr>
        <w:pStyle w:val="a3"/>
        <w:ind w:firstLine="567"/>
        <w:jc w:val="both"/>
        <w:rPr>
          <w:rFonts w:ascii="Times New Roman" w:hAnsi="Times New Roman" w:cs="Times New Roman"/>
          <w:sz w:val="10"/>
          <w:szCs w:val="10"/>
        </w:rPr>
      </w:pP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4.2. </w:t>
      </w:r>
      <w:r w:rsidRPr="00C3260D">
        <w:rPr>
          <w:rFonts w:ascii="Times New Roman" w:hAnsi="Times New Roman" w:cs="Times New Roman"/>
        </w:rPr>
        <w:t xml:space="preserve"> </w:t>
      </w:r>
      <w:r w:rsidRPr="00C3260D">
        <w:rPr>
          <w:rFonts w:ascii="Times New Roman" w:hAnsi="Times New Roman" w:cs="Times New Roman"/>
          <w:sz w:val="24"/>
          <w:szCs w:val="24"/>
        </w:rPr>
        <w:t>Цена по договору, заключенному по результатам настоящего аукциона подлежит ежегодной индексации с учетом уровня инфляции, определяемой по данным Федеральной службы государственной статистики РФ (Росстат) по следующей формуле:</w:t>
      </w:r>
    </w:p>
    <w:tbl>
      <w:tblPr>
        <w:tblW w:w="0" w:type="auto"/>
        <w:jc w:val="center"/>
        <w:tblCellSpacing w:w="0" w:type="dxa"/>
        <w:shd w:val="clear" w:color="auto" w:fill="F8F8F8"/>
        <w:tblCellMar>
          <w:left w:w="0" w:type="dxa"/>
          <w:right w:w="0" w:type="dxa"/>
        </w:tblCellMar>
        <w:tblLook w:val="04A0"/>
      </w:tblPr>
      <w:tblGrid>
        <w:gridCol w:w="569"/>
        <w:gridCol w:w="257"/>
        <w:gridCol w:w="670"/>
        <w:gridCol w:w="554"/>
        <w:gridCol w:w="371"/>
      </w:tblGrid>
      <w:tr w:rsidR="002904BF" w:rsidRPr="00C3260D" w:rsidTr="000D1A32">
        <w:trPr>
          <w:tblCellSpacing w:w="0" w:type="dxa"/>
          <w:jc w:val="center"/>
        </w:trPr>
        <w:tc>
          <w:tcPr>
            <w:tcW w:w="0" w:type="auto"/>
            <w:vMerge w:val="restart"/>
            <w:shd w:val="clear" w:color="auto" w:fill="F8F8F8"/>
            <w:vAlign w:val="center"/>
            <w:hideMark/>
          </w:tcPr>
          <w:p w:rsidR="002904BF" w:rsidRPr="00C3260D" w:rsidRDefault="002904BF" w:rsidP="000D1A32">
            <w:pPr>
              <w:jc w:val="center"/>
              <w:rPr>
                <w:b/>
              </w:rPr>
            </w:pPr>
            <w:r w:rsidRPr="00C3260D">
              <w:rPr>
                <w:sz w:val="10"/>
                <w:szCs w:val="10"/>
              </w:rPr>
              <w:t xml:space="preserve">           </w:t>
            </w:r>
            <w:r w:rsidRPr="00C3260D">
              <w:rPr>
                <w:b/>
              </w:rPr>
              <w:t>А</w:t>
            </w:r>
            <w:proofErr w:type="gramStart"/>
            <w:r w:rsidRPr="00C3260D">
              <w:rPr>
                <w:b/>
              </w:rPr>
              <w:t>1</w:t>
            </w:r>
            <w:proofErr w:type="gramEnd"/>
          </w:p>
        </w:tc>
        <w:tc>
          <w:tcPr>
            <w:tcW w:w="0" w:type="auto"/>
            <w:vMerge w:val="restart"/>
            <w:shd w:val="clear" w:color="auto" w:fill="F8F8F8"/>
            <w:vAlign w:val="center"/>
            <w:hideMark/>
          </w:tcPr>
          <w:p w:rsidR="002904BF" w:rsidRPr="00C3260D" w:rsidRDefault="002904BF" w:rsidP="000D1A32">
            <w:pPr>
              <w:jc w:val="center"/>
              <w:rPr>
                <w:b/>
              </w:rPr>
            </w:pPr>
            <w:r w:rsidRPr="00C3260D">
              <w:rPr>
                <w:b/>
              </w:rPr>
              <w:t> = </w:t>
            </w:r>
          </w:p>
        </w:tc>
        <w:tc>
          <w:tcPr>
            <w:tcW w:w="670" w:type="dxa"/>
            <w:tcBorders>
              <w:bottom w:val="single" w:sz="4" w:space="0" w:color="000000"/>
            </w:tcBorders>
            <w:shd w:val="clear" w:color="auto" w:fill="F8F8F8"/>
            <w:noWrap/>
            <w:vAlign w:val="center"/>
            <w:hideMark/>
          </w:tcPr>
          <w:p w:rsidR="002904BF" w:rsidRPr="00C3260D" w:rsidRDefault="002904BF" w:rsidP="000D1A32">
            <w:pPr>
              <w:jc w:val="center"/>
              <w:rPr>
                <w:b/>
              </w:rPr>
            </w:pPr>
            <w:r w:rsidRPr="00C3260D">
              <w:rPr>
                <w:b/>
              </w:rPr>
              <w:t>А</w:t>
            </w:r>
          </w:p>
        </w:tc>
        <w:tc>
          <w:tcPr>
            <w:tcW w:w="0" w:type="auto"/>
            <w:vMerge w:val="restart"/>
            <w:shd w:val="clear" w:color="auto" w:fill="F8F8F8"/>
            <w:vAlign w:val="center"/>
            <w:hideMark/>
          </w:tcPr>
          <w:p w:rsidR="002904BF" w:rsidRPr="00C3260D" w:rsidRDefault="002904BF" w:rsidP="000D1A32">
            <w:pPr>
              <w:jc w:val="center"/>
              <w:rPr>
                <w:b/>
              </w:rPr>
            </w:pPr>
            <w:r w:rsidRPr="00C3260D">
              <w:rPr>
                <w:b/>
              </w:rPr>
              <w:t xml:space="preserve">  </w:t>
            </w:r>
            <w:proofErr w:type="spellStart"/>
            <w:r w:rsidRPr="00C3260D">
              <w:t>х</w:t>
            </w:r>
            <w:proofErr w:type="spellEnd"/>
            <w:r w:rsidRPr="00C3260D">
              <w:rPr>
                <w:b/>
              </w:rPr>
              <w:t xml:space="preserve">  </w:t>
            </w:r>
            <w:r w:rsidRPr="00C3260D">
              <w:rPr>
                <w:b/>
                <w:lang w:val="en-US"/>
              </w:rPr>
              <w:t>k</w:t>
            </w:r>
            <w:r w:rsidRPr="00C3260D">
              <w:rPr>
                <w:b/>
              </w:rPr>
              <w:t> </w:t>
            </w:r>
          </w:p>
        </w:tc>
        <w:tc>
          <w:tcPr>
            <w:tcW w:w="0" w:type="auto"/>
            <w:vMerge w:val="restart"/>
            <w:shd w:val="clear" w:color="auto" w:fill="F8F8F8"/>
            <w:vAlign w:val="center"/>
            <w:hideMark/>
          </w:tcPr>
          <w:p w:rsidR="002904BF" w:rsidRPr="00C3260D" w:rsidRDefault="002904BF" w:rsidP="000D1A32">
            <w:pPr>
              <w:jc w:val="center"/>
              <w:rPr>
                <w:b/>
              </w:rPr>
            </w:pPr>
            <w:r w:rsidRPr="00C3260D">
              <w:rPr>
                <w:b/>
              </w:rPr>
              <w:t>+ А</w:t>
            </w:r>
          </w:p>
        </w:tc>
      </w:tr>
      <w:tr w:rsidR="002904BF" w:rsidRPr="00C3260D" w:rsidTr="000D1A32">
        <w:trPr>
          <w:tblCellSpacing w:w="0" w:type="dxa"/>
          <w:jc w:val="center"/>
        </w:trPr>
        <w:tc>
          <w:tcPr>
            <w:tcW w:w="0" w:type="auto"/>
            <w:vMerge/>
            <w:shd w:val="clear" w:color="auto" w:fill="F8F8F8"/>
            <w:vAlign w:val="center"/>
            <w:hideMark/>
          </w:tcPr>
          <w:p w:rsidR="002904BF" w:rsidRPr="00C3260D" w:rsidRDefault="002904BF" w:rsidP="000D1A32">
            <w:pPr>
              <w:rPr>
                <w:b/>
              </w:rPr>
            </w:pPr>
          </w:p>
        </w:tc>
        <w:tc>
          <w:tcPr>
            <w:tcW w:w="0" w:type="auto"/>
            <w:vMerge/>
            <w:shd w:val="clear" w:color="auto" w:fill="F8F8F8"/>
            <w:vAlign w:val="center"/>
            <w:hideMark/>
          </w:tcPr>
          <w:p w:rsidR="002904BF" w:rsidRPr="00C3260D" w:rsidRDefault="002904BF" w:rsidP="000D1A32">
            <w:pPr>
              <w:rPr>
                <w:b/>
              </w:rPr>
            </w:pPr>
          </w:p>
        </w:tc>
        <w:tc>
          <w:tcPr>
            <w:tcW w:w="670" w:type="dxa"/>
            <w:shd w:val="clear" w:color="auto" w:fill="F8F8F8"/>
            <w:noWrap/>
            <w:tcMar>
              <w:top w:w="22" w:type="dxa"/>
              <w:left w:w="0" w:type="dxa"/>
              <w:bottom w:w="0" w:type="dxa"/>
              <w:right w:w="0" w:type="dxa"/>
            </w:tcMar>
            <w:vAlign w:val="center"/>
            <w:hideMark/>
          </w:tcPr>
          <w:p w:rsidR="002904BF" w:rsidRPr="00C3260D" w:rsidRDefault="002904BF" w:rsidP="000D1A32">
            <w:pPr>
              <w:jc w:val="center"/>
              <w:rPr>
                <w:b/>
              </w:rPr>
            </w:pPr>
            <w:r w:rsidRPr="00C3260D">
              <w:rPr>
                <w:b/>
              </w:rPr>
              <w:t>100%</w:t>
            </w:r>
          </w:p>
        </w:tc>
        <w:tc>
          <w:tcPr>
            <w:tcW w:w="0" w:type="auto"/>
            <w:vMerge/>
            <w:shd w:val="clear" w:color="auto" w:fill="F8F8F8"/>
            <w:vAlign w:val="center"/>
            <w:hideMark/>
          </w:tcPr>
          <w:p w:rsidR="002904BF" w:rsidRPr="00C3260D" w:rsidRDefault="002904BF" w:rsidP="000D1A32">
            <w:pPr>
              <w:rPr>
                <w:b/>
              </w:rPr>
            </w:pPr>
          </w:p>
        </w:tc>
        <w:tc>
          <w:tcPr>
            <w:tcW w:w="0" w:type="auto"/>
            <w:vMerge/>
            <w:shd w:val="clear" w:color="auto" w:fill="F8F8F8"/>
            <w:vAlign w:val="center"/>
            <w:hideMark/>
          </w:tcPr>
          <w:p w:rsidR="002904BF" w:rsidRPr="00C3260D" w:rsidRDefault="002904BF" w:rsidP="000D1A32">
            <w:pPr>
              <w:rPr>
                <w:b/>
              </w:rPr>
            </w:pPr>
          </w:p>
        </w:tc>
      </w:tr>
    </w:tbl>
    <w:p w:rsidR="002904BF" w:rsidRPr="00C3260D" w:rsidRDefault="002904BF" w:rsidP="002904BF">
      <w:pPr>
        <w:pStyle w:val="a3"/>
        <w:ind w:firstLine="567"/>
        <w:jc w:val="both"/>
        <w:rPr>
          <w:rFonts w:ascii="Times New Roman" w:hAnsi="Times New Roman" w:cs="Times New Roman"/>
          <w:sz w:val="6"/>
          <w:szCs w:val="6"/>
        </w:rPr>
      </w:pP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где: А  – размер текущей годовой арендной платы,</w:t>
      </w: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w:t>
      </w:r>
      <w:r w:rsidRPr="00C3260D">
        <w:rPr>
          <w:rFonts w:ascii="Times New Roman" w:hAnsi="Times New Roman" w:cs="Times New Roman"/>
          <w:sz w:val="24"/>
          <w:szCs w:val="24"/>
          <w:lang w:val="en-US"/>
        </w:rPr>
        <w:t>k</w:t>
      </w:r>
      <w:r w:rsidRPr="00C3260D">
        <w:rPr>
          <w:rFonts w:ascii="Times New Roman" w:hAnsi="Times New Roman" w:cs="Times New Roman"/>
          <w:sz w:val="24"/>
          <w:szCs w:val="24"/>
        </w:rPr>
        <w:t xml:space="preserve">   – </w:t>
      </w:r>
      <w:proofErr w:type="gramStart"/>
      <w:r w:rsidRPr="00C3260D">
        <w:rPr>
          <w:rFonts w:ascii="Times New Roman" w:hAnsi="Times New Roman" w:cs="Times New Roman"/>
          <w:sz w:val="24"/>
          <w:szCs w:val="24"/>
        </w:rPr>
        <w:t>уровень</w:t>
      </w:r>
      <w:proofErr w:type="gramEnd"/>
      <w:r w:rsidRPr="00C3260D">
        <w:rPr>
          <w:rFonts w:ascii="Times New Roman" w:hAnsi="Times New Roman" w:cs="Times New Roman"/>
          <w:sz w:val="24"/>
          <w:szCs w:val="24"/>
        </w:rPr>
        <w:t xml:space="preserve"> инфляции в процентах по данным Росстата РФ,</w:t>
      </w: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А</w:t>
      </w:r>
      <w:proofErr w:type="gramStart"/>
      <w:r w:rsidRPr="00C3260D">
        <w:rPr>
          <w:rFonts w:ascii="Times New Roman" w:hAnsi="Times New Roman" w:cs="Times New Roman"/>
          <w:sz w:val="24"/>
          <w:szCs w:val="24"/>
        </w:rPr>
        <w:t>1</w:t>
      </w:r>
      <w:proofErr w:type="gramEnd"/>
      <w:r w:rsidRPr="00C3260D">
        <w:rPr>
          <w:rFonts w:ascii="Times New Roman" w:hAnsi="Times New Roman" w:cs="Times New Roman"/>
          <w:sz w:val="24"/>
          <w:szCs w:val="24"/>
        </w:rPr>
        <w:t xml:space="preserve"> – размер арендной платы на последующий год.</w:t>
      </w:r>
    </w:p>
    <w:p w:rsidR="002904BF" w:rsidRPr="00C3260D" w:rsidRDefault="002904BF" w:rsidP="002904BF">
      <w:pPr>
        <w:pStyle w:val="a3"/>
        <w:ind w:firstLine="567"/>
        <w:jc w:val="both"/>
        <w:rPr>
          <w:rFonts w:ascii="Times New Roman" w:hAnsi="Times New Roman" w:cs="Times New Roman"/>
          <w:sz w:val="10"/>
          <w:szCs w:val="10"/>
        </w:rPr>
      </w:pP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Измененный размер платежей применяется при расчетах с первого января года, следующего за годом утверждения уровня инфляции.</w:t>
      </w: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Балансодержатель 3 в начале каждого календарного года в течение срока действия договора извещает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об изменении цены с предоставлением расчета.</w:t>
      </w: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4.3. Цена заключенного договора на установку и эксплуатацию рекламной конструкции не может быть пересмотрена сторонами в сторону уменьшения.</w:t>
      </w: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4.4. Размер платы по настоящему Договору в период действия настоящего Договора также может быть изменен в одностороннем порядке Балансодержателем 3, с обязательным уведомлением об этом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в случае изменения гражданского, налогового и иного законодательства, влияющего на размер платы по настоящему Договору.</w:t>
      </w: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4.5. Внесение ежемесячного платежа по настоящему Договору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самостоятельно в безналичном порядке ежемесячно авансовым платежом за текущий месяц до 10 (десятого) числа оплачиваемого месяца на основании счета Балансодержателя 3, который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обязан самостоятельно получить у Балансодержателя 3 до 5 числа оплачиваемого месяца.</w:t>
      </w: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Ежемесячная </w:t>
      </w:r>
      <w:r w:rsidRPr="00C3260D">
        <w:rPr>
          <w:rFonts w:ascii="Times New Roman" w:hAnsi="Times New Roman" w:cs="Times New Roman"/>
          <w:spacing w:val="-3"/>
          <w:sz w:val="24"/>
          <w:szCs w:val="24"/>
        </w:rPr>
        <w:t>плата</w:t>
      </w:r>
      <w:r w:rsidRPr="00C3260D">
        <w:rPr>
          <w:rFonts w:ascii="Times New Roman" w:hAnsi="Times New Roman" w:cs="Times New Roman"/>
          <w:sz w:val="24"/>
          <w:szCs w:val="24"/>
        </w:rPr>
        <w:t xml:space="preserve"> в полном объеме перечисляется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рублях на расчетный счет Балансодержателя 3.</w:t>
      </w: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lastRenderedPageBreak/>
        <w:t xml:space="preserve">4.8. Условия настоящего Договора об оплате распространяются на отношения Сторон, возникшие с момента подписания ими акта приема-передачи места установки рекламной конструкции от Балансодержателя 3 к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w:t>
      </w: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Обязательство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по внесению ежемесячной платы по настоящему Договору прекращается с момента возврата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3 по акту приёма-передачи места установки рекламной конструкции при условии отсутствия задолженности по ежемесячной плате по настоящему Договору и фактического освобождения Места установки рекламной конструкции. </w:t>
      </w: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4.9. Досрочное прекращение настоящего Договора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обязанности погашения задолженности по ежемесячной плате и неустойке в соответствии с настоящим Договором.</w:t>
      </w:r>
    </w:p>
    <w:p w:rsidR="002904BF" w:rsidRPr="00C3260D" w:rsidRDefault="002904BF" w:rsidP="002904BF">
      <w:pPr>
        <w:pStyle w:val="a3"/>
        <w:ind w:firstLine="567"/>
        <w:jc w:val="both"/>
        <w:rPr>
          <w:rFonts w:ascii="Times New Roman" w:hAnsi="Times New Roman" w:cs="Times New Roman"/>
          <w:sz w:val="24"/>
          <w:szCs w:val="24"/>
        </w:rPr>
      </w:pPr>
      <w:r w:rsidRPr="00C3260D">
        <w:rPr>
          <w:rFonts w:ascii="Times New Roman" w:hAnsi="Times New Roman" w:cs="Times New Roman"/>
          <w:bCs/>
          <w:sz w:val="24"/>
          <w:szCs w:val="24"/>
        </w:rPr>
        <w:t xml:space="preserve">4.10. Если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не освободил Место установки рекламной конструкции, либо освободил его несвоевременно, в связи с истечением срока настоящего Договора или досрочного прекращения настоящего Договора, Балансодержатель 3 вправе потребовать внесения ежемесячных платежей за все время просрочки. При этом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уплачивает пени в размере 0,3 % (ноль целых три десятых процента) от ежемесячного платежа за каждый день просрочки. Оплата пени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на основании счета, выставленного Балансодержателем 3. </w:t>
      </w:r>
      <w:proofErr w:type="gramStart"/>
      <w:r w:rsidRPr="00C3260D">
        <w:rPr>
          <w:rFonts w:ascii="Times New Roman" w:hAnsi="Times New Roman" w:cs="Times New Roman"/>
          <w:bCs/>
          <w:sz w:val="24"/>
          <w:szCs w:val="24"/>
        </w:rPr>
        <w:t xml:space="preserve">Положения данной статьи не являются согласием Балансодержателя 3 на продолжение использования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по истечении срока настоящего Договора или досрочного прекращения настоящего Договора, и никакие положения настоящей статьи не ограничивают права и возможности Балансодержателя 3 по применению тех или иных средств защиты, которые установлены настоящим Договором и законодательством. </w:t>
      </w:r>
      <w:proofErr w:type="gramEnd"/>
    </w:p>
    <w:p w:rsidR="002904BF" w:rsidRPr="00C3260D" w:rsidRDefault="002904BF" w:rsidP="002904BF">
      <w:pPr>
        <w:pStyle w:val="a3"/>
        <w:ind w:firstLine="709"/>
        <w:jc w:val="both"/>
        <w:rPr>
          <w:rFonts w:ascii="Times New Roman" w:hAnsi="Times New Roman" w:cs="Times New Roman"/>
          <w:sz w:val="24"/>
          <w:szCs w:val="24"/>
        </w:rPr>
      </w:pPr>
    </w:p>
    <w:p w:rsidR="002904BF" w:rsidRPr="00C3260D" w:rsidRDefault="00331030" w:rsidP="00331030">
      <w:pPr>
        <w:pStyle w:val="a3"/>
        <w:ind w:left="630"/>
        <w:jc w:val="center"/>
        <w:rPr>
          <w:rFonts w:ascii="Times New Roman" w:hAnsi="Times New Roman" w:cs="Times New Roman"/>
          <w:b/>
          <w:sz w:val="24"/>
          <w:szCs w:val="24"/>
        </w:rPr>
      </w:pPr>
      <w:r w:rsidRPr="00C3260D">
        <w:rPr>
          <w:rFonts w:ascii="Times New Roman" w:hAnsi="Times New Roman" w:cs="Times New Roman"/>
          <w:b/>
          <w:sz w:val="24"/>
          <w:szCs w:val="24"/>
        </w:rPr>
        <w:t xml:space="preserve">5. </w:t>
      </w:r>
      <w:r w:rsidR="002904BF" w:rsidRPr="00C3260D">
        <w:rPr>
          <w:rFonts w:ascii="Times New Roman" w:hAnsi="Times New Roman" w:cs="Times New Roman"/>
          <w:b/>
          <w:sz w:val="24"/>
          <w:szCs w:val="24"/>
        </w:rPr>
        <w:t>Порядок сдачи и приемки оказанных услуг</w:t>
      </w:r>
    </w:p>
    <w:p w:rsidR="002904BF" w:rsidRPr="00C3260D" w:rsidRDefault="002904BF" w:rsidP="002904BF">
      <w:pPr>
        <w:pStyle w:val="a3"/>
        <w:jc w:val="center"/>
        <w:rPr>
          <w:rFonts w:ascii="Times New Roman" w:hAnsi="Times New Roman" w:cs="Times New Roman"/>
          <w:b/>
          <w:sz w:val="10"/>
          <w:szCs w:val="10"/>
        </w:rPr>
      </w:pP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5.1. Не позднее 10 (десятого) числа каждого месяца Балансодержатель 3 представляет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акт оказанных услуг за предыдущий месяц, а также счёт-фактуру на сумму ежемесячного платежа. </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5.2. В случае </w:t>
      </w:r>
      <w:proofErr w:type="spellStart"/>
      <w:r w:rsidRPr="00C3260D">
        <w:rPr>
          <w:rFonts w:ascii="Times New Roman" w:hAnsi="Times New Roman" w:cs="Times New Roman"/>
          <w:sz w:val="24"/>
          <w:szCs w:val="24"/>
        </w:rPr>
        <w:t>неподписания</w:t>
      </w:r>
      <w:proofErr w:type="spellEnd"/>
      <w:r w:rsidRPr="00C3260D">
        <w:rPr>
          <w:rFonts w:ascii="Times New Roman" w:hAnsi="Times New Roman" w:cs="Times New Roman"/>
          <w:sz w:val="24"/>
          <w:szCs w:val="24"/>
        </w:rPr>
        <w:t xml:space="preserve"> акта оказанных услуг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и отсутствием возражений с его стороны в течение 5 (пяти) календарных дней с момента получения Пользователем акта оказанных услуг оказанные услуги считаются принятыми Пользователем в полном объеме без возражений и подлежащими оплате.</w:t>
      </w:r>
    </w:p>
    <w:p w:rsidR="002904BF" w:rsidRPr="00C3260D" w:rsidRDefault="002904BF" w:rsidP="002904BF">
      <w:pPr>
        <w:pStyle w:val="a3"/>
        <w:ind w:firstLine="709"/>
        <w:jc w:val="both"/>
        <w:rPr>
          <w:rFonts w:ascii="Times New Roman" w:hAnsi="Times New Roman" w:cs="Times New Roman"/>
          <w:sz w:val="24"/>
          <w:szCs w:val="24"/>
        </w:rPr>
      </w:pPr>
    </w:p>
    <w:p w:rsidR="002904BF" w:rsidRPr="00C3260D" w:rsidRDefault="00331030" w:rsidP="00331030">
      <w:pPr>
        <w:pStyle w:val="a3"/>
        <w:ind w:left="630"/>
        <w:jc w:val="center"/>
        <w:rPr>
          <w:rFonts w:ascii="Times New Roman" w:hAnsi="Times New Roman" w:cs="Times New Roman"/>
          <w:b/>
          <w:spacing w:val="-3"/>
          <w:sz w:val="24"/>
          <w:szCs w:val="24"/>
        </w:rPr>
      </w:pPr>
      <w:r w:rsidRPr="00C3260D">
        <w:rPr>
          <w:rFonts w:ascii="Times New Roman" w:hAnsi="Times New Roman" w:cs="Times New Roman"/>
          <w:b/>
          <w:spacing w:val="-3"/>
          <w:sz w:val="24"/>
          <w:szCs w:val="24"/>
        </w:rPr>
        <w:t xml:space="preserve">6. </w:t>
      </w:r>
      <w:r w:rsidR="002904BF" w:rsidRPr="00C3260D">
        <w:rPr>
          <w:rFonts w:ascii="Times New Roman" w:hAnsi="Times New Roman" w:cs="Times New Roman"/>
          <w:b/>
          <w:spacing w:val="-3"/>
          <w:sz w:val="24"/>
          <w:szCs w:val="24"/>
        </w:rPr>
        <w:t>Ответственность Сторон</w:t>
      </w:r>
    </w:p>
    <w:p w:rsidR="002904BF" w:rsidRPr="00C3260D" w:rsidRDefault="002904BF" w:rsidP="002904BF">
      <w:pPr>
        <w:pStyle w:val="a3"/>
        <w:ind w:left="600"/>
        <w:jc w:val="center"/>
        <w:rPr>
          <w:rFonts w:ascii="Times New Roman" w:hAnsi="Times New Roman" w:cs="Times New Roman"/>
          <w:b/>
          <w:spacing w:val="-3"/>
          <w:sz w:val="10"/>
          <w:szCs w:val="10"/>
        </w:rPr>
      </w:pP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6.2.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несет ответственность за несоблюдение требований Федерального закона «О рекламе».</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6.3. За несвоевременную оплату счетов по настоящему Договору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оплачивает Балансодержателю 3 неустойку в размере 0,3% от суммы просроченного платежа за каждый день просрочки платежа. Уплата санкций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выполнения своих обязательств по настоящему Договору.</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6.4. </w:t>
      </w:r>
      <w:proofErr w:type="gramStart"/>
      <w:r w:rsidRPr="00C3260D">
        <w:rPr>
          <w:rFonts w:ascii="Times New Roman" w:hAnsi="Times New Roman" w:cs="Times New Roman"/>
          <w:sz w:val="24"/>
          <w:szCs w:val="24"/>
        </w:rPr>
        <w:t xml:space="preserve">Если при выполнении работ по монтажу/демонтажу рекламной конструкции или во время её эксплуатации, участок фасада здания, на котором установлена рекламная конструкция, или связанные с ней иные элементы здания пришли в аварийное состояние в силу виновных действий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последний обязан возместить Балансодержателю 3 и третьим лицам причиненный ущерб в соответствии с действующим законодательством Российской Федерации.</w:t>
      </w:r>
      <w:proofErr w:type="gramEnd"/>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6.5. При нарушении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процессе монтажа и эксплуатации рекламной конструкции эксплуатационных, санитарных, пожарных и иных </w:t>
      </w:r>
      <w:r w:rsidRPr="00C3260D">
        <w:rPr>
          <w:rFonts w:ascii="Times New Roman" w:hAnsi="Times New Roman" w:cs="Times New Roman"/>
          <w:sz w:val="24"/>
          <w:szCs w:val="24"/>
        </w:rPr>
        <w:lastRenderedPageBreak/>
        <w:t xml:space="preserve">требований, установленных соответствующими государственными органами, и наложении штрафов за эти нарушения на Балансодержателя 3, </w:t>
      </w:r>
      <w:proofErr w:type="spellStart"/>
      <w:r w:rsidRPr="00C3260D">
        <w:rPr>
          <w:rFonts w:ascii="Times New Roman" w:hAnsi="Times New Roman" w:cs="Times New Roman"/>
          <w:sz w:val="24"/>
          <w:szCs w:val="24"/>
        </w:rPr>
        <w:t>Рекламораспростронитель</w:t>
      </w:r>
      <w:proofErr w:type="spellEnd"/>
      <w:r w:rsidRPr="00C3260D">
        <w:rPr>
          <w:rFonts w:ascii="Times New Roman" w:hAnsi="Times New Roman" w:cs="Times New Roman"/>
          <w:sz w:val="24"/>
          <w:szCs w:val="24"/>
        </w:rPr>
        <w:t xml:space="preserve"> обязуется немедленно компенсировать Балансодержателю 3  эти штрафы.</w:t>
      </w:r>
    </w:p>
    <w:p w:rsidR="002904BF" w:rsidRPr="00C3260D" w:rsidRDefault="002904BF" w:rsidP="002904BF">
      <w:pPr>
        <w:pStyle w:val="a3"/>
        <w:ind w:firstLine="709"/>
        <w:jc w:val="both"/>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7. Обстоятельства непреодолимой силы</w:t>
      </w:r>
    </w:p>
    <w:p w:rsidR="002904BF" w:rsidRPr="00C3260D" w:rsidRDefault="002904BF" w:rsidP="002904BF">
      <w:pPr>
        <w:pStyle w:val="a3"/>
        <w:ind w:firstLine="709"/>
        <w:jc w:val="both"/>
        <w:rPr>
          <w:rFonts w:ascii="Times New Roman" w:hAnsi="Times New Roman" w:cs="Times New Roman"/>
          <w:sz w:val="10"/>
          <w:szCs w:val="10"/>
        </w:rPr>
      </w:pP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7.2. К обстоятельствам непреодолимой силы относятся: война, землетрясение, наводнение, ураган, пожар или подобные явления, а также законы, распоряжения иные нормативные документы компетентных государственных органов и органов местного самоуправления, принятые после подписания настоящего Договора и препятствующие его исполнению. </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7.3. Сторона, ссылающаяся на обстоятельства непреодолимой силы, обязана уведомить другую  сторону в течение 5 (пяти) рабочих дней с момента их наступления в письменной форме о наступлении подобных обстоятельств. Уведомление должно содержать данные о характере обстоятельств, а также оценку их влияния на исполнение стороной своих обязательств по настоящему Договору. Факты, содержащиеся в уведомлении, должны быть подтверждены Торгово-Промышленной Палатой                           гор. Чебоксары.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C3260D">
        <w:rPr>
          <w:rFonts w:ascii="Times New Roman" w:hAnsi="Times New Roman" w:cs="Times New Roman"/>
          <w:sz w:val="24"/>
          <w:szCs w:val="24"/>
        </w:rPr>
        <w:t>е</w:t>
      </w:r>
      <w:proofErr w:type="gramEnd"/>
      <w:r w:rsidRPr="00C3260D">
        <w:rPr>
          <w:rFonts w:ascii="Times New Roman" w:hAnsi="Times New Roman" w:cs="Times New Roman"/>
          <w:sz w:val="24"/>
          <w:szCs w:val="24"/>
        </w:rPr>
        <w:t xml:space="preserve"> освобождения от ответственности.</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7.4. По прекращению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котором предполагает исполнить обязательства по настоящему Договору. </w:t>
      </w:r>
    </w:p>
    <w:p w:rsidR="002904BF" w:rsidRPr="00C3260D" w:rsidRDefault="002904BF" w:rsidP="002904BF">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8. Разрешение споров</w:t>
      </w:r>
    </w:p>
    <w:p w:rsidR="002904BF" w:rsidRPr="00C3260D" w:rsidRDefault="002904BF" w:rsidP="002904BF">
      <w:pPr>
        <w:pStyle w:val="a3"/>
        <w:ind w:firstLine="709"/>
        <w:jc w:val="both"/>
        <w:rPr>
          <w:rFonts w:ascii="Times New Roman" w:hAnsi="Times New Roman" w:cs="Times New Roman"/>
          <w:sz w:val="10"/>
          <w:szCs w:val="10"/>
        </w:rPr>
      </w:pP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8.1. Все споры и разногласия, которые могут возникнуть между Сторонами, по настоящему Договору или в связи с ним Стороны будут стремиться решить путем переговоров.  </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8.2. Споры и разногласия, неурегулированные  путем переговоров, передаются на разрешение Арбитражного суда Чувашской </w:t>
      </w:r>
      <w:r w:rsidR="00995984" w:rsidRPr="00C3260D">
        <w:rPr>
          <w:rFonts w:ascii="Times New Roman" w:hAnsi="Times New Roman" w:cs="Times New Roman"/>
          <w:sz w:val="24"/>
          <w:szCs w:val="24"/>
        </w:rPr>
        <w:t>Республики</w:t>
      </w:r>
      <w:r w:rsidRPr="00C3260D">
        <w:rPr>
          <w:rFonts w:ascii="Times New Roman" w:hAnsi="Times New Roman" w:cs="Times New Roman"/>
          <w:sz w:val="24"/>
          <w:szCs w:val="24"/>
        </w:rPr>
        <w:t xml:space="preserve"> в соответствии с действующим законодательством Российской Федерации.</w:t>
      </w:r>
    </w:p>
    <w:p w:rsidR="002904BF" w:rsidRPr="00C3260D" w:rsidRDefault="002904BF" w:rsidP="002904BF">
      <w:pPr>
        <w:pStyle w:val="a3"/>
        <w:ind w:firstLine="709"/>
        <w:jc w:val="both"/>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9. Прочие условия</w:t>
      </w:r>
    </w:p>
    <w:p w:rsidR="002904BF" w:rsidRPr="00C3260D" w:rsidRDefault="002904BF" w:rsidP="002904BF">
      <w:pPr>
        <w:pStyle w:val="a3"/>
        <w:ind w:firstLine="709"/>
        <w:jc w:val="both"/>
        <w:rPr>
          <w:rFonts w:ascii="Times New Roman" w:hAnsi="Times New Roman" w:cs="Times New Roman"/>
          <w:sz w:val="10"/>
          <w:szCs w:val="10"/>
        </w:rPr>
      </w:pP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9.1.   Настоящий  Договор действует в течение 5 лет с момента подписания его сторонами.</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9.2.  В случае досрочного расторжения настоящего Договора в одностороннем порядке, сторона-инициатор досрочного расторжения настоящего Договора выплачивает второй стороне все убытки, связанные с досрочным расторжением настоящего Договора. </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9.3. В случае изменения указанных в настоящем Договоре адресов, реквизитов, преобразования Сторон, вменения  организационно-правовых  форм,  наименований  и  иных   существенных  данных Сторон, Стороны обязаны в течение 3 (трех) рабочих дней с момента такого изменения письменно известить об этом друг друга.</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9.4. Стороны обязуются не разглашать конфиденциальную информацию, полученную в результате сотрудничества по настоящему Договору в течение всего срока действия настоящего Договора. Обязанность соблюдать конфиденциальность распространяется на все сведения, которые вторая сторона настоящего Договора желает сохранить в тайне, на все факты, характер которых свидетельствует о том, что их обнародование или разглашение причинит второй стороне вред. Разглашение конфиденциальной информации возможно только по запросу компетентных государственных органов или суда.</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 xml:space="preserve">9.5. Все приложения, дополнения и изменения к настоящему Договору являются его неотъемлемой частью и имеют юридическую силу, если оформлены в письменном виде, подписаны уполномоченными лицами и скреплены печатями Сторон. </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9.6. Во всем остальном, что не предусмотрено настоящим Договором, Стороны руководствуются действующим законодательством Российской Федерации.</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9.7. Настоящий Договор составлен в двух одинаковых экземплярах, имеющих равную юридическую силу, по одному для каждой из Сторон.</w:t>
      </w:r>
    </w:p>
    <w:p w:rsidR="002904BF" w:rsidRPr="00C3260D" w:rsidRDefault="002904BF" w:rsidP="002904BF">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9.8. Во всем остальном, что не предусмотрено настоящим Договором, Стороны руководствуются действующим законодательством Российской Федерации.</w:t>
      </w:r>
    </w:p>
    <w:p w:rsidR="002904BF" w:rsidRPr="00C3260D" w:rsidRDefault="002904BF" w:rsidP="002904BF">
      <w:pPr>
        <w:pStyle w:val="a3"/>
        <w:ind w:firstLine="709"/>
        <w:jc w:val="both"/>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10. Адреса и банковские реквизиты Сторон</w:t>
      </w:r>
    </w:p>
    <w:p w:rsidR="002904BF" w:rsidRPr="00C3260D" w:rsidRDefault="002904BF" w:rsidP="002904BF">
      <w:pPr>
        <w:pStyle w:val="a3"/>
        <w:ind w:firstLine="709"/>
        <w:jc w:val="center"/>
        <w:rPr>
          <w:rFonts w:ascii="Times New Roman" w:hAnsi="Times New Roman" w:cs="Times New Roman"/>
          <w:sz w:val="10"/>
          <w:szCs w:val="10"/>
        </w:rPr>
      </w:pPr>
    </w:p>
    <w:tbl>
      <w:tblPr>
        <w:tblStyle w:val="af"/>
        <w:tblW w:w="9606" w:type="dxa"/>
        <w:tblLook w:val="04A0"/>
      </w:tblPr>
      <w:tblGrid>
        <w:gridCol w:w="5190"/>
        <w:gridCol w:w="4416"/>
      </w:tblGrid>
      <w:tr w:rsidR="002904BF" w:rsidRPr="00C3260D" w:rsidTr="000D1A32">
        <w:tc>
          <w:tcPr>
            <w:tcW w:w="5495" w:type="dxa"/>
          </w:tcPr>
          <w:p w:rsidR="002904BF" w:rsidRPr="00C3260D" w:rsidRDefault="002904BF" w:rsidP="000D1A32">
            <w:pPr>
              <w:pStyle w:val="a3"/>
              <w:rPr>
                <w:rFonts w:ascii="Times New Roman" w:hAnsi="Times New Roman" w:cs="Times New Roman"/>
                <w:sz w:val="24"/>
                <w:szCs w:val="24"/>
              </w:rPr>
            </w:pPr>
            <w:r w:rsidRPr="00C3260D">
              <w:rPr>
                <w:rFonts w:ascii="Times New Roman" w:hAnsi="Times New Roman" w:cs="Times New Roman"/>
                <w:sz w:val="24"/>
                <w:szCs w:val="24"/>
              </w:rPr>
              <w:t>Балансодержатель 3:</w:t>
            </w:r>
          </w:p>
          <w:p w:rsidR="002904BF" w:rsidRPr="00C3260D" w:rsidRDefault="002904BF" w:rsidP="000D1A32">
            <w:pPr>
              <w:pStyle w:val="a3"/>
              <w:rPr>
                <w:rFonts w:ascii="Times New Roman" w:hAnsi="Times New Roman" w:cs="Times New Roman"/>
                <w:sz w:val="6"/>
                <w:szCs w:val="6"/>
              </w:rPr>
            </w:pPr>
          </w:p>
          <w:p w:rsidR="002904BF" w:rsidRPr="00C3260D" w:rsidRDefault="002904BF" w:rsidP="000D1A32">
            <w:pPr>
              <w:widowControl w:val="0"/>
              <w:autoSpaceDE w:val="0"/>
              <w:autoSpaceDN w:val="0"/>
              <w:adjustRightInd w:val="0"/>
              <w:ind w:right="-108"/>
              <w:rPr>
                <w:b/>
                <w:sz w:val="24"/>
                <w:szCs w:val="24"/>
              </w:rPr>
            </w:pPr>
            <w:r w:rsidRPr="00C3260D">
              <w:rPr>
                <w:b/>
                <w:sz w:val="24"/>
                <w:szCs w:val="24"/>
              </w:rPr>
              <w:t>ГУП ЧР «Чувашское книжное издательство»</w:t>
            </w:r>
          </w:p>
          <w:p w:rsidR="002904BF" w:rsidRPr="00C3260D" w:rsidRDefault="002904BF" w:rsidP="000D1A32">
            <w:pPr>
              <w:pStyle w:val="10"/>
              <w:ind w:right="-185"/>
              <w:jc w:val="both"/>
              <w:rPr>
                <w:sz w:val="24"/>
                <w:szCs w:val="24"/>
              </w:rPr>
            </w:pPr>
            <w:r w:rsidRPr="00C3260D">
              <w:rPr>
                <w:sz w:val="24"/>
                <w:szCs w:val="24"/>
              </w:rPr>
              <w:t>428019, Чувашская Республика,</w:t>
            </w:r>
          </w:p>
          <w:p w:rsidR="002904BF" w:rsidRPr="00C3260D" w:rsidRDefault="002904BF" w:rsidP="000D1A32">
            <w:pPr>
              <w:pStyle w:val="10"/>
              <w:ind w:right="-185"/>
              <w:jc w:val="both"/>
              <w:rPr>
                <w:sz w:val="24"/>
                <w:szCs w:val="24"/>
              </w:rPr>
            </w:pPr>
            <w:r w:rsidRPr="00C3260D">
              <w:rPr>
                <w:sz w:val="24"/>
                <w:szCs w:val="24"/>
              </w:rPr>
              <w:t xml:space="preserve">г. Чебоксары, пр. И.Яковлева, д.13 </w:t>
            </w:r>
          </w:p>
          <w:p w:rsidR="002904BF" w:rsidRPr="00C3260D" w:rsidRDefault="002904BF" w:rsidP="000D1A32">
            <w:pPr>
              <w:widowControl w:val="0"/>
              <w:autoSpaceDE w:val="0"/>
              <w:autoSpaceDN w:val="0"/>
              <w:adjustRightInd w:val="0"/>
              <w:ind w:right="-108"/>
              <w:rPr>
                <w:sz w:val="24"/>
                <w:szCs w:val="24"/>
              </w:rPr>
            </w:pPr>
            <w:r w:rsidRPr="00C3260D">
              <w:rPr>
                <w:sz w:val="24"/>
                <w:szCs w:val="24"/>
              </w:rPr>
              <w:t>т</w:t>
            </w:r>
            <w:r w:rsidRPr="00C3260D">
              <w:rPr>
                <w:rFonts w:eastAsia="Calibri"/>
                <w:sz w:val="24"/>
                <w:szCs w:val="24"/>
              </w:rPr>
              <w:t>ел. (8352) 57-16-63, 63-79-43, 28-85-51</w:t>
            </w:r>
          </w:p>
          <w:p w:rsidR="002904BF" w:rsidRPr="00C3260D" w:rsidRDefault="002904BF" w:rsidP="000D1A32">
            <w:pPr>
              <w:pStyle w:val="af7"/>
              <w:rPr>
                <w:rFonts w:ascii="Times New Roman" w:hAnsi="Times New Roman"/>
                <w:sz w:val="24"/>
                <w:szCs w:val="24"/>
              </w:rPr>
            </w:pPr>
            <w:r w:rsidRPr="00C3260D">
              <w:rPr>
                <w:rFonts w:ascii="Times New Roman" w:hAnsi="Times New Roman"/>
                <w:sz w:val="24"/>
                <w:szCs w:val="24"/>
              </w:rPr>
              <w:t>Банк</w:t>
            </w:r>
            <w:proofErr w:type="gramStart"/>
            <w:r w:rsidRPr="00C3260D">
              <w:rPr>
                <w:rFonts w:ascii="Times New Roman" w:hAnsi="Times New Roman"/>
                <w:sz w:val="24"/>
                <w:szCs w:val="24"/>
              </w:rPr>
              <w:t>.</w:t>
            </w:r>
            <w:proofErr w:type="gramEnd"/>
            <w:r w:rsidRPr="00C3260D">
              <w:rPr>
                <w:rFonts w:ascii="Times New Roman" w:hAnsi="Times New Roman"/>
                <w:sz w:val="24"/>
                <w:szCs w:val="24"/>
              </w:rPr>
              <w:t xml:space="preserve"> </w:t>
            </w:r>
            <w:proofErr w:type="gramStart"/>
            <w:r w:rsidRPr="00C3260D">
              <w:rPr>
                <w:rFonts w:ascii="Times New Roman" w:hAnsi="Times New Roman"/>
                <w:sz w:val="24"/>
                <w:szCs w:val="24"/>
              </w:rPr>
              <w:t>р</w:t>
            </w:r>
            <w:proofErr w:type="gramEnd"/>
            <w:r w:rsidRPr="00C3260D">
              <w:rPr>
                <w:rFonts w:ascii="Times New Roman" w:hAnsi="Times New Roman"/>
                <w:sz w:val="24"/>
                <w:szCs w:val="24"/>
              </w:rPr>
              <w:t>еквизиты:  40602810291020000001 в Чебоксарском филиале ОАО «АК БАРС» БАНК</w:t>
            </w:r>
          </w:p>
          <w:p w:rsidR="002904BF" w:rsidRPr="00C3260D" w:rsidRDefault="002904BF" w:rsidP="000D1A32">
            <w:pPr>
              <w:rPr>
                <w:sz w:val="24"/>
                <w:szCs w:val="24"/>
              </w:rPr>
            </w:pPr>
            <w:r w:rsidRPr="00C3260D">
              <w:rPr>
                <w:sz w:val="24"/>
                <w:szCs w:val="24"/>
              </w:rPr>
              <w:t xml:space="preserve">К/с </w:t>
            </w:r>
            <w:r w:rsidRPr="00C3260D">
              <w:rPr>
                <w:spacing w:val="-2"/>
                <w:w w:val="102"/>
                <w:sz w:val="24"/>
                <w:szCs w:val="24"/>
              </w:rPr>
              <w:t xml:space="preserve">30101810200000000770    </w:t>
            </w:r>
            <w:r w:rsidRPr="00C3260D">
              <w:rPr>
                <w:sz w:val="24"/>
                <w:szCs w:val="24"/>
              </w:rPr>
              <w:t>БИК 049706770</w:t>
            </w:r>
          </w:p>
          <w:p w:rsidR="002904BF" w:rsidRPr="00C3260D" w:rsidRDefault="002904BF" w:rsidP="000D1A32">
            <w:pPr>
              <w:widowControl w:val="0"/>
              <w:autoSpaceDE w:val="0"/>
              <w:autoSpaceDN w:val="0"/>
              <w:adjustRightInd w:val="0"/>
              <w:jc w:val="both"/>
              <w:rPr>
                <w:rFonts w:eastAsia="Calibri"/>
                <w:sz w:val="24"/>
                <w:szCs w:val="24"/>
              </w:rPr>
            </w:pPr>
            <w:r w:rsidRPr="00C3260D">
              <w:rPr>
                <w:rFonts w:eastAsia="Calibri"/>
                <w:sz w:val="24"/>
                <w:szCs w:val="24"/>
              </w:rPr>
              <w:t>ИНН/КПП   2128002238/213001001</w:t>
            </w:r>
          </w:p>
          <w:p w:rsidR="002904BF" w:rsidRPr="00C3260D" w:rsidRDefault="002904BF" w:rsidP="000D1A32">
            <w:pPr>
              <w:widowControl w:val="0"/>
              <w:autoSpaceDE w:val="0"/>
              <w:autoSpaceDN w:val="0"/>
              <w:adjustRightInd w:val="0"/>
              <w:jc w:val="both"/>
              <w:rPr>
                <w:sz w:val="24"/>
                <w:szCs w:val="24"/>
              </w:rPr>
            </w:pPr>
          </w:p>
          <w:p w:rsidR="002904BF" w:rsidRPr="00C3260D" w:rsidRDefault="002904BF" w:rsidP="000D1A32">
            <w:pPr>
              <w:widowControl w:val="0"/>
              <w:autoSpaceDE w:val="0"/>
              <w:autoSpaceDN w:val="0"/>
              <w:adjustRightInd w:val="0"/>
              <w:jc w:val="both"/>
              <w:rPr>
                <w:b/>
                <w:sz w:val="24"/>
                <w:szCs w:val="24"/>
              </w:rPr>
            </w:pPr>
            <w:r w:rsidRPr="00C3260D">
              <w:rPr>
                <w:b/>
                <w:sz w:val="24"/>
                <w:szCs w:val="24"/>
              </w:rPr>
              <w:t>Директор</w:t>
            </w:r>
          </w:p>
          <w:p w:rsidR="002904BF" w:rsidRPr="00C3260D" w:rsidRDefault="002904BF" w:rsidP="000D1A32">
            <w:pPr>
              <w:widowControl w:val="0"/>
              <w:autoSpaceDE w:val="0"/>
              <w:autoSpaceDN w:val="0"/>
              <w:adjustRightInd w:val="0"/>
              <w:jc w:val="both"/>
              <w:rPr>
                <w:b/>
                <w:sz w:val="24"/>
                <w:szCs w:val="24"/>
              </w:rPr>
            </w:pPr>
          </w:p>
          <w:p w:rsidR="002904BF" w:rsidRPr="00C3260D" w:rsidRDefault="002904BF" w:rsidP="000D1A32">
            <w:pPr>
              <w:pStyle w:val="a3"/>
              <w:rPr>
                <w:rFonts w:ascii="Times New Roman" w:hAnsi="Times New Roman" w:cs="Times New Roman"/>
                <w:b/>
                <w:sz w:val="24"/>
                <w:szCs w:val="24"/>
              </w:rPr>
            </w:pPr>
            <w:r w:rsidRPr="00C3260D">
              <w:rPr>
                <w:rFonts w:ascii="Times New Roman" w:hAnsi="Times New Roman" w:cs="Times New Roman"/>
                <w:b/>
                <w:sz w:val="24"/>
                <w:szCs w:val="24"/>
              </w:rPr>
              <w:t>__________________ В.П. Комиссаров</w:t>
            </w:r>
          </w:p>
          <w:p w:rsidR="002904BF" w:rsidRPr="00C3260D" w:rsidRDefault="002904BF" w:rsidP="000D1A32">
            <w:pPr>
              <w:pStyle w:val="a3"/>
              <w:rPr>
                <w:rFonts w:ascii="Times New Roman" w:hAnsi="Times New Roman" w:cs="Times New Roman"/>
              </w:rPr>
            </w:pPr>
            <w:r w:rsidRPr="00C3260D">
              <w:rPr>
                <w:rFonts w:ascii="Times New Roman" w:hAnsi="Times New Roman" w:cs="Times New Roman"/>
                <w:sz w:val="24"/>
                <w:szCs w:val="24"/>
              </w:rPr>
              <w:t>М.П.</w:t>
            </w:r>
          </w:p>
        </w:tc>
        <w:tc>
          <w:tcPr>
            <w:tcW w:w="4111" w:type="dxa"/>
          </w:tcPr>
          <w:p w:rsidR="002904BF" w:rsidRPr="00C3260D" w:rsidRDefault="002904BF" w:rsidP="000D1A32">
            <w:pPr>
              <w:pStyle w:val="a3"/>
              <w:rPr>
                <w:rFonts w:ascii="Times New Roman" w:hAnsi="Times New Roman" w:cs="Times New Roman"/>
                <w:sz w:val="24"/>
                <w:szCs w:val="24"/>
              </w:rPr>
            </w:pP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w:t>
            </w:r>
          </w:p>
          <w:p w:rsidR="002904BF" w:rsidRPr="00C3260D" w:rsidRDefault="002904BF" w:rsidP="000D1A32">
            <w:pPr>
              <w:pStyle w:val="a3"/>
              <w:rPr>
                <w:rFonts w:ascii="Times New Roman" w:hAnsi="Times New Roman" w:cs="Times New Roman"/>
                <w:sz w:val="24"/>
                <w:szCs w:val="24"/>
              </w:rPr>
            </w:pPr>
          </w:p>
          <w:p w:rsidR="002904BF" w:rsidRPr="00C3260D" w:rsidRDefault="002904BF" w:rsidP="000D1A32">
            <w:pPr>
              <w:pStyle w:val="a3"/>
              <w:rPr>
                <w:rFonts w:ascii="Times New Roman" w:hAnsi="Times New Roman" w:cs="Times New Roman"/>
                <w:sz w:val="24"/>
                <w:szCs w:val="24"/>
              </w:rPr>
            </w:pPr>
          </w:p>
          <w:p w:rsidR="002904BF" w:rsidRPr="00C3260D" w:rsidRDefault="002904BF" w:rsidP="000D1A32">
            <w:pPr>
              <w:pStyle w:val="a3"/>
              <w:rPr>
                <w:rFonts w:ascii="Times New Roman" w:hAnsi="Times New Roman" w:cs="Times New Roman"/>
                <w:sz w:val="24"/>
                <w:szCs w:val="24"/>
              </w:rPr>
            </w:pPr>
          </w:p>
          <w:p w:rsidR="002904BF" w:rsidRPr="00C3260D" w:rsidRDefault="002904BF" w:rsidP="000D1A32">
            <w:pPr>
              <w:pStyle w:val="a3"/>
              <w:rPr>
                <w:rFonts w:ascii="Times New Roman" w:hAnsi="Times New Roman" w:cs="Times New Roman"/>
                <w:sz w:val="24"/>
                <w:szCs w:val="24"/>
              </w:rPr>
            </w:pPr>
          </w:p>
          <w:p w:rsidR="002904BF" w:rsidRPr="00C3260D" w:rsidRDefault="002904BF" w:rsidP="000D1A32">
            <w:pPr>
              <w:pStyle w:val="a3"/>
              <w:rPr>
                <w:rFonts w:ascii="Times New Roman" w:hAnsi="Times New Roman" w:cs="Times New Roman"/>
                <w:sz w:val="24"/>
                <w:szCs w:val="24"/>
              </w:rPr>
            </w:pPr>
          </w:p>
          <w:p w:rsidR="002904BF" w:rsidRPr="00C3260D" w:rsidRDefault="002904BF" w:rsidP="000D1A32">
            <w:pPr>
              <w:pStyle w:val="a3"/>
              <w:rPr>
                <w:rFonts w:ascii="Times New Roman" w:hAnsi="Times New Roman" w:cs="Times New Roman"/>
                <w:sz w:val="24"/>
                <w:szCs w:val="24"/>
              </w:rPr>
            </w:pPr>
          </w:p>
          <w:p w:rsidR="002904BF" w:rsidRPr="00C3260D" w:rsidRDefault="002904BF" w:rsidP="000D1A32">
            <w:pPr>
              <w:pStyle w:val="a3"/>
              <w:rPr>
                <w:rFonts w:ascii="Times New Roman" w:hAnsi="Times New Roman" w:cs="Times New Roman"/>
                <w:sz w:val="24"/>
                <w:szCs w:val="24"/>
              </w:rPr>
            </w:pPr>
          </w:p>
          <w:p w:rsidR="002904BF" w:rsidRPr="00C3260D" w:rsidRDefault="002904BF" w:rsidP="000D1A32">
            <w:pPr>
              <w:pStyle w:val="a3"/>
              <w:rPr>
                <w:rFonts w:ascii="Times New Roman" w:hAnsi="Times New Roman" w:cs="Times New Roman"/>
                <w:sz w:val="24"/>
                <w:szCs w:val="24"/>
              </w:rPr>
            </w:pPr>
          </w:p>
          <w:p w:rsidR="002904BF" w:rsidRPr="00C3260D" w:rsidRDefault="002904BF" w:rsidP="000D1A32">
            <w:pPr>
              <w:pStyle w:val="a3"/>
              <w:rPr>
                <w:rFonts w:ascii="Times New Roman" w:hAnsi="Times New Roman" w:cs="Times New Roman"/>
                <w:sz w:val="24"/>
                <w:szCs w:val="24"/>
              </w:rPr>
            </w:pPr>
          </w:p>
          <w:p w:rsidR="002904BF" w:rsidRPr="00C3260D" w:rsidRDefault="002904BF" w:rsidP="000D1A32">
            <w:pPr>
              <w:pStyle w:val="a3"/>
              <w:rPr>
                <w:rFonts w:ascii="Times New Roman" w:hAnsi="Times New Roman" w:cs="Times New Roman"/>
                <w:sz w:val="24"/>
                <w:szCs w:val="24"/>
              </w:rPr>
            </w:pPr>
            <w:r w:rsidRPr="00C3260D">
              <w:rPr>
                <w:rFonts w:ascii="Times New Roman" w:hAnsi="Times New Roman" w:cs="Times New Roman"/>
                <w:sz w:val="24"/>
                <w:szCs w:val="24"/>
              </w:rPr>
              <w:t>Руководитель:</w:t>
            </w:r>
          </w:p>
          <w:p w:rsidR="002904BF" w:rsidRPr="00C3260D" w:rsidRDefault="002904BF" w:rsidP="000D1A32">
            <w:pPr>
              <w:pStyle w:val="a3"/>
              <w:rPr>
                <w:rFonts w:ascii="Times New Roman" w:hAnsi="Times New Roman" w:cs="Times New Roman"/>
                <w:sz w:val="24"/>
                <w:szCs w:val="24"/>
              </w:rPr>
            </w:pPr>
          </w:p>
          <w:p w:rsidR="002904BF" w:rsidRPr="00C3260D" w:rsidRDefault="002904BF" w:rsidP="000D1A32">
            <w:pPr>
              <w:pStyle w:val="a3"/>
              <w:rPr>
                <w:rFonts w:ascii="Times New Roman" w:hAnsi="Times New Roman" w:cs="Times New Roman"/>
                <w:sz w:val="24"/>
                <w:szCs w:val="24"/>
              </w:rPr>
            </w:pPr>
            <w:r w:rsidRPr="00C3260D">
              <w:rPr>
                <w:rFonts w:ascii="Times New Roman" w:hAnsi="Times New Roman" w:cs="Times New Roman"/>
                <w:sz w:val="24"/>
                <w:szCs w:val="24"/>
              </w:rPr>
              <w:t>___________________________________</w:t>
            </w:r>
          </w:p>
          <w:p w:rsidR="002904BF" w:rsidRPr="00C3260D" w:rsidRDefault="002904BF" w:rsidP="000D1A32">
            <w:pPr>
              <w:pStyle w:val="a3"/>
              <w:rPr>
                <w:rFonts w:ascii="Times New Roman" w:hAnsi="Times New Roman" w:cs="Times New Roman"/>
              </w:rPr>
            </w:pPr>
            <w:r w:rsidRPr="00C3260D">
              <w:rPr>
                <w:rFonts w:ascii="Times New Roman" w:hAnsi="Times New Roman" w:cs="Times New Roman"/>
              </w:rPr>
              <w:t>М.П.</w:t>
            </w:r>
          </w:p>
        </w:tc>
      </w:tr>
    </w:tbl>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FC7D1B" w:rsidRPr="00C3260D" w:rsidRDefault="00FC7D1B" w:rsidP="002904BF">
      <w:pPr>
        <w:pStyle w:val="a3"/>
        <w:ind w:firstLine="709"/>
        <w:jc w:val="center"/>
        <w:rPr>
          <w:rFonts w:ascii="Times New Roman" w:hAnsi="Times New Roman" w:cs="Times New Roman"/>
          <w:sz w:val="24"/>
          <w:szCs w:val="24"/>
        </w:rPr>
      </w:pPr>
    </w:p>
    <w:p w:rsidR="002904BF" w:rsidRPr="00C3260D" w:rsidRDefault="002904BF" w:rsidP="002904BF">
      <w:pPr>
        <w:pStyle w:val="a3"/>
        <w:ind w:firstLine="709"/>
        <w:jc w:val="center"/>
        <w:rPr>
          <w:rFonts w:ascii="Times New Roman" w:hAnsi="Times New Roman" w:cs="Times New Roman"/>
          <w:sz w:val="24"/>
          <w:szCs w:val="24"/>
        </w:rPr>
      </w:pPr>
    </w:p>
    <w:p w:rsidR="002904BF" w:rsidRPr="00C3260D" w:rsidRDefault="002904BF" w:rsidP="002904BF">
      <w:pPr>
        <w:pStyle w:val="a3"/>
        <w:rPr>
          <w:rFonts w:ascii="Times New Roman" w:hAnsi="Times New Roman" w:cs="Times New Roman"/>
          <w:sz w:val="24"/>
          <w:szCs w:val="24"/>
        </w:rPr>
      </w:pPr>
    </w:p>
    <w:p w:rsidR="002904BF" w:rsidRPr="00C3260D" w:rsidRDefault="002904BF" w:rsidP="002904BF">
      <w:pPr>
        <w:ind w:left="5954" w:right="-64"/>
        <w:jc w:val="both"/>
        <w:rPr>
          <w:b/>
        </w:rPr>
      </w:pPr>
      <w:r w:rsidRPr="00C3260D">
        <w:rPr>
          <w:b/>
        </w:rPr>
        <w:lastRenderedPageBreak/>
        <w:t>Приложение № 1</w:t>
      </w:r>
    </w:p>
    <w:p w:rsidR="002904BF" w:rsidRPr="00C3260D" w:rsidRDefault="002904BF" w:rsidP="002904BF">
      <w:pPr>
        <w:ind w:left="5954" w:right="-64"/>
        <w:jc w:val="both"/>
        <w:rPr>
          <w:b/>
          <w:bCs/>
        </w:rPr>
      </w:pPr>
      <w:r w:rsidRPr="00C3260D">
        <w:rPr>
          <w:b/>
        </w:rPr>
        <w:t xml:space="preserve">к Договору </w:t>
      </w:r>
      <w:r w:rsidRPr="00C3260D">
        <w:rPr>
          <w:b/>
          <w:bCs/>
        </w:rPr>
        <w:t>№ 01-Б3</w:t>
      </w:r>
    </w:p>
    <w:p w:rsidR="002904BF" w:rsidRPr="00C3260D" w:rsidRDefault="002904BF" w:rsidP="002904BF">
      <w:pPr>
        <w:ind w:left="5954" w:right="-64"/>
        <w:jc w:val="both"/>
        <w:rPr>
          <w:b/>
        </w:rPr>
      </w:pPr>
      <w:r w:rsidRPr="00C3260D">
        <w:rPr>
          <w:b/>
        </w:rPr>
        <w:t>от «___» _________ 20__ года</w:t>
      </w:r>
    </w:p>
    <w:p w:rsidR="002904BF" w:rsidRPr="00C3260D" w:rsidRDefault="002904BF" w:rsidP="002904BF">
      <w:pPr>
        <w:ind w:right="-64"/>
        <w:jc w:val="both"/>
      </w:pPr>
    </w:p>
    <w:p w:rsidR="002904BF" w:rsidRPr="00C3260D" w:rsidRDefault="002904BF" w:rsidP="002904BF">
      <w:pPr>
        <w:ind w:right="-64"/>
        <w:jc w:val="both"/>
      </w:pPr>
    </w:p>
    <w:p w:rsidR="002904BF" w:rsidRPr="00C3260D" w:rsidRDefault="002904BF" w:rsidP="002904BF">
      <w:pPr>
        <w:ind w:right="-64"/>
        <w:jc w:val="center"/>
        <w:rPr>
          <w:b/>
        </w:rPr>
      </w:pPr>
      <w:r w:rsidRPr="00C3260D">
        <w:rPr>
          <w:b/>
        </w:rPr>
        <w:t>Характеристики рекламной конструкции, места установки рекламной конструкции</w:t>
      </w:r>
    </w:p>
    <w:p w:rsidR="002904BF" w:rsidRPr="00C3260D" w:rsidRDefault="002904BF" w:rsidP="002904BF">
      <w:pPr>
        <w:ind w:right="-64" w:firstLine="630"/>
        <w:jc w:val="both"/>
        <w:rPr>
          <w:b/>
          <w:sz w:val="22"/>
          <w:szCs w:val="22"/>
        </w:rPr>
      </w:pPr>
    </w:p>
    <w:p w:rsidR="002904BF" w:rsidRPr="00C3260D" w:rsidRDefault="002904BF" w:rsidP="002904BF">
      <w:pPr>
        <w:ind w:right="-64"/>
        <w:jc w:val="both"/>
        <w:rPr>
          <w:sz w:val="22"/>
          <w:szCs w:val="22"/>
        </w:rPr>
      </w:pPr>
    </w:p>
    <w:tbl>
      <w:tblPr>
        <w:tblStyle w:val="af"/>
        <w:tblW w:w="0" w:type="auto"/>
        <w:tblLook w:val="04A0"/>
      </w:tblPr>
      <w:tblGrid>
        <w:gridCol w:w="3794"/>
        <w:gridCol w:w="5670"/>
      </w:tblGrid>
      <w:tr w:rsidR="002904BF" w:rsidRPr="00C3260D" w:rsidTr="000D1A32">
        <w:tc>
          <w:tcPr>
            <w:tcW w:w="9464" w:type="dxa"/>
            <w:gridSpan w:val="2"/>
          </w:tcPr>
          <w:p w:rsidR="002904BF" w:rsidRPr="00C3260D" w:rsidRDefault="002904BF" w:rsidP="000D1A32">
            <w:pPr>
              <w:jc w:val="both"/>
              <w:rPr>
                <w:b/>
              </w:rPr>
            </w:pPr>
            <w:r w:rsidRPr="00C3260D">
              <w:rPr>
                <w:b/>
              </w:rPr>
              <w:t xml:space="preserve">                                                                    ЛОТ № 1</w:t>
            </w:r>
          </w:p>
          <w:p w:rsidR="002904BF" w:rsidRPr="00C3260D" w:rsidRDefault="002904BF" w:rsidP="000D1A32">
            <w:pPr>
              <w:jc w:val="both"/>
              <w:rPr>
                <w:b/>
                <w:sz w:val="10"/>
                <w:szCs w:val="10"/>
              </w:rPr>
            </w:pPr>
          </w:p>
        </w:tc>
      </w:tr>
      <w:tr w:rsidR="002904BF" w:rsidRPr="00C3260D" w:rsidTr="000D1A32">
        <w:tc>
          <w:tcPr>
            <w:tcW w:w="3794" w:type="dxa"/>
          </w:tcPr>
          <w:p w:rsidR="002904BF" w:rsidRPr="00C3260D" w:rsidRDefault="002904BF" w:rsidP="000D1A32">
            <w:pPr>
              <w:rPr>
                <w:sz w:val="24"/>
                <w:szCs w:val="24"/>
              </w:rPr>
            </w:pPr>
            <w:r w:rsidRPr="00C3260D">
              <w:rPr>
                <w:sz w:val="24"/>
                <w:szCs w:val="24"/>
              </w:rPr>
              <w:t>Площадь рекламной конструкции</w:t>
            </w:r>
          </w:p>
          <w:p w:rsidR="002904BF" w:rsidRPr="00C3260D" w:rsidRDefault="002904BF" w:rsidP="000D1A32">
            <w:pPr>
              <w:rPr>
                <w:sz w:val="6"/>
                <w:szCs w:val="6"/>
              </w:rPr>
            </w:pPr>
          </w:p>
        </w:tc>
        <w:tc>
          <w:tcPr>
            <w:tcW w:w="5670" w:type="dxa"/>
          </w:tcPr>
          <w:p w:rsidR="002904BF" w:rsidRPr="00C3260D" w:rsidRDefault="002904BF" w:rsidP="000D1A32">
            <w:r w:rsidRPr="00C3260D">
              <w:rPr>
                <w:sz w:val="24"/>
                <w:szCs w:val="24"/>
              </w:rPr>
              <w:t>272,64 кв.м.</w:t>
            </w:r>
          </w:p>
        </w:tc>
      </w:tr>
      <w:tr w:rsidR="002904BF" w:rsidRPr="00C3260D" w:rsidTr="000D1A32">
        <w:tc>
          <w:tcPr>
            <w:tcW w:w="3794" w:type="dxa"/>
          </w:tcPr>
          <w:p w:rsidR="002904BF" w:rsidRPr="00C3260D" w:rsidRDefault="002904BF" w:rsidP="000D1A32">
            <w:r w:rsidRPr="00C3260D">
              <w:rPr>
                <w:sz w:val="24"/>
                <w:szCs w:val="24"/>
              </w:rPr>
              <w:t>Размер рекламной конструкции (метр)</w:t>
            </w:r>
          </w:p>
        </w:tc>
        <w:tc>
          <w:tcPr>
            <w:tcW w:w="5670" w:type="dxa"/>
          </w:tcPr>
          <w:p w:rsidR="002904BF" w:rsidRPr="00C3260D" w:rsidRDefault="002904BF" w:rsidP="000D1A32">
            <w:r w:rsidRPr="00C3260D">
              <w:rPr>
                <w:sz w:val="24"/>
                <w:szCs w:val="24"/>
              </w:rPr>
              <w:t xml:space="preserve">21,3 </w:t>
            </w:r>
            <w:proofErr w:type="spellStart"/>
            <w:r w:rsidRPr="00C3260D">
              <w:rPr>
                <w:sz w:val="24"/>
                <w:szCs w:val="24"/>
              </w:rPr>
              <w:t>х</w:t>
            </w:r>
            <w:proofErr w:type="spellEnd"/>
            <w:r w:rsidRPr="00C3260D">
              <w:rPr>
                <w:sz w:val="24"/>
                <w:szCs w:val="24"/>
              </w:rPr>
              <w:t xml:space="preserve"> 12,8</w:t>
            </w:r>
          </w:p>
        </w:tc>
      </w:tr>
      <w:tr w:rsidR="002904BF" w:rsidRPr="00C3260D" w:rsidTr="000D1A32">
        <w:tc>
          <w:tcPr>
            <w:tcW w:w="3794" w:type="dxa"/>
          </w:tcPr>
          <w:p w:rsidR="002904BF" w:rsidRPr="00C3260D" w:rsidRDefault="002904BF" w:rsidP="000D1A32">
            <w:r w:rsidRPr="00C3260D">
              <w:rPr>
                <w:sz w:val="24"/>
                <w:szCs w:val="24"/>
              </w:rPr>
              <w:t>Адрес места установки рекламной конструкции</w:t>
            </w:r>
          </w:p>
        </w:tc>
        <w:tc>
          <w:tcPr>
            <w:tcW w:w="5670" w:type="dxa"/>
          </w:tcPr>
          <w:p w:rsidR="002904BF" w:rsidRPr="00C3260D" w:rsidRDefault="002904BF" w:rsidP="000D1A32">
            <w:r w:rsidRPr="00C3260D">
              <w:rPr>
                <w:sz w:val="24"/>
                <w:szCs w:val="24"/>
              </w:rPr>
              <w:t xml:space="preserve">428019, Чувашская Республика, </w:t>
            </w:r>
            <w:proofErr w:type="gramStart"/>
            <w:r w:rsidRPr="00C3260D">
              <w:rPr>
                <w:sz w:val="24"/>
                <w:szCs w:val="24"/>
              </w:rPr>
              <w:t>г</w:t>
            </w:r>
            <w:proofErr w:type="gramEnd"/>
            <w:r w:rsidRPr="00C3260D">
              <w:rPr>
                <w:sz w:val="24"/>
                <w:szCs w:val="24"/>
              </w:rPr>
              <w:t>. Чебоксары,</w:t>
            </w:r>
          </w:p>
          <w:p w:rsidR="002904BF" w:rsidRPr="00C3260D" w:rsidRDefault="002904BF" w:rsidP="000D1A32">
            <w:pPr>
              <w:rPr>
                <w:sz w:val="24"/>
                <w:szCs w:val="24"/>
              </w:rPr>
            </w:pPr>
            <w:r w:rsidRPr="00C3260D">
              <w:t xml:space="preserve"> Пр.</w:t>
            </w:r>
            <w:r w:rsidRPr="00C3260D">
              <w:rPr>
                <w:sz w:val="24"/>
                <w:szCs w:val="24"/>
              </w:rPr>
              <w:t xml:space="preserve"> И. Яковлева, дом 13.</w:t>
            </w:r>
          </w:p>
          <w:p w:rsidR="002904BF" w:rsidRPr="00C3260D" w:rsidRDefault="002904BF" w:rsidP="000D1A32"/>
        </w:tc>
      </w:tr>
      <w:tr w:rsidR="002904BF" w:rsidRPr="00C3260D" w:rsidTr="000D1A32">
        <w:tc>
          <w:tcPr>
            <w:tcW w:w="3794" w:type="dxa"/>
          </w:tcPr>
          <w:p w:rsidR="002904BF" w:rsidRPr="00C3260D" w:rsidRDefault="002904BF" w:rsidP="000D1A32">
            <w:r w:rsidRPr="00C3260D">
              <w:rPr>
                <w:sz w:val="24"/>
                <w:szCs w:val="24"/>
              </w:rPr>
              <w:t>Место установки рекламной конструкции</w:t>
            </w:r>
          </w:p>
        </w:tc>
        <w:tc>
          <w:tcPr>
            <w:tcW w:w="5670" w:type="dxa"/>
          </w:tcPr>
          <w:p w:rsidR="002904BF" w:rsidRPr="00C3260D" w:rsidRDefault="002904BF" w:rsidP="000D1A32">
            <w:pPr>
              <w:jc w:val="both"/>
              <w:rPr>
                <w:sz w:val="24"/>
                <w:szCs w:val="24"/>
              </w:rPr>
            </w:pPr>
            <w:r w:rsidRPr="00C3260D">
              <w:rPr>
                <w:sz w:val="24"/>
                <w:szCs w:val="24"/>
              </w:rPr>
              <w:t xml:space="preserve">Относительно фасада с улицы место установки рекламной конструкции расположено с левого торца здания, </w:t>
            </w:r>
            <w:r w:rsidRPr="00C3260D">
              <w:t xml:space="preserve"> </w:t>
            </w:r>
            <w:r w:rsidRPr="00C3260D">
              <w:rPr>
                <w:sz w:val="24"/>
                <w:szCs w:val="24"/>
              </w:rPr>
              <w:t>начиная  с уровня второго этажа до восьмого этажа.</w:t>
            </w:r>
          </w:p>
          <w:p w:rsidR="002904BF" w:rsidRPr="00C3260D" w:rsidRDefault="002904BF" w:rsidP="000D1A32"/>
        </w:tc>
      </w:tr>
      <w:tr w:rsidR="002904BF" w:rsidRPr="00C3260D" w:rsidTr="000D1A32">
        <w:tc>
          <w:tcPr>
            <w:tcW w:w="3794" w:type="dxa"/>
          </w:tcPr>
          <w:p w:rsidR="002904BF" w:rsidRPr="00C3260D" w:rsidRDefault="002904BF" w:rsidP="000D1A32">
            <w:pPr>
              <w:rPr>
                <w:sz w:val="24"/>
                <w:szCs w:val="24"/>
              </w:rPr>
            </w:pPr>
            <w:r w:rsidRPr="00C3260D">
              <w:rPr>
                <w:sz w:val="24"/>
                <w:szCs w:val="24"/>
              </w:rPr>
              <w:t>Основные параметры здания</w:t>
            </w:r>
          </w:p>
        </w:tc>
        <w:tc>
          <w:tcPr>
            <w:tcW w:w="5670" w:type="dxa"/>
          </w:tcPr>
          <w:p w:rsidR="002904BF" w:rsidRPr="00C3260D" w:rsidRDefault="002904BF" w:rsidP="000D1A32">
            <w:pPr>
              <w:tabs>
                <w:tab w:val="left" w:pos="3556"/>
              </w:tabs>
              <w:rPr>
                <w:sz w:val="24"/>
                <w:szCs w:val="24"/>
              </w:rPr>
            </w:pPr>
            <w:r w:rsidRPr="00C3260D">
              <w:rPr>
                <w:sz w:val="24"/>
                <w:szCs w:val="24"/>
              </w:rPr>
              <w:t xml:space="preserve">Год постройки: до 1978 года </w:t>
            </w:r>
          </w:p>
          <w:p w:rsidR="002904BF" w:rsidRPr="00C3260D" w:rsidRDefault="002904BF" w:rsidP="000D1A32">
            <w:pPr>
              <w:tabs>
                <w:tab w:val="left" w:pos="3556"/>
              </w:tabs>
              <w:rPr>
                <w:sz w:val="24"/>
                <w:szCs w:val="24"/>
              </w:rPr>
            </w:pPr>
            <w:r w:rsidRPr="00C3260D">
              <w:rPr>
                <w:sz w:val="24"/>
                <w:szCs w:val="24"/>
              </w:rPr>
              <w:t>Этажность – 8 этажное здание</w:t>
            </w:r>
          </w:p>
          <w:p w:rsidR="002904BF" w:rsidRPr="00C3260D" w:rsidRDefault="002904BF" w:rsidP="000D1A32">
            <w:pPr>
              <w:tabs>
                <w:tab w:val="left" w:pos="3556"/>
              </w:tabs>
              <w:rPr>
                <w:sz w:val="24"/>
                <w:szCs w:val="24"/>
              </w:rPr>
            </w:pPr>
            <w:r w:rsidRPr="00C3260D">
              <w:rPr>
                <w:sz w:val="24"/>
                <w:szCs w:val="24"/>
              </w:rPr>
              <w:t>Функциональное назначение: нежилое помещение</w:t>
            </w:r>
          </w:p>
          <w:p w:rsidR="002904BF" w:rsidRPr="00C3260D" w:rsidRDefault="002904BF" w:rsidP="000D1A32">
            <w:pPr>
              <w:tabs>
                <w:tab w:val="left" w:pos="3556"/>
              </w:tabs>
              <w:rPr>
                <w:sz w:val="24"/>
                <w:szCs w:val="24"/>
              </w:rPr>
            </w:pPr>
            <w:r w:rsidRPr="00C3260D">
              <w:rPr>
                <w:sz w:val="24"/>
                <w:szCs w:val="24"/>
              </w:rPr>
              <w:t>Стены наружные: железобетонные панели</w:t>
            </w:r>
          </w:p>
          <w:p w:rsidR="002904BF" w:rsidRPr="00C3260D" w:rsidRDefault="002904BF" w:rsidP="000D1A32">
            <w:pPr>
              <w:tabs>
                <w:tab w:val="left" w:pos="3556"/>
              </w:tabs>
              <w:rPr>
                <w:sz w:val="24"/>
                <w:szCs w:val="24"/>
              </w:rPr>
            </w:pPr>
            <w:r w:rsidRPr="00C3260D">
              <w:rPr>
                <w:sz w:val="24"/>
                <w:szCs w:val="24"/>
              </w:rPr>
              <w:t>Инженерное оборудование и благоустройства:</w:t>
            </w:r>
          </w:p>
          <w:p w:rsidR="002904BF" w:rsidRPr="00C3260D" w:rsidRDefault="002904BF" w:rsidP="000D1A32">
            <w:pPr>
              <w:rPr>
                <w:sz w:val="24"/>
                <w:szCs w:val="24"/>
              </w:rPr>
            </w:pPr>
            <w:r w:rsidRPr="00C3260D">
              <w:rPr>
                <w:sz w:val="24"/>
                <w:szCs w:val="24"/>
              </w:rPr>
              <w:t>основные коммуникации (центральное отопление, холодное водоснабжение, канализация, электроснабжение), телефонные линии</w:t>
            </w:r>
          </w:p>
          <w:p w:rsidR="002904BF" w:rsidRPr="00C3260D" w:rsidRDefault="002904BF" w:rsidP="000D1A32">
            <w:pPr>
              <w:rPr>
                <w:sz w:val="24"/>
                <w:szCs w:val="24"/>
              </w:rPr>
            </w:pPr>
          </w:p>
        </w:tc>
      </w:tr>
    </w:tbl>
    <w:p w:rsidR="002904BF" w:rsidRPr="00C3260D" w:rsidRDefault="002904BF" w:rsidP="002904BF"/>
    <w:p w:rsidR="002904BF" w:rsidRPr="00C3260D" w:rsidRDefault="002904BF" w:rsidP="002904BF"/>
    <w:p w:rsidR="002904BF" w:rsidRPr="00C3260D" w:rsidRDefault="002904BF" w:rsidP="002904BF">
      <w:pPr>
        <w:tabs>
          <w:tab w:val="left" w:pos="3556"/>
        </w:tabs>
        <w:jc w:val="center"/>
        <w:rPr>
          <w:b/>
        </w:rPr>
      </w:pPr>
      <w:r w:rsidRPr="00C3260D">
        <w:rPr>
          <w:b/>
        </w:rPr>
        <w:t>Подписи сторон:</w:t>
      </w:r>
    </w:p>
    <w:p w:rsidR="002904BF" w:rsidRPr="00C3260D" w:rsidRDefault="002904BF" w:rsidP="002904BF">
      <w:pPr>
        <w:tabs>
          <w:tab w:val="left" w:pos="3556"/>
        </w:tabs>
        <w:jc w:val="both"/>
        <w:rPr>
          <w:b/>
        </w:rPr>
      </w:pPr>
    </w:p>
    <w:p w:rsidR="002904BF" w:rsidRPr="00C3260D" w:rsidRDefault="002904BF" w:rsidP="002904BF">
      <w:pPr>
        <w:tabs>
          <w:tab w:val="left" w:pos="3556"/>
        </w:tabs>
        <w:jc w:val="both"/>
        <w:rPr>
          <w:b/>
        </w:rPr>
      </w:pPr>
      <w:r w:rsidRPr="00C3260D">
        <w:rPr>
          <w:b/>
        </w:rPr>
        <w:t xml:space="preserve">Балансодержатель 3:                                              </w:t>
      </w:r>
      <w:proofErr w:type="spellStart"/>
      <w:r w:rsidRPr="00C3260D">
        <w:rPr>
          <w:b/>
        </w:rPr>
        <w:t>Рекламораспространитель</w:t>
      </w:r>
      <w:proofErr w:type="spellEnd"/>
      <w:r w:rsidRPr="00C3260D">
        <w:rPr>
          <w:b/>
        </w:rPr>
        <w:t>:</w:t>
      </w:r>
    </w:p>
    <w:p w:rsidR="002904BF" w:rsidRPr="00C3260D" w:rsidRDefault="002904BF" w:rsidP="002904BF">
      <w:pPr>
        <w:widowControl w:val="0"/>
        <w:autoSpaceDE w:val="0"/>
        <w:autoSpaceDN w:val="0"/>
        <w:adjustRightInd w:val="0"/>
        <w:ind w:right="-108"/>
        <w:rPr>
          <w:b/>
        </w:rPr>
      </w:pPr>
      <w:r w:rsidRPr="00C3260D">
        <w:rPr>
          <w:b/>
        </w:rPr>
        <w:t>ГУП ЧР «Чувашское книжное издательство»</w:t>
      </w:r>
    </w:p>
    <w:p w:rsidR="002904BF" w:rsidRPr="00C3260D" w:rsidRDefault="002904BF" w:rsidP="002904BF">
      <w:pPr>
        <w:widowControl w:val="0"/>
        <w:autoSpaceDE w:val="0"/>
        <w:autoSpaceDN w:val="0"/>
        <w:adjustRightInd w:val="0"/>
        <w:jc w:val="both"/>
      </w:pPr>
    </w:p>
    <w:p w:rsidR="002904BF" w:rsidRPr="00C3260D" w:rsidRDefault="002904BF" w:rsidP="002904BF">
      <w:pPr>
        <w:widowControl w:val="0"/>
        <w:autoSpaceDE w:val="0"/>
        <w:autoSpaceDN w:val="0"/>
        <w:adjustRightInd w:val="0"/>
        <w:jc w:val="both"/>
      </w:pPr>
    </w:p>
    <w:p w:rsidR="002904BF" w:rsidRPr="00C3260D" w:rsidRDefault="002904BF" w:rsidP="002904BF">
      <w:pPr>
        <w:widowControl w:val="0"/>
        <w:autoSpaceDE w:val="0"/>
        <w:autoSpaceDN w:val="0"/>
        <w:adjustRightInd w:val="0"/>
        <w:jc w:val="both"/>
      </w:pPr>
      <w:r w:rsidRPr="00C3260D">
        <w:t>Директор                                                                  Руководитель</w:t>
      </w:r>
    </w:p>
    <w:p w:rsidR="002904BF" w:rsidRPr="00C3260D" w:rsidRDefault="002904BF" w:rsidP="002904BF">
      <w:pPr>
        <w:widowControl w:val="0"/>
        <w:autoSpaceDE w:val="0"/>
        <w:autoSpaceDN w:val="0"/>
        <w:adjustRightInd w:val="0"/>
        <w:jc w:val="both"/>
      </w:pPr>
    </w:p>
    <w:p w:rsidR="002904BF" w:rsidRPr="00C3260D" w:rsidRDefault="002904BF" w:rsidP="002904BF">
      <w:pPr>
        <w:tabs>
          <w:tab w:val="left" w:pos="3556"/>
        </w:tabs>
        <w:jc w:val="both"/>
        <w:rPr>
          <w:b/>
        </w:rPr>
      </w:pPr>
      <w:r w:rsidRPr="00C3260D">
        <w:t>__________________ В.П. Комиссаров</w:t>
      </w:r>
      <w:r w:rsidRPr="00C3260D">
        <w:rPr>
          <w:b/>
        </w:rPr>
        <w:t xml:space="preserve">                           ________________  ______________</w:t>
      </w:r>
    </w:p>
    <w:p w:rsidR="002904BF" w:rsidRPr="00C3260D" w:rsidRDefault="002904BF" w:rsidP="002904BF">
      <w:pPr>
        <w:tabs>
          <w:tab w:val="left" w:pos="3556"/>
        </w:tabs>
        <w:jc w:val="center"/>
        <w:rPr>
          <w:b/>
        </w:rPr>
      </w:pPr>
    </w:p>
    <w:p w:rsidR="002904BF" w:rsidRPr="00C3260D" w:rsidRDefault="002904BF" w:rsidP="002904BF">
      <w:pPr>
        <w:rPr>
          <w:b/>
        </w:rPr>
      </w:pPr>
      <w:r w:rsidRPr="00C3260D">
        <w:rPr>
          <w:b/>
        </w:rPr>
        <w:t>«_____» ____________ 2015 г.                                                 «_____» ____________ 2015 г.</w:t>
      </w:r>
    </w:p>
    <w:p w:rsidR="002904BF" w:rsidRPr="00C3260D" w:rsidRDefault="002904BF" w:rsidP="002904BF">
      <w:pPr>
        <w:rPr>
          <w:b/>
          <w:sz w:val="22"/>
          <w:szCs w:val="22"/>
        </w:rPr>
      </w:pPr>
    </w:p>
    <w:p w:rsidR="002904BF" w:rsidRPr="00C3260D" w:rsidRDefault="002904BF" w:rsidP="002904BF">
      <w:pPr>
        <w:rPr>
          <w:b/>
          <w:sz w:val="22"/>
          <w:szCs w:val="22"/>
        </w:rPr>
      </w:pPr>
    </w:p>
    <w:p w:rsidR="002904BF" w:rsidRPr="00C3260D" w:rsidRDefault="002904BF" w:rsidP="002904BF">
      <w:pPr>
        <w:rPr>
          <w:b/>
          <w:sz w:val="22"/>
          <w:szCs w:val="22"/>
        </w:rPr>
      </w:pPr>
    </w:p>
    <w:p w:rsidR="002904BF" w:rsidRPr="00C3260D" w:rsidRDefault="002904BF" w:rsidP="002904BF">
      <w:pPr>
        <w:rPr>
          <w:b/>
          <w:sz w:val="22"/>
          <w:szCs w:val="22"/>
        </w:rPr>
      </w:pPr>
    </w:p>
    <w:p w:rsidR="002904BF" w:rsidRPr="00C3260D" w:rsidRDefault="002904BF" w:rsidP="002904BF">
      <w:pPr>
        <w:rPr>
          <w:b/>
          <w:sz w:val="22"/>
          <w:szCs w:val="22"/>
        </w:rPr>
      </w:pPr>
    </w:p>
    <w:p w:rsidR="002904BF" w:rsidRPr="00C3260D" w:rsidRDefault="002904BF" w:rsidP="002904BF">
      <w:pPr>
        <w:rPr>
          <w:b/>
          <w:sz w:val="22"/>
          <w:szCs w:val="22"/>
        </w:rPr>
      </w:pPr>
    </w:p>
    <w:p w:rsidR="002904BF" w:rsidRPr="00C3260D" w:rsidRDefault="002904BF" w:rsidP="002904BF">
      <w:pPr>
        <w:rPr>
          <w:b/>
          <w:sz w:val="22"/>
          <w:szCs w:val="22"/>
        </w:rPr>
      </w:pPr>
    </w:p>
    <w:p w:rsidR="002904BF" w:rsidRPr="00C3260D" w:rsidRDefault="002904BF" w:rsidP="002904BF">
      <w:pPr>
        <w:rPr>
          <w:b/>
          <w:sz w:val="22"/>
          <w:szCs w:val="22"/>
        </w:rPr>
      </w:pPr>
    </w:p>
    <w:p w:rsidR="002904BF" w:rsidRPr="00C3260D" w:rsidRDefault="002904BF" w:rsidP="002904BF">
      <w:pPr>
        <w:rPr>
          <w:b/>
          <w:sz w:val="22"/>
          <w:szCs w:val="22"/>
        </w:rPr>
      </w:pPr>
    </w:p>
    <w:p w:rsidR="002904BF" w:rsidRPr="00C3260D" w:rsidRDefault="002904BF" w:rsidP="002904BF">
      <w:pPr>
        <w:rPr>
          <w:b/>
          <w:sz w:val="22"/>
          <w:szCs w:val="22"/>
        </w:rPr>
      </w:pPr>
    </w:p>
    <w:p w:rsidR="002904BF" w:rsidRPr="00C3260D" w:rsidRDefault="002904BF" w:rsidP="002904BF">
      <w:pPr>
        <w:rPr>
          <w:b/>
          <w:sz w:val="22"/>
          <w:szCs w:val="22"/>
        </w:rPr>
      </w:pPr>
    </w:p>
    <w:p w:rsidR="00FC7D1B" w:rsidRPr="00C3260D" w:rsidRDefault="00FC7D1B" w:rsidP="002904BF">
      <w:pPr>
        <w:rPr>
          <w:b/>
          <w:sz w:val="22"/>
          <w:szCs w:val="22"/>
        </w:rPr>
      </w:pPr>
    </w:p>
    <w:p w:rsidR="002904BF" w:rsidRPr="00C3260D" w:rsidRDefault="002904BF" w:rsidP="002904BF">
      <w:pPr>
        <w:rPr>
          <w:b/>
          <w:sz w:val="22"/>
          <w:szCs w:val="22"/>
        </w:rPr>
      </w:pPr>
    </w:p>
    <w:p w:rsidR="002904BF" w:rsidRPr="00C3260D" w:rsidRDefault="00C51B60" w:rsidP="002904BF">
      <w:pPr>
        <w:ind w:left="5954" w:right="-64"/>
        <w:jc w:val="both"/>
        <w:rPr>
          <w:b/>
        </w:rPr>
      </w:pPr>
      <w:r w:rsidRPr="00C3260D">
        <w:rPr>
          <w:b/>
        </w:rPr>
        <w:lastRenderedPageBreak/>
        <w:t xml:space="preserve">   </w:t>
      </w:r>
      <w:r w:rsidR="002904BF" w:rsidRPr="00C3260D">
        <w:rPr>
          <w:b/>
        </w:rPr>
        <w:t>Приложение № 2</w:t>
      </w:r>
    </w:p>
    <w:p w:rsidR="002904BF" w:rsidRPr="00C3260D" w:rsidRDefault="002904BF" w:rsidP="002904BF">
      <w:pPr>
        <w:ind w:left="5954" w:right="-64"/>
        <w:jc w:val="both"/>
        <w:rPr>
          <w:b/>
          <w:bCs/>
        </w:rPr>
      </w:pPr>
      <w:r w:rsidRPr="00C3260D">
        <w:rPr>
          <w:b/>
        </w:rPr>
        <w:t xml:space="preserve">к Договору </w:t>
      </w:r>
      <w:r w:rsidRPr="00C3260D">
        <w:rPr>
          <w:b/>
          <w:bCs/>
        </w:rPr>
        <w:t>№ 01-Б3</w:t>
      </w:r>
    </w:p>
    <w:p w:rsidR="002904BF" w:rsidRPr="00C3260D" w:rsidRDefault="002904BF" w:rsidP="002904BF">
      <w:pPr>
        <w:ind w:left="5954" w:right="-64"/>
        <w:jc w:val="both"/>
        <w:rPr>
          <w:b/>
        </w:rPr>
      </w:pPr>
      <w:r w:rsidRPr="00C3260D">
        <w:rPr>
          <w:b/>
        </w:rPr>
        <w:t>от «___» _________ 20__ года</w:t>
      </w:r>
    </w:p>
    <w:p w:rsidR="002904BF" w:rsidRPr="00C3260D" w:rsidRDefault="002904BF" w:rsidP="002904BF">
      <w:pPr>
        <w:jc w:val="center"/>
        <w:rPr>
          <w:b/>
          <w:sz w:val="16"/>
          <w:szCs w:val="16"/>
        </w:rPr>
      </w:pPr>
    </w:p>
    <w:p w:rsidR="002904BF" w:rsidRPr="00C3260D" w:rsidRDefault="002904BF" w:rsidP="002904BF">
      <w:pPr>
        <w:jc w:val="center"/>
        <w:rPr>
          <w:b/>
        </w:rPr>
      </w:pPr>
      <w:r w:rsidRPr="00C3260D">
        <w:rPr>
          <w:b/>
        </w:rPr>
        <w:t>Акт приема-передачи</w:t>
      </w:r>
    </w:p>
    <w:p w:rsidR="002904BF" w:rsidRPr="00C3260D" w:rsidRDefault="002904BF" w:rsidP="002904BF">
      <w:pPr>
        <w:jc w:val="center"/>
        <w:rPr>
          <w:b/>
        </w:rPr>
      </w:pPr>
      <w:r w:rsidRPr="00C3260D">
        <w:rPr>
          <w:b/>
        </w:rPr>
        <w:t xml:space="preserve"> места установки рекламной конструкции</w:t>
      </w:r>
    </w:p>
    <w:p w:rsidR="002904BF" w:rsidRPr="00C3260D" w:rsidRDefault="002904BF" w:rsidP="002904BF">
      <w:pPr>
        <w:jc w:val="center"/>
        <w:rPr>
          <w:sz w:val="16"/>
          <w:szCs w:val="16"/>
        </w:rPr>
      </w:pPr>
    </w:p>
    <w:p w:rsidR="002904BF" w:rsidRPr="00C3260D" w:rsidRDefault="002904BF" w:rsidP="002904BF">
      <w:r w:rsidRPr="00C3260D">
        <w:t>гор. Чебоксары</w:t>
      </w:r>
      <w:r w:rsidRPr="00C3260D">
        <w:tab/>
      </w:r>
      <w:r w:rsidRPr="00C3260D">
        <w:tab/>
      </w:r>
      <w:r w:rsidRPr="00C3260D">
        <w:tab/>
      </w:r>
      <w:r w:rsidRPr="00C3260D">
        <w:tab/>
      </w:r>
      <w:r w:rsidRPr="00C3260D">
        <w:tab/>
      </w:r>
      <w:r w:rsidRPr="00C3260D">
        <w:tab/>
        <w:t xml:space="preserve">                 «___» _________ 2015 г.</w:t>
      </w:r>
    </w:p>
    <w:p w:rsidR="002904BF" w:rsidRPr="00C3260D" w:rsidRDefault="002904BF" w:rsidP="002904BF">
      <w:pPr>
        <w:rPr>
          <w:sz w:val="16"/>
          <w:szCs w:val="16"/>
        </w:rPr>
      </w:pPr>
    </w:p>
    <w:p w:rsidR="002904BF" w:rsidRPr="00C3260D" w:rsidRDefault="002904BF" w:rsidP="002904BF">
      <w:pPr>
        <w:pStyle w:val="21"/>
        <w:ind w:firstLine="709"/>
        <w:rPr>
          <w:rFonts w:cs="Times New Roman"/>
          <w:sz w:val="23"/>
          <w:szCs w:val="23"/>
        </w:rPr>
      </w:pPr>
      <w:r w:rsidRPr="00C3260D">
        <w:rPr>
          <w:rFonts w:cs="Times New Roman"/>
          <w:sz w:val="23"/>
          <w:szCs w:val="23"/>
        </w:rPr>
        <w:t>1</w:t>
      </w:r>
      <w:r w:rsidRPr="00C3260D">
        <w:rPr>
          <w:rFonts w:cs="Times New Roman"/>
          <w:b/>
          <w:sz w:val="23"/>
          <w:szCs w:val="23"/>
        </w:rPr>
        <w:t>.</w:t>
      </w:r>
      <w:r w:rsidRPr="00C3260D">
        <w:rPr>
          <w:sz w:val="23"/>
          <w:szCs w:val="23"/>
        </w:rPr>
        <w:t xml:space="preserve">  </w:t>
      </w:r>
      <w:r w:rsidRPr="00C3260D">
        <w:rPr>
          <w:b/>
          <w:sz w:val="23"/>
          <w:szCs w:val="23"/>
        </w:rPr>
        <w:t xml:space="preserve">Государственное унитарное предприятие Чувашской </w:t>
      </w:r>
      <w:r w:rsidR="00995984" w:rsidRPr="00C3260D">
        <w:rPr>
          <w:b/>
          <w:sz w:val="23"/>
          <w:szCs w:val="23"/>
        </w:rPr>
        <w:t>Республики</w:t>
      </w:r>
      <w:r w:rsidRPr="00C3260D">
        <w:rPr>
          <w:b/>
          <w:sz w:val="23"/>
          <w:szCs w:val="23"/>
        </w:rPr>
        <w:t xml:space="preserve"> «Чувашское книжное издательство» Министерства информационной политики и массовых коммуникаций Чувашской </w:t>
      </w:r>
      <w:r w:rsidR="00995984" w:rsidRPr="00C3260D">
        <w:rPr>
          <w:b/>
          <w:sz w:val="23"/>
          <w:szCs w:val="23"/>
        </w:rPr>
        <w:t>Республики</w:t>
      </w:r>
      <w:r w:rsidRPr="00C3260D">
        <w:rPr>
          <w:b/>
          <w:sz w:val="23"/>
          <w:szCs w:val="23"/>
        </w:rPr>
        <w:t>,</w:t>
      </w:r>
      <w:r w:rsidRPr="00C3260D">
        <w:rPr>
          <w:sz w:val="23"/>
          <w:szCs w:val="23"/>
        </w:rPr>
        <w:t xml:space="preserve"> именуемое в дальнейшем </w:t>
      </w:r>
      <w:r w:rsidRPr="00C3260D">
        <w:rPr>
          <w:b/>
          <w:sz w:val="23"/>
          <w:szCs w:val="23"/>
        </w:rPr>
        <w:t>Балансодержатель 3</w:t>
      </w:r>
      <w:r w:rsidRPr="00C3260D">
        <w:rPr>
          <w:sz w:val="23"/>
          <w:szCs w:val="23"/>
        </w:rPr>
        <w:t xml:space="preserve">, </w:t>
      </w:r>
      <w:r w:rsidRPr="00C3260D">
        <w:rPr>
          <w:b/>
          <w:sz w:val="23"/>
          <w:szCs w:val="23"/>
        </w:rPr>
        <w:t xml:space="preserve">                </w:t>
      </w:r>
      <w:r w:rsidRPr="00C3260D">
        <w:rPr>
          <w:sz w:val="23"/>
          <w:szCs w:val="23"/>
        </w:rPr>
        <w:t>в лице директора Комиссарова Валерия Петровича, действующего на основании Устава</w:t>
      </w:r>
      <w:r w:rsidRPr="00C3260D">
        <w:rPr>
          <w:rFonts w:cs="Times New Roman"/>
          <w:sz w:val="23"/>
          <w:szCs w:val="23"/>
        </w:rPr>
        <w:t xml:space="preserve">, </w:t>
      </w:r>
      <w:r w:rsidRPr="00C3260D">
        <w:rPr>
          <w:rFonts w:cs="Times New Roman"/>
          <w:b/>
          <w:sz w:val="23"/>
          <w:szCs w:val="23"/>
        </w:rPr>
        <w:t xml:space="preserve">передает, </w:t>
      </w:r>
      <w:r w:rsidRPr="00C3260D">
        <w:rPr>
          <w:rFonts w:cs="Times New Roman"/>
          <w:sz w:val="23"/>
          <w:szCs w:val="23"/>
        </w:rPr>
        <w:t>а</w:t>
      </w:r>
    </w:p>
    <w:p w:rsidR="002904BF" w:rsidRPr="00C3260D" w:rsidRDefault="002904BF" w:rsidP="002904BF">
      <w:pPr>
        <w:pStyle w:val="21"/>
        <w:ind w:firstLine="709"/>
        <w:rPr>
          <w:rStyle w:val="FontStyle11"/>
          <w:sz w:val="23"/>
          <w:szCs w:val="23"/>
        </w:rPr>
      </w:pPr>
      <w:proofErr w:type="spellStart"/>
      <w:proofErr w:type="gramStart"/>
      <w:r w:rsidRPr="00C3260D">
        <w:rPr>
          <w:rFonts w:cs="Times New Roman"/>
          <w:b/>
          <w:sz w:val="23"/>
          <w:szCs w:val="23"/>
        </w:rPr>
        <w:t>Рекламорастпространитель</w:t>
      </w:r>
      <w:proofErr w:type="spellEnd"/>
      <w:r w:rsidRPr="00C3260D">
        <w:rPr>
          <w:rFonts w:cs="Times New Roman"/>
          <w:sz w:val="23"/>
          <w:szCs w:val="23"/>
        </w:rPr>
        <w:t xml:space="preserve"> - ______________________________________, в лице ___________________________________, действующего на основании _______________ </w:t>
      </w:r>
      <w:r w:rsidRPr="00C3260D">
        <w:rPr>
          <w:rFonts w:cs="Times New Roman"/>
          <w:b/>
          <w:sz w:val="23"/>
          <w:szCs w:val="23"/>
        </w:rPr>
        <w:t xml:space="preserve">принимает </w:t>
      </w:r>
      <w:r w:rsidRPr="00C3260D">
        <w:rPr>
          <w:rFonts w:cs="Times New Roman"/>
          <w:sz w:val="23"/>
          <w:szCs w:val="23"/>
        </w:rPr>
        <w:t xml:space="preserve">место на части фасада нежилого здания для установки и эксплуатации рекламной конструкции в соответствии с полученным в ходе открытого аукциона права </w:t>
      </w:r>
      <w:r w:rsidRPr="00C3260D">
        <w:rPr>
          <w:sz w:val="23"/>
          <w:szCs w:val="23"/>
        </w:rPr>
        <w:t>на заключение договора 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w:t>
      </w:r>
      <w:proofErr w:type="gramEnd"/>
      <w:r w:rsidRPr="00C3260D">
        <w:rPr>
          <w:sz w:val="23"/>
          <w:szCs w:val="23"/>
        </w:rPr>
        <w:t xml:space="preserve"> </w:t>
      </w:r>
      <w:proofErr w:type="gramStart"/>
      <w:r w:rsidRPr="00C3260D">
        <w:rPr>
          <w:sz w:val="23"/>
          <w:szCs w:val="23"/>
        </w:rPr>
        <w:t xml:space="preserve">на праве хозяйственного ведения за государственным унитарным предприятием Чувашской </w:t>
      </w:r>
      <w:r w:rsidR="00995984" w:rsidRPr="00C3260D">
        <w:rPr>
          <w:sz w:val="23"/>
          <w:szCs w:val="23"/>
        </w:rPr>
        <w:t>Республики</w:t>
      </w:r>
      <w:r w:rsidRPr="00C3260D">
        <w:rPr>
          <w:sz w:val="23"/>
          <w:szCs w:val="23"/>
        </w:rPr>
        <w:t xml:space="preserve"> «Чувашское книжное издательство» Министерства информационной политики и массовых коммуникаций Чувашской </w:t>
      </w:r>
      <w:r w:rsidR="00995984" w:rsidRPr="00C3260D">
        <w:rPr>
          <w:sz w:val="23"/>
          <w:szCs w:val="23"/>
        </w:rPr>
        <w:t>Республики</w:t>
      </w:r>
      <w:r w:rsidRPr="00C3260D">
        <w:rPr>
          <w:sz w:val="23"/>
          <w:szCs w:val="23"/>
        </w:rPr>
        <w:t xml:space="preserve"> и на праве оперативного управления за автономным учреждением Чувашской </w:t>
      </w:r>
      <w:r w:rsidR="00995984" w:rsidRPr="00C3260D">
        <w:rPr>
          <w:sz w:val="23"/>
          <w:szCs w:val="23"/>
        </w:rPr>
        <w:t>Республики</w:t>
      </w:r>
      <w:r w:rsidRPr="00C3260D">
        <w:rPr>
          <w:sz w:val="23"/>
          <w:szCs w:val="23"/>
        </w:rPr>
        <w:t xml:space="preserve"> «Издательский дом «Хыпар» Министерства информационной политики  и  массовых  коммуникаций  Чувашской  </w:t>
      </w:r>
      <w:r w:rsidR="00995984" w:rsidRPr="00C3260D">
        <w:rPr>
          <w:sz w:val="23"/>
          <w:szCs w:val="23"/>
        </w:rPr>
        <w:t>Республики</w:t>
      </w:r>
      <w:r w:rsidRPr="00C3260D">
        <w:rPr>
          <w:sz w:val="23"/>
          <w:szCs w:val="23"/>
        </w:rPr>
        <w:t xml:space="preserve">,   расположенному  по  адресу: </w:t>
      </w:r>
      <w:r w:rsidRPr="00C3260D">
        <w:rPr>
          <w:rStyle w:val="FontStyle11"/>
          <w:sz w:val="23"/>
          <w:szCs w:val="23"/>
        </w:rPr>
        <w:t>428019, Чувашская Республика, гор.</w:t>
      </w:r>
      <w:proofErr w:type="gramEnd"/>
      <w:r w:rsidRPr="00C3260D">
        <w:rPr>
          <w:rStyle w:val="FontStyle11"/>
          <w:sz w:val="23"/>
          <w:szCs w:val="23"/>
        </w:rPr>
        <w:t xml:space="preserve"> Чебоксары, проспект Ивана Яковлева, дом 13 (Протокол аукциона № ______ от «___» ___________________ 2015 г. по Лоту № 1) в целях </w:t>
      </w:r>
      <w:r w:rsidRPr="00C3260D">
        <w:rPr>
          <w:sz w:val="23"/>
          <w:szCs w:val="23"/>
        </w:rPr>
        <w:t>распространения наружной рекламы.</w:t>
      </w:r>
    </w:p>
    <w:p w:rsidR="002904BF" w:rsidRPr="00C3260D" w:rsidRDefault="002904BF" w:rsidP="002904BF">
      <w:pPr>
        <w:pStyle w:val="21"/>
        <w:ind w:firstLine="709"/>
        <w:rPr>
          <w:rFonts w:cs="Times New Roman"/>
          <w:sz w:val="16"/>
          <w:szCs w:val="16"/>
        </w:rPr>
      </w:pPr>
    </w:p>
    <w:p w:rsidR="002904BF" w:rsidRPr="00C3260D" w:rsidRDefault="002904BF" w:rsidP="002904BF">
      <w:pPr>
        <w:jc w:val="both"/>
        <w:rPr>
          <w:sz w:val="23"/>
          <w:szCs w:val="23"/>
        </w:rPr>
      </w:pPr>
      <w:r w:rsidRPr="00C3260D">
        <w:rPr>
          <w:sz w:val="23"/>
          <w:szCs w:val="23"/>
        </w:rPr>
        <w:tab/>
        <w:t xml:space="preserve">2. Техническое  состояние передаваемого по настоящему акту Места установки рекламной конструкции позволяет использовать фасад нежилого здания в целях, предусмотренных п. 1.1 Договора №___________ </w:t>
      </w:r>
      <w:proofErr w:type="gramStart"/>
      <w:r w:rsidRPr="00C3260D">
        <w:rPr>
          <w:sz w:val="23"/>
          <w:szCs w:val="23"/>
        </w:rPr>
        <w:t>от</w:t>
      </w:r>
      <w:proofErr w:type="gramEnd"/>
      <w:r w:rsidRPr="00C3260D">
        <w:rPr>
          <w:sz w:val="23"/>
          <w:szCs w:val="23"/>
        </w:rPr>
        <w:t xml:space="preserve"> ___________ </w:t>
      </w:r>
      <w:proofErr w:type="gramStart"/>
      <w:r w:rsidRPr="00C3260D">
        <w:rPr>
          <w:sz w:val="23"/>
          <w:szCs w:val="23"/>
        </w:rPr>
        <w:t>на</w:t>
      </w:r>
      <w:proofErr w:type="gramEnd"/>
      <w:r w:rsidRPr="00C3260D">
        <w:rPr>
          <w:sz w:val="23"/>
          <w:szCs w:val="23"/>
        </w:rPr>
        <w:t xml:space="preserve"> установку и эксплуатацию рекламной конструкции.</w:t>
      </w:r>
    </w:p>
    <w:p w:rsidR="002904BF" w:rsidRPr="00C3260D" w:rsidRDefault="002904BF" w:rsidP="002904BF">
      <w:pPr>
        <w:ind w:firstLine="360"/>
        <w:jc w:val="both"/>
        <w:rPr>
          <w:sz w:val="23"/>
          <w:szCs w:val="23"/>
        </w:rPr>
      </w:pPr>
    </w:p>
    <w:p w:rsidR="002904BF" w:rsidRPr="00C3260D" w:rsidRDefault="002904BF" w:rsidP="002904BF">
      <w:pPr>
        <w:jc w:val="both"/>
        <w:rPr>
          <w:sz w:val="23"/>
          <w:szCs w:val="23"/>
        </w:rPr>
      </w:pPr>
      <w:r w:rsidRPr="00C3260D">
        <w:rPr>
          <w:sz w:val="23"/>
          <w:szCs w:val="23"/>
        </w:rPr>
        <w:tab/>
        <w:t xml:space="preserve">3. </w:t>
      </w:r>
      <w:proofErr w:type="spellStart"/>
      <w:r w:rsidRPr="00C3260D">
        <w:rPr>
          <w:sz w:val="23"/>
          <w:szCs w:val="23"/>
        </w:rPr>
        <w:t>Рекламораспространитель</w:t>
      </w:r>
      <w:proofErr w:type="spellEnd"/>
      <w:r w:rsidRPr="00C3260D">
        <w:rPr>
          <w:sz w:val="23"/>
          <w:szCs w:val="23"/>
        </w:rPr>
        <w:t xml:space="preserve"> </w:t>
      </w:r>
      <w:proofErr w:type="gramStart"/>
      <w:r w:rsidRPr="00C3260D">
        <w:rPr>
          <w:sz w:val="23"/>
          <w:szCs w:val="23"/>
        </w:rPr>
        <w:t>ознакомлен</w:t>
      </w:r>
      <w:proofErr w:type="gramEnd"/>
      <w:r w:rsidRPr="00C3260D">
        <w:rPr>
          <w:sz w:val="23"/>
          <w:szCs w:val="23"/>
        </w:rPr>
        <w:t xml:space="preserve"> с техническим состоянием Места установки рекламной конструкции. Претензий к техническому и санитарному состоянию Места установки рекламной конструкции </w:t>
      </w:r>
      <w:proofErr w:type="spellStart"/>
      <w:r w:rsidRPr="00C3260D">
        <w:rPr>
          <w:sz w:val="23"/>
          <w:szCs w:val="23"/>
        </w:rPr>
        <w:t>Рекламораспространитель</w:t>
      </w:r>
      <w:proofErr w:type="spellEnd"/>
      <w:r w:rsidRPr="00C3260D">
        <w:rPr>
          <w:sz w:val="23"/>
          <w:szCs w:val="23"/>
        </w:rPr>
        <w:t xml:space="preserve"> не имеет.</w:t>
      </w:r>
    </w:p>
    <w:p w:rsidR="002904BF" w:rsidRPr="00C3260D" w:rsidRDefault="002904BF" w:rsidP="002904BF">
      <w:pPr>
        <w:pStyle w:val="af0"/>
        <w:ind w:left="0"/>
        <w:jc w:val="both"/>
        <w:rPr>
          <w:sz w:val="23"/>
          <w:szCs w:val="23"/>
        </w:rPr>
      </w:pPr>
      <w:r w:rsidRPr="00C3260D">
        <w:rPr>
          <w:sz w:val="23"/>
          <w:szCs w:val="23"/>
        </w:rPr>
        <w:tab/>
        <w:t xml:space="preserve">4.  </w:t>
      </w:r>
      <w:proofErr w:type="spellStart"/>
      <w:r w:rsidRPr="00C3260D">
        <w:rPr>
          <w:sz w:val="23"/>
          <w:szCs w:val="23"/>
        </w:rPr>
        <w:t>Рекламораспространитель</w:t>
      </w:r>
      <w:proofErr w:type="spellEnd"/>
      <w:r w:rsidRPr="00C3260D">
        <w:rPr>
          <w:sz w:val="23"/>
          <w:szCs w:val="23"/>
        </w:rPr>
        <w:t xml:space="preserve"> обязуется возвратить Место установки рекламной конструкции по окончании срока действия Договора №___ от «___»__________ 20___г. по акту в том же техническом и санитарном состоянии, в котором его получил, с учетом нормального износа. </w:t>
      </w:r>
    </w:p>
    <w:p w:rsidR="002904BF" w:rsidRPr="00C3260D" w:rsidRDefault="002904BF" w:rsidP="002904BF">
      <w:pPr>
        <w:jc w:val="both"/>
        <w:rPr>
          <w:bCs/>
          <w:sz w:val="23"/>
          <w:szCs w:val="23"/>
        </w:rPr>
      </w:pPr>
      <w:r w:rsidRPr="00C3260D">
        <w:rPr>
          <w:sz w:val="23"/>
          <w:szCs w:val="23"/>
        </w:rPr>
        <w:tab/>
        <w:t xml:space="preserve">5. Настоящий акт составлен в двух одинаковых экземплярах, имеющих равную юридическую силу, по одному для каждой из Сторон и </w:t>
      </w:r>
      <w:r w:rsidRPr="00C3260D">
        <w:rPr>
          <w:bCs/>
          <w:sz w:val="23"/>
          <w:szCs w:val="23"/>
        </w:rPr>
        <w:t xml:space="preserve">является неотъемлемой частью договора на установку и эксплуатацию рекламной конструкции №____ от «___»___________20____г.      </w:t>
      </w:r>
    </w:p>
    <w:p w:rsidR="002904BF" w:rsidRPr="00C3260D" w:rsidRDefault="002904BF" w:rsidP="002904BF">
      <w:pPr>
        <w:ind w:left="709" w:hanging="709"/>
        <w:jc w:val="both"/>
        <w:rPr>
          <w:sz w:val="16"/>
          <w:szCs w:val="16"/>
        </w:rPr>
      </w:pPr>
    </w:p>
    <w:p w:rsidR="002904BF" w:rsidRPr="00C3260D" w:rsidRDefault="002904BF" w:rsidP="002904BF">
      <w:pPr>
        <w:tabs>
          <w:tab w:val="left" w:pos="3556"/>
        </w:tabs>
        <w:jc w:val="center"/>
        <w:rPr>
          <w:b/>
          <w:sz w:val="23"/>
          <w:szCs w:val="23"/>
        </w:rPr>
      </w:pPr>
      <w:r w:rsidRPr="00C3260D">
        <w:rPr>
          <w:b/>
          <w:sz w:val="23"/>
          <w:szCs w:val="23"/>
        </w:rPr>
        <w:t>Подписи сторон:</w:t>
      </w:r>
    </w:p>
    <w:p w:rsidR="002904BF" w:rsidRPr="00C3260D" w:rsidRDefault="002904BF" w:rsidP="002904BF">
      <w:pPr>
        <w:tabs>
          <w:tab w:val="left" w:pos="3556"/>
        </w:tabs>
        <w:jc w:val="both"/>
        <w:rPr>
          <w:b/>
          <w:sz w:val="23"/>
          <w:szCs w:val="23"/>
        </w:rPr>
      </w:pPr>
    </w:p>
    <w:p w:rsidR="002904BF" w:rsidRPr="00C3260D" w:rsidRDefault="002904BF" w:rsidP="002904BF">
      <w:pPr>
        <w:tabs>
          <w:tab w:val="left" w:pos="3556"/>
        </w:tabs>
        <w:jc w:val="both"/>
        <w:rPr>
          <w:b/>
          <w:sz w:val="23"/>
          <w:szCs w:val="23"/>
        </w:rPr>
      </w:pPr>
      <w:r w:rsidRPr="00C3260D">
        <w:rPr>
          <w:b/>
          <w:sz w:val="23"/>
          <w:szCs w:val="23"/>
        </w:rPr>
        <w:t xml:space="preserve">Балансодержатель 3:                                                    </w:t>
      </w:r>
      <w:proofErr w:type="spellStart"/>
      <w:r w:rsidRPr="00C3260D">
        <w:rPr>
          <w:b/>
          <w:sz w:val="23"/>
          <w:szCs w:val="23"/>
        </w:rPr>
        <w:t>Рекламораспространитель</w:t>
      </w:r>
      <w:proofErr w:type="spellEnd"/>
      <w:r w:rsidRPr="00C3260D">
        <w:rPr>
          <w:b/>
          <w:sz w:val="23"/>
          <w:szCs w:val="23"/>
        </w:rPr>
        <w:t>:</w:t>
      </w:r>
    </w:p>
    <w:p w:rsidR="002904BF" w:rsidRPr="00C3260D" w:rsidRDefault="002904BF" w:rsidP="002904BF">
      <w:pPr>
        <w:widowControl w:val="0"/>
        <w:autoSpaceDE w:val="0"/>
        <w:autoSpaceDN w:val="0"/>
        <w:adjustRightInd w:val="0"/>
        <w:ind w:right="-108"/>
        <w:rPr>
          <w:b/>
          <w:sz w:val="23"/>
          <w:szCs w:val="23"/>
        </w:rPr>
      </w:pPr>
      <w:r w:rsidRPr="00C3260D">
        <w:rPr>
          <w:b/>
          <w:sz w:val="23"/>
          <w:szCs w:val="23"/>
        </w:rPr>
        <w:t>ГУП ЧР «Чувашское книжное издательство»</w:t>
      </w:r>
    </w:p>
    <w:p w:rsidR="002904BF" w:rsidRPr="00C3260D" w:rsidRDefault="002904BF" w:rsidP="002904BF">
      <w:pPr>
        <w:widowControl w:val="0"/>
        <w:autoSpaceDE w:val="0"/>
        <w:autoSpaceDN w:val="0"/>
        <w:adjustRightInd w:val="0"/>
        <w:jc w:val="both"/>
        <w:rPr>
          <w:sz w:val="23"/>
          <w:szCs w:val="23"/>
        </w:rPr>
      </w:pPr>
    </w:p>
    <w:p w:rsidR="002904BF" w:rsidRPr="00C3260D" w:rsidRDefault="002904BF" w:rsidP="002904BF">
      <w:pPr>
        <w:widowControl w:val="0"/>
        <w:autoSpaceDE w:val="0"/>
        <w:autoSpaceDN w:val="0"/>
        <w:adjustRightInd w:val="0"/>
        <w:jc w:val="both"/>
        <w:rPr>
          <w:sz w:val="23"/>
          <w:szCs w:val="23"/>
        </w:rPr>
      </w:pPr>
      <w:r w:rsidRPr="00C3260D">
        <w:rPr>
          <w:sz w:val="23"/>
          <w:szCs w:val="23"/>
        </w:rPr>
        <w:t>Директор                                                                          Руководитель</w:t>
      </w:r>
    </w:p>
    <w:p w:rsidR="002904BF" w:rsidRPr="00C3260D" w:rsidRDefault="002904BF" w:rsidP="002904BF">
      <w:pPr>
        <w:widowControl w:val="0"/>
        <w:tabs>
          <w:tab w:val="left" w:pos="5693"/>
        </w:tabs>
        <w:autoSpaceDE w:val="0"/>
        <w:autoSpaceDN w:val="0"/>
        <w:adjustRightInd w:val="0"/>
        <w:jc w:val="both"/>
        <w:rPr>
          <w:sz w:val="23"/>
          <w:szCs w:val="23"/>
        </w:rPr>
      </w:pPr>
      <w:r w:rsidRPr="00C3260D">
        <w:rPr>
          <w:sz w:val="23"/>
          <w:szCs w:val="23"/>
        </w:rPr>
        <w:tab/>
      </w:r>
    </w:p>
    <w:p w:rsidR="002904BF" w:rsidRPr="00C3260D" w:rsidRDefault="002904BF" w:rsidP="002904BF">
      <w:pPr>
        <w:tabs>
          <w:tab w:val="left" w:pos="3556"/>
        </w:tabs>
        <w:jc w:val="both"/>
        <w:rPr>
          <w:b/>
          <w:sz w:val="23"/>
          <w:szCs w:val="23"/>
        </w:rPr>
      </w:pPr>
      <w:r w:rsidRPr="00C3260D">
        <w:rPr>
          <w:sz w:val="23"/>
          <w:szCs w:val="23"/>
        </w:rPr>
        <w:t>__________________ В.П. Комиссаров</w:t>
      </w:r>
      <w:r w:rsidRPr="00C3260D">
        <w:rPr>
          <w:b/>
          <w:sz w:val="23"/>
          <w:szCs w:val="23"/>
        </w:rPr>
        <w:t xml:space="preserve">                     ________________  ______________</w:t>
      </w:r>
    </w:p>
    <w:p w:rsidR="002904BF" w:rsidRPr="00C3260D" w:rsidRDefault="002904BF" w:rsidP="002904BF">
      <w:pPr>
        <w:tabs>
          <w:tab w:val="left" w:pos="3556"/>
        </w:tabs>
        <w:jc w:val="both"/>
        <w:rPr>
          <w:b/>
          <w:sz w:val="6"/>
          <w:szCs w:val="6"/>
        </w:rPr>
      </w:pPr>
    </w:p>
    <w:p w:rsidR="002904BF" w:rsidRPr="00C3260D" w:rsidRDefault="002904BF" w:rsidP="002904BF">
      <w:pPr>
        <w:rPr>
          <w:b/>
          <w:sz w:val="23"/>
          <w:szCs w:val="23"/>
        </w:rPr>
      </w:pPr>
      <w:r w:rsidRPr="00C3260D">
        <w:rPr>
          <w:b/>
          <w:sz w:val="23"/>
          <w:szCs w:val="23"/>
        </w:rPr>
        <w:t>«_____» ____________ 2015 г.                                      «_____» ____________ 2015 г.</w:t>
      </w:r>
    </w:p>
    <w:p w:rsidR="00C6238C" w:rsidRPr="00C3260D" w:rsidRDefault="00C6238C" w:rsidP="00C6238C">
      <w:pPr>
        <w:pStyle w:val="a3"/>
        <w:jc w:val="center"/>
        <w:rPr>
          <w:rFonts w:ascii="Times New Roman" w:hAnsi="Times New Roman" w:cs="Times New Roman"/>
          <w:b/>
          <w:sz w:val="24"/>
          <w:szCs w:val="24"/>
        </w:rPr>
      </w:pPr>
      <w:r w:rsidRPr="00C3260D">
        <w:rPr>
          <w:rFonts w:ascii="Times New Roman" w:hAnsi="Times New Roman" w:cs="Times New Roman"/>
          <w:b/>
          <w:sz w:val="24"/>
          <w:szCs w:val="24"/>
        </w:rPr>
        <w:lastRenderedPageBreak/>
        <w:t>ДОГОВОР № 01-Б4</w:t>
      </w:r>
    </w:p>
    <w:p w:rsidR="00C6238C" w:rsidRPr="00C3260D" w:rsidRDefault="00C6238C" w:rsidP="00C6238C">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на установку и эксплуатацию рекламной конструкции с Балансодержателем 4</w:t>
      </w:r>
    </w:p>
    <w:p w:rsidR="00C6238C" w:rsidRPr="00C3260D" w:rsidRDefault="00C6238C" w:rsidP="00C6238C">
      <w:pPr>
        <w:spacing w:line="26" w:lineRule="atLeast"/>
        <w:ind w:right="-64" w:firstLine="630"/>
        <w:jc w:val="both"/>
        <w:rPr>
          <w:spacing w:val="-3"/>
        </w:rPr>
      </w:pPr>
    </w:p>
    <w:p w:rsidR="00C6238C" w:rsidRPr="00C3260D" w:rsidRDefault="00C6238C" w:rsidP="00C6238C">
      <w:pPr>
        <w:shd w:val="clear" w:color="auto" w:fill="FFFFFF"/>
        <w:autoSpaceDE w:val="0"/>
        <w:autoSpaceDN w:val="0"/>
        <w:adjustRightInd w:val="0"/>
      </w:pPr>
      <w:r w:rsidRPr="00C3260D">
        <w:t xml:space="preserve">гор. Чебоксары                                           </w:t>
      </w:r>
      <w:r w:rsidRPr="00C3260D">
        <w:tab/>
      </w:r>
      <w:r w:rsidRPr="00C3260D">
        <w:tab/>
      </w:r>
      <w:r w:rsidRPr="00C3260D">
        <w:tab/>
        <w:t xml:space="preserve">                   «___»  ________ 2015  г.</w:t>
      </w:r>
    </w:p>
    <w:p w:rsidR="00C6238C" w:rsidRPr="00C3260D" w:rsidRDefault="00C6238C" w:rsidP="00C6238C">
      <w:pPr>
        <w:spacing w:line="26" w:lineRule="atLeast"/>
        <w:ind w:right="-64" w:firstLine="630"/>
        <w:jc w:val="both"/>
        <w:rPr>
          <w:spacing w:val="-3"/>
        </w:rPr>
      </w:pPr>
    </w:p>
    <w:p w:rsidR="00C6238C" w:rsidRPr="00C3260D" w:rsidRDefault="00C6238C" w:rsidP="00C6238C">
      <w:pPr>
        <w:jc w:val="both"/>
      </w:pPr>
      <w:r w:rsidRPr="00C3260D">
        <w:t xml:space="preserve">         ___________________________________________, </w:t>
      </w:r>
      <w:proofErr w:type="gramStart"/>
      <w:r w:rsidRPr="00C3260D">
        <w:t>именуемое</w:t>
      </w:r>
      <w:proofErr w:type="gramEnd"/>
      <w:r w:rsidRPr="00C3260D">
        <w:t xml:space="preserve"> в дальнейшем «</w:t>
      </w:r>
      <w:proofErr w:type="spellStart"/>
      <w:r w:rsidRPr="00C3260D">
        <w:t>Рекламораспространитель</w:t>
      </w:r>
      <w:proofErr w:type="spellEnd"/>
      <w:r w:rsidRPr="00C3260D">
        <w:t>», в лице __________________________________________, действующего на основании ________________, с одной стороны, и</w:t>
      </w:r>
    </w:p>
    <w:p w:rsidR="00C6238C" w:rsidRPr="00C3260D" w:rsidRDefault="00C6238C" w:rsidP="00C6238C">
      <w:pPr>
        <w:jc w:val="both"/>
      </w:pPr>
      <w:r w:rsidRPr="00C3260D">
        <w:rPr>
          <w:b/>
          <w:sz w:val="23"/>
          <w:szCs w:val="23"/>
        </w:rPr>
        <w:tab/>
      </w:r>
      <w:proofErr w:type="gramStart"/>
      <w:r w:rsidRPr="00C3260D">
        <w:rPr>
          <w:b/>
          <w:sz w:val="23"/>
          <w:szCs w:val="23"/>
        </w:rPr>
        <w:t xml:space="preserve">Автономное учреждение Чувашской </w:t>
      </w:r>
      <w:r w:rsidR="00995984" w:rsidRPr="00C3260D">
        <w:rPr>
          <w:b/>
          <w:sz w:val="23"/>
          <w:szCs w:val="23"/>
        </w:rPr>
        <w:t>Республики</w:t>
      </w:r>
      <w:r w:rsidRPr="00C3260D">
        <w:rPr>
          <w:b/>
          <w:sz w:val="23"/>
          <w:szCs w:val="23"/>
        </w:rPr>
        <w:t xml:space="preserve"> «Издательский дом «Хыпар»</w:t>
      </w:r>
      <w:r w:rsidRPr="00C3260D">
        <w:rPr>
          <w:sz w:val="23"/>
          <w:szCs w:val="23"/>
        </w:rPr>
        <w:t xml:space="preserve">, именуемое в дальнейшем </w:t>
      </w:r>
      <w:r w:rsidRPr="00C3260D">
        <w:rPr>
          <w:b/>
          <w:sz w:val="23"/>
          <w:szCs w:val="23"/>
        </w:rPr>
        <w:t>Балансодержатель 4</w:t>
      </w:r>
      <w:r w:rsidRPr="00C3260D">
        <w:rPr>
          <w:sz w:val="23"/>
          <w:szCs w:val="23"/>
        </w:rPr>
        <w:t>,  в лице  директора-главного  редактора Тургая Валерия Владимировича, действующего на основании Устава</w:t>
      </w:r>
      <w:r w:rsidRPr="00C3260D">
        <w:t>, Федерального закона от 18 июля 2011 года № 223-ФЗ «О закупках товаров, работ услуг отдельными видами юридических лиц»</w:t>
      </w:r>
      <w:r w:rsidR="00B534ED" w:rsidRPr="00C3260D">
        <w:t xml:space="preserve">, </w:t>
      </w:r>
      <w:r w:rsidRPr="00C3260D">
        <w:t xml:space="preserve"> Федерального закона от 13 марта </w:t>
      </w:r>
      <w:smartTag w:uri="urn:schemas-microsoft-com:office:smarttags" w:element="metricconverter">
        <w:smartTagPr>
          <w:attr w:name="ProductID" w:val="2006 г"/>
        </w:smartTagPr>
        <w:r w:rsidRPr="00C3260D">
          <w:t>2006 г</w:t>
        </w:r>
      </w:smartTag>
      <w:r w:rsidRPr="00C3260D">
        <w:t>. № 38-ФЗ «О рекламе» с другой стороны, вместе именуемые «Стороны», по итогам открытого  аукциона</w:t>
      </w:r>
      <w:proofErr w:type="gramEnd"/>
      <w:r w:rsidRPr="00C3260D">
        <w:t xml:space="preserve"> № ______ </w:t>
      </w:r>
      <w:proofErr w:type="gramStart"/>
      <w:r w:rsidRPr="00C3260D">
        <w:t xml:space="preserve">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proofErr w:type="gramEnd"/>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по лоту № 1 (Протокол                                      № </w:t>
      </w:r>
      <w:proofErr w:type="spellStart"/>
      <w:r w:rsidRPr="00C3260D">
        <w:t>______</w:t>
      </w:r>
      <w:proofErr w:type="gramStart"/>
      <w:r w:rsidRPr="00C3260D">
        <w:t>от</w:t>
      </w:r>
      <w:proofErr w:type="gramEnd"/>
      <w:r w:rsidRPr="00C3260D">
        <w:t>_______________</w:t>
      </w:r>
      <w:proofErr w:type="spellEnd"/>
      <w:r w:rsidRPr="00C3260D">
        <w:t>) заключили настоящий Договор о нижеследующем:</w:t>
      </w:r>
    </w:p>
    <w:p w:rsidR="00C6238C" w:rsidRPr="00C3260D" w:rsidRDefault="00C6238C" w:rsidP="00C6238C">
      <w:pPr>
        <w:jc w:val="both"/>
      </w:pPr>
    </w:p>
    <w:p w:rsidR="00C6238C" w:rsidRPr="00C3260D" w:rsidRDefault="00331030" w:rsidP="00331030">
      <w:pPr>
        <w:spacing w:line="26" w:lineRule="atLeast"/>
        <w:ind w:left="630" w:right="-64"/>
        <w:jc w:val="center"/>
        <w:rPr>
          <w:b/>
          <w:spacing w:val="-3"/>
        </w:rPr>
      </w:pPr>
      <w:r w:rsidRPr="00C3260D">
        <w:rPr>
          <w:b/>
          <w:spacing w:val="-3"/>
        </w:rPr>
        <w:t xml:space="preserve">1. </w:t>
      </w:r>
      <w:r w:rsidR="00C6238C" w:rsidRPr="00C3260D">
        <w:rPr>
          <w:b/>
          <w:spacing w:val="-3"/>
        </w:rPr>
        <w:t>Предмет Договора</w:t>
      </w:r>
    </w:p>
    <w:p w:rsidR="00C6238C" w:rsidRPr="00C3260D" w:rsidRDefault="00C6238C" w:rsidP="00C6238C">
      <w:pPr>
        <w:jc w:val="both"/>
      </w:pPr>
      <w:r w:rsidRPr="00C3260D">
        <w:tab/>
        <w:t xml:space="preserve">1.1. </w:t>
      </w:r>
      <w:proofErr w:type="gramStart"/>
      <w:r w:rsidRPr="00C3260D">
        <w:t xml:space="preserve">Балансодержатель 4  обязуется предоставить на возмездной основе </w:t>
      </w:r>
      <w:proofErr w:type="spellStart"/>
      <w:r w:rsidRPr="00C3260D">
        <w:t>Рекламораспространителю</w:t>
      </w:r>
      <w:proofErr w:type="spellEnd"/>
      <w:r w:rsidRPr="00C3260D">
        <w:t xml:space="preserve"> под установку и эксплуатацию рекламной конструкции в целях распространения наружной рекламы часть фасада нежилого здания (далее также «Место установки рекламной конструкции»), принадлежащую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w:t>
      </w:r>
      <w:proofErr w:type="gramEnd"/>
      <w:r w:rsidRPr="00C3260D">
        <w:t xml:space="preserve"> </w:t>
      </w:r>
      <w:proofErr w:type="gramStart"/>
      <w:r w:rsidRPr="00C3260D">
        <w:t xml:space="preserve">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 (далее также «Объект»), а также обеспечить доступ к месту установки рекламной конструкции  лицам, уполномоченным </w:t>
      </w:r>
      <w:proofErr w:type="spellStart"/>
      <w:r w:rsidRPr="00C3260D">
        <w:t>Рекламораспространителем</w:t>
      </w:r>
      <w:proofErr w:type="spellEnd"/>
      <w:r w:rsidRPr="00C3260D">
        <w:t xml:space="preserve">, а  </w:t>
      </w:r>
      <w:proofErr w:type="spellStart"/>
      <w:r w:rsidRPr="00C3260D">
        <w:t>Рекламораспространитель</w:t>
      </w:r>
      <w:proofErr w:type="spellEnd"/>
      <w:proofErr w:type="gramEnd"/>
      <w:r w:rsidRPr="00C3260D">
        <w:t xml:space="preserve"> обязуется оплатить Балансодержателю 4 сумму в соответствие с условиями настоящего Договора.</w:t>
      </w:r>
    </w:p>
    <w:p w:rsidR="00C6238C" w:rsidRPr="00C3260D" w:rsidRDefault="00C6238C" w:rsidP="00C6238C">
      <w:pPr>
        <w:shd w:val="clear" w:color="auto" w:fill="FFFFFF"/>
        <w:autoSpaceDE w:val="0"/>
        <w:autoSpaceDN w:val="0"/>
        <w:adjustRightInd w:val="0"/>
        <w:ind w:firstLine="567"/>
        <w:jc w:val="both"/>
      </w:pPr>
      <w:r w:rsidRPr="00C3260D">
        <w:t xml:space="preserve">1.2. Площадь Места установки рекламной конструкции - </w:t>
      </w:r>
      <w:r w:rsidRPr="00C3260D">
        <w:rPr>
          <w:bCs/>
        </w:rPr>
        <w:t>272,64</w:t>
      </w:r>
      <w:r w:rsidRPr="00C3260D">
        <w:rPr>
          <w:bCs/>
          <w:sz w:val="22"/>
          <w:szCs w:val="22"/>
        </w:rPr>
        <w:t xml:space="preserve"> (</w:t>
      </w:r>
      <w:r w:rsidRPr="00C3260D">
        <w:t>Двести семьдесят два целых, шестьдесят четыре сотых) кв.м.</w:t>
      </w:r>
    </w:p>
    <w:p w:rsidR="00C6238C" w:rsidRPr="00C3260D" w:rsidRDefault="00C6238C" w:rsidP="00C6238C">
      <w:pPr>
        <w:shd w:val="clear" w:color="auto" w:fill="FFFFFF"/>
        <w:autoSpaceDE w:val="0"/>
        <w:autoSpaceDN w:val="0"/>
        <w:adjustRightInd w:val="0"/>
        <w:ind w:firstLine="567"/>
        <w:jc w:val="both"/>
      </w:pPr>
      <w:r w:rsidRPr="00C3260D">
        <w:t>Характеристики рекламной конструкции, места установки рекламной конструкции указаны в Приложении № 1 к настоящему Договору.</w:t>
      </w:r>
    </w:p>
    <w:p w:rsidR="00C6238C" w:rsidRPr="00C3260D" w:rsidRDefault="00C6238C" w:rsidP="00C6238C">
      <w:pPr>
        <w:shd w:val="clear" w:color="auto" w:fill="FFFFFF"/>
        <w:autoSpaceDE w:val="0"/>
        <w:autoSpaceDN w:val="0"/>
        <w:adjustRightInd w:val="0"/>
        <w:ind w:firstLine="435"/>
        <w:jc w:val="both"/>
      </w:pPr>
      <w:r w:rsidRPr="00C3260D">
        <w:t xml:space="preserve">  1.3. Настоящий Договор не является договором аренды на основании Информационного письма Президиума Высшего Арбитражного Суда Российской Федерации № 66 от 11.01.2002 «Обзор практики разрешения споров, связанных с арендой».</w:t>
      </w:r>
    </w:p>
    <w:p w:rsidR="00C6238C" w:rsidRPr="00C3260D" w:rsidRDefault="00C6238C" w:rsidP="00C6238C">
      <w:pPr>
        <w:shd w:val="clear" w:color="auto" w:fill="FFFFFF"/>
        <w:autoSpaceDE w:val="0"/>
        <w:autoSpaceDN w:val="0"/>
        <w:adjustRightInd w:val="0"/>
        <w:ind w:firstLine="567"/>
        <w:jc w:val="both"/>
      </w:pPr>
      <w:r w:rsidRPr="00C3260D">
        <w:t xml:space="preserve">1.4. Право передачи места установки рекламной конструкции Балансодержателем 4 </w:t>
      </w:r>
      <w:proofErr w:type="spellStart"/>
      <w:r w:rsidRPr="00C3260D">
        <w:t>Рекламораспространителю</w:t>
      </w:r>
      <w:proofErr w:type="spellEnd"/>
      <w:r w:rsidRPr="00C3260D">
        <w:t xml:space="preserve"> подтверждается Решением Чебоксарского городского собрания депутатов № 1748 от 20 ноября 2014 года  </w:t>
      </w:r>
    </w:p>
    <w:p w:rsidR="00C6238C" w:rsidRPr="00C3260D" w:rsidRDefault="00C6238C" w:rsidP="00C6238C">
      <w:pPr>
        <w:shd w:val="clear" w:color="auto" w:fill="FFFFFF"/>
        <w:autoSpaceDE w:val="0"/>
        <w:autoSpaceDN w:val="0"/>
        <w:adjustRightInd w:val="0"/>
        <w:ind w:firstLine="567"/>
        <w:jc w:val="both"/>
      </w:pPr>
      <w:r w:rsidRPr="00C3260D">
        <w:lastRenderedPageBreak/>
        <w:t>1.5. Стороны гарантируют, что обладают всеми правами на заключение настоящего Договора.</w:t>
      </w:r>
    </w:p>
    <w:p w:rsidR="00C6238C" w:rsidRPr="00C3260D" w:rsidRDefault="00C6238C" w:rsidP="00C6238C">
      <w:pPr>
        <w:spacing w:line="26" w:lineRule="atLeast"/>
        <w:ind w:right="-64" w:firstLine="630"/>
        <w:jc w:val="both"/>
        <w:rPr>
          <w:b/>
          <w:spacing w:val="-3"/>
        </w:rPr>
      </w:pPr>
    </w:p>
    <w:p w:rsidR="00C6238C" w:rsidRPr="00C3260D" w:rsidRDefault="00331030" w:rsidP="00331030">
      <w:pPr>
        <w:spacing w:line="26" w:lineRule="atLeast"/>
        <w:ind w:left="630" w:right="-64"/>
        <w:jc w:val="center"/>
        <w:rPr>
          <w:b/>
          <w:spacing w:val="-3"/>
        </w:rPr>
      </w:pPr>
      <w:r w:rsidRPr="00C3260D">
        <w:rPr>
          <w:b/>
          <w:spacing w:val="-3"/>
        </w:rPr>
        <w:t xml:space="preserve">2. </w:t>
      </w:r>
      <w:r w:rsidR="00C6238C" w:rsidRPr="00C3260D">
        <w:rPr>
          <w:b/>
          <w:spacing w:val="-3"/>
        </w:rPr>
        <w:t xml:space="preserve">Срок действия Договора и порядок приема-передачи места установки </w:t>
      </w:r>
    </w:p>
    <w:p w:rsidR="00C6238C" w:rsidRPr="00C3260D" w:rsidRDefault="00C6238C" w:rsidP="00C6238C">
      <w:pPr>
        <w:spacing w:line="26" w:lineRule="atLeast"/>
        <w:ind w:left="720" w:right="-64"/>
        <w:jc w:val="center"/>
        <w:rPr>
          <w:b/>
          <w:spacing w:val="-3"/>
        </w:rPr>
      </w:pPr>
      <w:r w:rsidRPr="00C3260D">
        <w:rPr>
          <w:b/>
          <w:spacing w:val="-3"/>
        </w:rPr>
        <w:t>рекламной конструкции</w:t>
      </w:r>
    </w:p>
    <w:p w:rsidR="00C6238C" w:rsidRPr="00C3260D" w:rsidRDefault="00C6238C" w:rsidP="00C6238C">
      <w:pPr>
        <w:shd w:val="clear" w:color="auto" w:fill="FFFFFF"/>
        <w:autoSpaceDE w:val="0"/>
        <w:autoSpaceDN w:val="0"/>
        <w:adjustRightInd w:val="0"/>
        <w:jc w:val="both"/>
        <w:rPr>
          <w:b/>
          <w:spacing w:val="-3"/>
        </w:rPr>
      </w:pP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2.1.  Настоящий Договор действует в течение 5 (пяти) лет со дня его заключения.</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2.2. Настоящий Договор </w:t>
      </w:r>
      <w:proofErr w:type="gramStart"/>
      <w:r w:rsidRPr="00C3260D">
        <w:rPr>
          <w:rFonts w:ascii="Times New Roman" w:hAnsi="Times New Roman" w:cs="Times New Roman"/>
          <w:sz w:val="24"/>
          <w:szCs w:val="24"/>
        </w:rPr>
        <w:t>может быть досрочно расторгнут</w:t>
      </w:r>
      <w:proofErr w:type="gramEnd"/>
      <w:r w:rsidRPr="00C3260D">
        <w:rPr>
          <w:rFonts w:ascii="Times New Roman" w:hAnsi="Times New Roman" w:cs="Times New Roman"/>
          <w:sz w:val="24"/>
          <w:szCs w:val="24"/>
        </w:rPr>
        <w:t xml:space="preserve"> по основаниям, предусмотренным действующим законодательством Российской Федерации.</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2.3. Передача Места установки рекламной конструкции производится по акту приема-передачи, который составляется и подписывается уполномоченными представителями Сторон не позднее 5 (пяти) рабочих дней от даты заключения настоящего Договора. В акте отражается состояние конструктивных  и внешних элементов фасада здания и прочие данные, существенные для определения его состояния на момент передачи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Акт является неотъемлемой частью настоящего Договора (Приложение № 2 к договору).</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2.4. </w:t>
      </w:r>
      <w:proofErr w:type="gramStart"/>
      <w:r w:rsidRPr="00C3260D">
        <w:rPr>
          <w:rFonts w:ascii="Times New Roman" w:hAnsi="Times New Roman" w:cs="Times New Roman"/>
          <w:sz w:val="24"/>
          <w:szCs w:val="24"/>
        </w:rPr>
        <w:t xml:space="preserve">С момента подписания Сторонами акта приема-передачи и до момента возврата Места установки рекламной конструкции Балансодержателю 4 риски повреждения (уничтожения) Места установки рекламной конструкции, ответственность, которая может возникнуть в связи с использованием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Места установки рекламной конструкции (нарушение санитарных норм, правил пожарной безопасности, возникновение аварийных ситуаций и т.д.) возлагается на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w:t>
      </w:r>
      <w:proofErr w:type="gramEnd"/>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2.5. В течение 30 (тридцати) дней с момента прекращения действия настоящего Договора Место установки рекламной конструкции должно быть освобождено от рекламной конструкции и возвращено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4  по акту приема-передачи, а рекламная конструкция вывезена с территории Балансодержателя 4.</w:t>
      </w:r>
    </w:p>
    <w:p w:rsidR="00C6238C" w:rsidRPr="00C3260D" w:rsidRDefault="00C6238C" w:rsidP="00C6238C">
      <w:pPr>
        <w:pStyle w:val="a3"/>
        <w:ind w:firstLine="709"/>
        <w:jc w:val="both"/>
        <w:rPr>
          <w:rFonts w:ascii="Times New Roman" w:hAnsi="Times New Roman" w:cs="Times New Roman"/>
        </w:rPr>
      </w:pPr>
      <w:r w:rsidRPr="00C3260D">
        <w:rPr>
          <w:rFonts w:ascii="Times New Roman" w:hAnsi="Times New Roman" w:cs="Times New Roman"/>
          <w:sz w:val="24"/>
          <w:szCs w:val="24"/>
        </w:rPr>
        <w:t xml:space="preserve">2.6. При освобождении Места установки рекламной конструкции, в связи с истечением срока действия настоящего Договора или досрочного прекращения настоящего Договора, любые расходы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которые были связаны с отделкой, ремонтом и оснащением Места установки рекламной конструкции, а также с производством неотделимых улучшений, возмещению не подлежат</w:t>
      </w:r>
      <w:r w:rsidRPr="00C3260D">
        <w:rPr>
          <w:rFonts w:ascii="Times New Roman" w:hAnsi="Times New Roman" w:cs="Times New Roman"/>
        </w:rPr>
        <w:t xml:space="preserve">. </w:t>
      </w:r>
    </w:p>
    <w:p w:rsidR="00C6238C" w:rsidRPr="00C3260D" w:rsidRDefault="00C6238C" w:rsidP="00C6238C">
      <w:pPr>
        <w:pStyle w:val="a3"/>
        <w:ind w:firstLine="709"/>
        <w:jc w:val="both"/>
        <w:rPr>
          <w:rFonts w:ascii="Times New Roman" w:hAnsi="Times New Roman" w:cs="Times New Roman"/>
          <w:shd w:val="clear" w:color="auto" w:fill="FFFF00"/>
        </w:rPr>
      </w:pPr>
    </w:p>
    <w:p w:rsidR="00C6238C" w:rsidRPr="00C3260D" w:rsidRDefault="00C6238C" w:rsidP="00C6238C">
      <w:pPr>
        <w:pStyle w:val="af3"/>
        <w:spacing w:line="26" w:lineRule="atLeast"/>
        <w:ind w:right="-64" w:firstLine="630"/>
        <w:jc w:val="center"/>
        <w:rPr>
          <w:b/>
        </w:rPr>
      </w:pPr>
      <w:r w:rsidRPr="00C3260D">
        <w:rPr>
          <w:b/>
        </w:rPr>
        <w:t>3.  Права и обязанности Сторон</w:t>
      </w:r>
    </w:p>
    <w:p w:rsidR="00C6238C" w:rsidRPr="00C3260D" w:rsidRDefault="00C6238C" w:rsidP="00C6238C">
      <w:pPr>
        <w:pStyle w:val="af0"/>
        <w:spacing w:line="26" w:lineRule="atLeast"/>
        <w:ind w:right="-64"/>
        <w:rPr>
          <w:b/>
        </w:rPr>
      </w:pPr>
      <w:r w:rsidRPr="00C3260D">
        <w:rPr>
          <w:b/>
        </w:rPr>
        <w:tab/>
        <w:t xml:space="preserve">3.1.  </w:t>
      </w:r>
      <w:proofErr w:type="spellStart"/>
      <w:r w:rsidRPr="00C3260D">
        <w:rPr>
          <w:b/>
        </w:rPr>
        <w:t>Рекламораспространитель</w:t>
      </w:r>
      <w:proofErr w:type="spellEnd"/>
      <w:r w:rsidRPr="00C3260D">
        <w:rPr>
          <w:b/>
        </w:rPr>
        <w:t xml:space="preserve"> обязан:</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 В течение пяти рабочих дней </w:t>
      </w:r>
      <w:proofErr w:type="gramStart"/>
      <w:r w:rsidRPr="00C3260D">
        <w:rPr>
          <w:rFonts w:ascii="Times New Roman" w:hAnsi="Times New Roman" w:cs="Times New Roman"/>
          <w:sz w:val="24"/>
          <w:szCs w:val="24"/>
        </w:rPr>
        <w:t>с даты вступления</w:t>
      </w:r>
      <w:proofErr w:type="gramEnd"/>
      <w:r w:rsidRPr="00C3260D">
        <w:rPr>
          <w:rFonts w:ascii="Times New Roman" w:hAnsi="Times New Roman" w:cs="Times New Roman"/>
          <w:sz w:val="24"/>
          <w:szCs w:val="24"/>
        </w:rPr>
        <w:t xml:space="preserve"> в силу настоящего Договора принять от Балансодержателя 4  Место установки рекламной конструкции и подписать акт приема-передачи Места установки рекламной конструкции.</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3.1.2. </w:t>
      </w:r>
      <w:proofErr w:type="gramStart"/>
      <w:r w:rsidRPr="00C3260D">
        <w:rPr>
          <w:rFonts w:ascii="Times New Roman" w:hAnsi="Times New Roman" w:cs="Times New Roman"/>
          <w:sz w:val="24"/>
          <w:szCs w:val="24"/>
        </w:rPr>
        <w:t>Использовать Место установки рекламной конструкции исключительно по назначению, указанному в п. 1.1 настоящего Договора, а также в соответствии с установленными законодательством Российской Федерации нормами и правилами, регулирующими использование Места установки для установки и эксплуатации рекламной конструкции и распространения на рекламной конструкции наружной рекламы.</w:t>
      </w:r>
      <w:proofErr w:type="gramEnd"/>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3.1.3. Поддерживать Место установки рекламной конструкции в исправном состоянии, не допуская его повреждения. Своевременно производить за свой счет текущий ремонт Места установки рекламной конструкции. Обеспечить сохранность имеющихся на Месте установки рекламной конструкции инженерных сетей, коммуникаций и оборудования, если таковые имеются.</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3.1.4. Нести расходы на содержание Места установки рекламной конструкции и содержать Место установки рекламной конструкции в соответствии с действующими санитарными и техническими нормами, исключающими возникновение источников </w:t>
      </w:r>
      <w:r w:rsidRPr="00C3260D">
        <w:rPr>
          <w:rFonts w:ascii="Times New Roman" w:hAnsi="Times New Roman" w:cs="Times New Roman"/>
          <w:sz w:val="24"/>
          <w:szCs w:val="24"/>
        </w:rPr>
        <w:lastRenderedPageBreak/>
        <w:t>инфекции, аварий в инженерных системах и оборудовании и соблюдать правила пожарной безопасности.</w:t>
      </w:r>
    </w:p>
    <w:p w:rsidR="00C6238C" w:rsidRPr="00C3260D" w:rsidRDefault="00C6238C" w:rsidP="00C6238C">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z w:val="24"/>
          <w:szCs w:val="24"/>
        </w:rPr>
        <w:t>3.1.5.</w:t>
      </w:r>
      <w:r w:rsidRPr="00C3260D">
        <w:rPr>
          <w:rFonts w:ascii="Times New Roman" w:hAnsi="Times New Roman" w:cs="Times New Roman"/>
          <w:b/>
          <w:i/>
          <w:sz w:val="24"/>
          <w:szCs w:val="24"/>
        </w:rPr>
        <w:t xml:space="preserve"> </w:t>
      </w:r>
      <w:r w:rsidRPr="00C3260D">
        <w:rPr>
          <w:rFonts w:ascii="Times New Roman" w:hAnsi="Times New Roman" w:cs="Times New Roman"/>
          <w:spacing w:val="-3"/>
          <w:sz w:val="24"/>
          <w:szCs w:val="24"/>
          <w:lang w:eastAsia="ar-SA"/>
        </w:rPr>
        <w:t xml:space="preserve"> Производить монтаж, демонтаж и эксплуатацию рекламной конструкции, соблюдая необходимые меры безопасности, не причиняя ущерба зданию, кроме необходимого крепления рекламной конструкции, а также вреда третьим лицам. В случае повреждения участка здания или возникновения других неисправностей по вине </w:t>
      </w:r>
      <w:proofErr w:type="spellStart"/>
      <w:r w:rsidRPr="00C3260D">
        <w:rPr>
          <w:rFonts w:ascii="Times New Roman" w:hAnsi="Times New Roman" w:cs="Times New Roman"/>
          <w:spacing w:val="-3"/>
          <w:sz w:val="24"/>
          <w:szCs w:val="24"/>
          <w:lang w:eastAsia="ar-SA"/>
        </w:rPr>
        <w:t>Рекламораспространителя</w:t>
      </w:r>
      <w:proofErr w:type="spellEnd"/>
      <w:r w:rsidRPr="00C3260D">
        <w:rPr>
          <w:rFonts w:ascii="Times New Roman" w:hAnsi="Times New Roman" w:cs="Times New Roman"/>
          <w:spacing w:val="-3"/>
          <w:sz w:val="24"/>
          <w:szCs w:val="24"/>
          <w:lang w:eastAsia="ar-SA"/>
        </w:rPr>
        <w:t>, устранить неисправности и выполнить ремонт поврежденного участка здания за свой счет.</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Все отделочные и ремонтные работы, необходимые </w:t>
      </w:r>
      <w:proofErr w:type="spellStart"/>
      <w:r w:rsidRPr="00C3260D">
        <w:rPr>
          <w:rFonts w:ascii="Times New Roman" w:hAnsi="Times New Roman" w:cs="Times New Roman"/>
          <w:spacing w:val="-3"/>
          <w:sz w:val="24"/>
          <w:szCs w:val="24"/>
          <w:lang w:eastAsia="ar-SA"/>
        </w:rPr>
        <w:t>Рекламораспространителю</w:t>
      </w:r>
      <w:proofErr w:type="spellEnd"/>
      <w:r w:rsidRPr="00C3260D">
        <w:rPr>
          <w:rFonts w:ascii="Times New Roman" w:hAnsi="Times New Roman" w:cs="Times New Roman"/>
          <w:sz w:val="24"/>
          <w:szCs w:val="24"/>
        </w:rPr>
        <w:t xml:space="preserve">, производятся </w:t>
      </w:r>
      <w:proofErr w:type="spellStart"/>
      <w:r w:rsidRPr="00C3260D">
        <w:rPr>
          <w:rFonts w:ascii="Times New Roman" w:hAnsi="Times New Roman" w:cs="Times New Roman"/>
          <w:spacing w:val="-3"/>
          <w:sz w:val="24"/>
          <w:szCs w:val="24"/>
          <w:lang w:eastAsia="ar-SA"/>
        </w:rPr>
        <w:t>Рекламораспространителем</w:t>
      </w:r>
      <w:proofErr w:type="spellEnd"/>
      <w:r w:rsidRPr="00C3260D">
        <w:rPr>
          <w:rFonts w:ascii="Times New Roman" w:hAnsi="Times New Roman" w:cs="Times New Roman"/>
          <w:sz w:val="24"/>
          <w:szCs w:val="24"/>
        </w:rPr>
        <w:t xml:space="preserve"> за свой счёт при наличии письменного разрешения Балансодержателя 4.</w:t>
      </w:r>
    </w:p>
    <w:p w:rsidR="00C6238C" w:rsidRPr="00C3260D" w:rsidRDefault="00C6238C" w:rsidP="00C6238C">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pacing w:val="-3"/>
          <w:sz w:val="24"/>
          <w:szCs w:val="24"/>
          <w:lang w:eastAsia="ar-SA"/>
        </w:rPr>
        <w:t>3.1.6. Не проводить никаких перепланировок строительных конструкций здания без письменного на то разрешения Балансодержателя 4.</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pacing w:val="-3"/>
          <w:sz w:val="24"/>
          <w:szCs w:val="24"/>
        </w:rPr>
        <w:t xml:space="preserve">3.1.7. </w:t>
      </w:r>
      <w:r w:rsidRPr="00C3260D">
        <w:rPr>
          <w:rFonts w:ascii="Times New Roman" w:hAnsi="Times New Roman" w:cs="Times New Roman"/>
          <w:sz w:val="24"/>
          <w:szCs w:val="24"/>
        </w:rPr>
        <w:t>Не допускать захламления различным мусором, прилегающей территории к Месту установки рекламной конструкции и зданию</w:t>
      </w:r>
      <w:proofErr w:type="gramStart"/>
      <w:r w:rsidRPr="00C3260D">
        <w:rPr>
          <w:rFonts w:ascii="Times New Roman" w:hAnsi="Times New Roman" w:cs="Times New Roman"/>
          <w:sz w:val="24"/>
          <w:szCs w:val="24"/>
        </w:rPr>
        <w:t xml:space="preserve"> .</w:t>
      </w:r>
      <w:proofErr w:type="gramEnd"/>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3.1.8. Обеспечить своевременное проведение технического обслуживания установленной рекламной конструкции  с целью поддержания её функциональной пригодности и эстетического вида.</w:t>
      </w:r>
    </w:p>
    <w:p w:rsidR="00C6238C" w:rsidRPr="00C3260D" w:rsidRDefault="00C6238C" w:rsidP="00C6238C">
      <w:pPr>
        <w:pStyle w:val="a3"/>
        <w:ind w:firstLine="709"/>
        <w:jc w:val="both"/>
        <w:rPr>
          <w:rFonts w:ascii="Times New Roman" w:hAnsi="Times New Roman" w:cs="Times New Roman"/>
          <w:b/>
          <w:i/>
          <w:sz w:val="24"/>
          <w:szCs w:val="24"/>
        </w:rPr>
      </w:pPr>
      <w:r w:rsidRPr="00C3260D">
        <w:rPr>
          <w:rFonts w:ascii="Times New Roman" w:hAnsi="Times New Roman" w:cs="Times New Roman"/>
          <w:sz w:val="24"/>
          <w:szCs w:val="24"/>
        </w:rPr>
        <w:t xml:space="preserve">3.1.9. Обеспечить соответствие рекламной экспозиции Федеральному закону от 13.03.2006 № 38-ФЗ «О рекламе». </w:t>
      </w:r>
    </w:p>
    <w:p w:rsidR="00C6238C" w:rsidRPr="00C3260D" w:rsidRDefault="00C6238C" w:rsidP="00C6238C">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3.1.10. </w:t>
      </w:r>
      <w:proofErr w:type="gramStart"/>
      <w:r w:rsidRPr="00C3260D">
        <w:rPr>
          <w:rFonts w:ascii="Times New Roman" w:hAnsi="Times New Roman" w:cs="Times New Roman"/>
          <w:spacing w:val="-3"/>
          <w:sz w:val="24"/>
          <w:szCs w:val="24"/>
        </w:rPr>
        <w:t>В случае наступления событий, которые могут привести к ухудшению качества и состояния Места установки рекламной конструкции и/или Объекта (аварии или иного события, нанесшего или грозящего нанести Месту установки рекламной конструкции и/или Объекту ущерб) не позднее одного календарного дня после наступления такого события сообщить об этом Балансодержателю 4 и своевременно принимать все возможные меры по предотвращению угрозы дальнейшего разрушения</w:t>
      </w:r>
      <w:proofErr w:type="gramEnd"/>
      <w:r w:rsidRPr="00C3260D">
        <w:rPr>
          <w:rFonts w:ascii="Times New Roman" w:hAnsi="Times New Roman" w:cs="Times New Roman"/>
          <w:spacing w:val="-3"/>
          <w:sz w:val="24"/>
          <w:szCs w:val="24"/>
        </w:rPr>
        <w:t xml:space="preserve"> или повреждения Места установки рекламной конструкции и/или Объекта.</w:t>
      </w:r>
    </w:p>
    <w:p w:rsidR="00C6238C" w:rsidRPr="00C3260D" w:rsidRDefault="00C6238C" w:rsidP="00C6238C">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3.1.11. В случае аварий инженерных сетей по вине </w:t>
      </w:r>
      <w:proofErr w:type="spellStart"/>
      <w:r w:rsidRPr="00C3260D">
        <w:rPr>
          <w:rFonts w:ascii="Times New Roman" w:hAnsi="Times New Roman" w:cs="Times New Roman"/>
          <w:spacing w:val="-3"/>
          <w:sz w:val="24"/>
          <w:szCs w:val="24"/>
        </w:rPr>
        <w:t>Рекламораспространителя</w:t>
      </w:r>
      <w:proofErr w:type="spellEnd"/>
      <w:r w:rsidRPr="00C3260D">
        <w:rPr>
          <w:rFonts w:ascii="Times New Roman" w:hAnsi="Times New Roman" w:cs="Times New Roman"/>
          <w:spacing w:val="-3"/>
          <w:sz w:val="24"/>
          <w:szCs w:val="24"/>
        </w:rPr>
        <w:t xml:space="preserve"> принимать все необходимые меры к устранению аварий и их последствий за свой счет.</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3.1.12. Не заключать сделки, следствием которых является или может являться какое-либо обременение предоставленных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по настоящему Договору прав, в частности, переход их к иному лицу без предварительного письменного разрешения Балансодержателя 4. </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3.1.13. Самостоятельно получать у Балансодержателя 4 счета на ежемесячную плату, установленную настоящим Договором, своевременно и в полном объеме вносить такую плату.</w:t>
      </w:r>
    </w:p>
    <w:p w:rsidR="00C6238C" w:rsidRPr="00C3260D" w:rsidRDefault="00C6238C" w:rsidP="00C6238C">
      <w:pPr>
        <w:pStyle w:val="DefaultText"/>
        <w:spacing w:line="26" w:lineRule="atLeast"/>
        <w:ind w:right="-64" w:firstLine="630"/>
        <w:jc w:val="both"/>
        <w:rPr>
          <w:color w:val="auto"/>
          <w:szCs w:val="24"/>
        </w:rPr>
      </w:pPr>
      <w:r w:rsidRPr="00C3260D">
        <w:rPr>
          <w:color w:val="auto"/>
          <w:szCs w:val="24"/>
        </w:rPr>
        <w:t xml:space="preserve">3.1.14. Возместить Балансодержателю 4 расходы за восстановительный ремонт или замену предметов инженерных сетей (оборудования), конструктивных элементов, если необходимость ремонта или замены этих предметов возникнет в связи с деятельностью </w:t>
      </w:r>
      <w:proofErr w:type="spellStart"/>
      <w:r w:rsidRPr="00C3260D">
        <w:rPr>
          <w:color w:val="auto"/>
          <w:szCs w:val="24"/>
        </w:rPr>
        <w:t>Рекламораспространителя</w:t>
      </w:r>
      <w:proofErr w:type="spellEnd"/>
      <w:r w:rsidRPr="00C3260D">
        <w:rPr>
          <w:color w:val="auto"/>
          <w:szCs w:val="24"/>
        </w:rPr>
        <w:t xml:space="preserve"> на Месте установки рекламной конструкции.</w:t>
      </w:r>
    </w:p>
    <w:p w:rsidR="00C6238C" w:rsidRPr="00C3260D" w:rsidRDefault="00C6238C" w:rsidP="00C6238C">
      <w:pPr>
        <w:pStyle w:val="DefaultText"/>
        <w:spacing w:line="26" w:lineRule="atLeast"/>
        <w:ind w:right="-64" w:firstLine="630"/>
        <w:jc w:val="both"/>
        <w:rPr>
          <w:color w:val="auto"/>
          <w:szCs w:val="24"/>
        </w:rPr>
      </w:pPr>
      <w:r w:rsidRPr="00C3260D">
        <w:rPr>
          <w:color w:val="auto"/>
          <w:szCs w:val="24"/>
        </w:rPr>
        <w:t xml:space="preserve">3.1.15. В случае привлечения Балансодержателя 4 к гражданско-правовой или административной ответственности в связи с использованием Места установки рекламной конструкции </w:t>
      </w:r>
      <w:proofErr w:type="spellStart"/>
      <w:r w:rsidRPr="00C3260D">
        <w:rPr>
          <w:color w:val="auto"/>
          <w:szCs w:val="24"/>
        </w:rPr>
        <w:t>Рекламораспространителем</w:t>
      </w:r>
      <w:proofErr w:type="spellEnd"/>
      <w:r w:rsidRPr="00C3260D">
        <w:rPr>
          <w:color w:val="auto"/>
          <w:szCs w:val="24"/>
        </w:rPr>
        <w:t xml:space="preserve">  возмещать Балансодержателю 4  расходы (суммы штрафов и пр.), понесённые последним в связи с привлечением к ответственности.</w:t>
      </w:r>
    </w:p>
    <w:p w:rsidR="00C6238C" w:rsidRPr="00C3260D" w:rsidRDefault="00C6238C" w:rsidP="00C6238C">
      <w:pPr>
        <w:pStyle w:val="DefaultText"/>
        <w:spacing w:line="26" w:lineRule="atLeast"/>
        <w:ind w:right="-64" w:firstLine="630"/>
        <w:jc w:val="both"/>
        <w:rPr>
          <w:color w:val="auto"/>
          <w:szCs w:val="24"/>
        </w:rPr>
      </w:pPr>
      <w:r w:rsidRPr="00C3260D">
        <w:rPr>
          <w:color w:val="auto"/>
          <w:szCs w:val="24"/>
        </w:rPr>
        <w:t xml:space="preserve">Возмещение указанных выше расходов осуществляется </w:t>
      </w:r>
      <w:proofErr w:type="spellStart"/>
      <w:r w:rsidRPr="00C3260D">
        <w:rPr>
          <w:color w:val="auto"/>
          <w:szCs w:val="24"/>
        </w:rPr>
        <w:t>Рекламораспространителем</w:t>
      </w:r>
      <w:proofErr w:type="spellEnd"/>
      <w:r w:rsidRPr="00C3260D">
        <w:rPr>
          <w:color w:val="auto"/>
          <w:szCs w:val="24"/>
        </w:rPr>
        <w:t xml:space="preserve">  в течение пяти банковских дней с момента выставления соответствующего счета Балансодержателем 4.</w:t>
      </w:r>
    </w:p>
    <w:p w:rsidR="00C6238C" w:rsidRPr="00C3260D" w:rsidRDefault="00C6238C" w:rsidP="00C6238C">
      <w:pPr>
        <w:pStyle w:val="DefaultText"/>
        <w:spacing w:line="26" w:lineRule="atLeast"/>
        <w:ind w:right="-64" w:firstLine="630"/>
        <w:jc w:val="both"/>
        <w:rPr>
          <w:color w:val="auto"/>
          <w:szCs w:val="24"/>
        </w:rPr>
      </w:pPr>
      <w:r w:rsidRPr="00C3260D">
        <w:rPr>
          <w:color w:val="auto"/>
          <w:szCs w:val="24"/>
        </w:rPr>
        <w:t>3.1.16. Немедленно устранять выявленные уполномоченными государственными органами и организациями нарушения, связанные с использованием Места установки рекламной конструкции, рекламной конструкции и размещенной на ней рекламы.</w:t>
      </w:r>
    </w:p>
    <w:p w:rsidR="00C6238C" w:rsidRPr="00C3260D" w:rsidRDefault="00C6238C" w:rsidP="00C6238C">
      <w:pPr>
        <w:tabs>
          <w:tab w:val="left" w:pos="1134"/>
        </w:tabs>
        <w:spacing w:line="26" w:lineRule="atLeast"/>
        <w:ind w:right="-64" w:firstLine="630"/>
        <w:jc w:val="both"/>
        <w:rPr>
          <w:bCs/>
        </w:rPr>
      </w:pPr>
      <w:r w:rsidRPr="00C3260D">
        <w:rPr>
          <w:bCs/>
        </w:rPr>
        <w:t xml:space="preserve">3.1.17. При прекращении настоящего Договора </w:t>
      </w:r>
      <w:proofErr w:type="spellStart"/>
      <w:r w:rsidRPr="00C3260D">
        <w:t>Рекламораспространитель</w:t>
      </w:r>
      <w:proofErr w:type="spellEnd"/>
      <w:r w:rsidRPr="00C3260D">
        <w:rPr>
          <w:bCs/>
        </w:rPr>
        <w:t xml:space="preserve"> обязуется аккуратно, без причинения ущерба Месту установки рекламной конструкции и Объекту и коммуникациям, демонтировать рекламную конструкцию и своевременно ее вывезти. </w:t>
      </w:r>
    </w:p>
    <w:p w:rsidR="00C6238C" w:rsidRPr="00C3260D" w:rsidRDefault="00C6238C" w:rsidP="00C6238C">
      <w:pPr>
        <w:autoSpaceDE w:val="0"/>
        <w:autoSpaceDN w:val="0"/>
        <w:adjustRightInd w:val="0"/>
        <w:spacing w:line="26" w:lineRule="atLeast"/>
        <w:ind w:firstLine="709"/>
        <w:jc w:val="both"/>
      </w:pPr>
      <w:r w:rsidRPr="00C3260D">
        <w:lastRenderedPageBreak/>
        <w:t xml:space="preserve">3.1.18. По истечении срока действия настоящего Договора  или его досрочном расторжении передать Место установки рекламной конструкции Балансодержателю 4  в том состоянии, в котором его получил, с учетом нормального износа. </w:t>
      </w:r>
      <w:proofErr w:type="gramStart"/>
      <w:r w:rsidRPr="00C3260D">
        <w:t xml:space="preserve">Для этого </w:t>
      </w:r>
      <w:proofErr w:type="spellStart"/>
      <w:r w:rsidRPr="00C3260D">
        <w:t>Рекламораспространитель</w:t>
      </w:r>
      <w:proofErr w:type="spellEnd"/>
      <w:r w:rsidRPr="00C3260D">
        <w:t xml:space="preserve"> обязан восстановить Место установки рекламной конструкции до состояния, в котором оно было передано </w:t>
      </w:r>
      <w:proofErr w:type="spellStart"/>
      <w:r w:rsidRPr="00C3260D">
        <w:t>Рекламораспространителю</w:t>
      </w:r>
      <w:proofErr w:type="spellEnd"/>
      <w:r w:rsidRPr="00C3260D">
        <w:t xml:space="preserve">, и произвести за свой счет текущий или косметический ремонт, а в случае нарушения данного обязательства, Балансодержатель 4 вправе требовать оплаты </w:t>
      </w:r>
      <w:proofErr w:type="spellStart"/>
      <w:r w:rsidRPr="00C3260D">
        <w:t>Рекламораспространителем</w:t>
      </w:r>
      <w:proofErr w:type="spellEnd"/>
      <w:r w:rsidRPr="00C3260D">
        <w:t xml:space="preserve"> суммы стоимости не произведенного им текущего или косметического ремонта Места установки рекламной конструкции.</w:t>
      </w:r>
      <w:proofErr w:type="gramEnd"/>
      <w:r w:rsidRPr="00C3260D">
        <w:t xml:space="preserve"> Произведенные отделимые улучшения являются собственностью Балансодержателя 4, стоимость неотделимых улучшений Места установки рекламной конструкции  по прекращении настоящего Договора по любым основаниям возмещению не подлежит, и таковые улучшения остаются у Балансодержателя 4. </w:t>
      </w:r>
    </w:p>
    <w:p w:rsidR="00C6238C" w:rsidRPr="00C3260D" w:rsidRDefault="00C6238C" w:rsidP="00C6238C">
      <w:pPr>
        <w:autoSpaceDE w:val="0"/>
        <w:autoSpaceDN w:val="0"/>
        <w:adjustRightInd w:val="0"/>
        <w:spacing w:line="26" w:lineRule="atLeast"/>
        <w:ind w:firstLine="540"/>
        <w:jc w:val="both"/>
      </w:pPr>
      <w:r w:rsidRPr="00C3260D">
        <w:t xml:space="preserve">3.1.19. Устранять в месячный срок, а в случае аварийной ситуации – немедленно недостатки, выявленные в рекламной конструкции Балансодержателем 4, </w:t>
      </w:r>
      <w:proofErr w:type="spellStart"/>
      <w:r w:rsidRPr="00C3260D">
        <w:t>Рекламораспространителем</w:t>
      </w:r>
      <w:proofErr w:type="spellEnd"/>
      <w:r w:rsidRPr="00C3260D">
        <w:t xml:space="preserve"> или соответствующими контрольными органами.</w:t>
      </w:r>
    </w:p>
    <w:p w:rsidR="00C6238C" w:rsidRPr="00C3260D" w:rsidRDefault="00C6238C" w:rsidP="00C6238C">
      <w:pPr>
        <w:autoSpaceDE w:val="0"/>
        <w:autoSpaceDN w:val="0"/>
        <w:adjustRightInd w:val="0"/>
        <w:spacing w:line="26" w:lineRule="atLeast"/>
        <w:ind w:firstLine="540"/>
        <w:jc w:val="both"/>
      </w:pPr>
      <w:r w:rsidRPr="00C3260D">
        <w:t>3.1.20.  Обеспечивать внеплановое обследование рекламной конструкции в случаях: аварийных ситуаций, стихийных бедствий, выявления в процессе эксплуатации конструктивной ошибки, производственных браков, обращения организаций городского и федерального уровней в установленном законом порядке с целью профилактического обследования для предотвращения аварийных ситуаций.</w:t>
      </w:r>
    </w:p>
    <w:p w:rsidR="00C6238C" w:rsidRPr="00C3260D" w:rsidRDefault="00C6238C" w:rsidP="00C6238C">
      <w:pPr>
        <w:autoSpaceDE w:val="0"/>
        <w:autoSpaceDN w:val="0"/>
        <w:adjustRightInd w:val="0"/>
        <w:spacing w:line="26" w:lineRule="atLeast"/>
        <w:ind w:firstLine="540"/>
        <w:jc w:val="both"/>
      </w:pPr>
      <w:r w:rsidRPr="00C3260D">
        <w:t xml:space="preserve">3.1.21. Обеспечивать беспрепятственный доступ представителей Балансодержателя 4 на Место установки рекламной конструкции для проведения проверки соблюдения  </w:t>
      </w:r>
      <w:proofErr w:type="spellStart"/>
      <w:r w:rsidRPr="00C3260D">
        <w:t>Рекламораспространителем</w:t>
      </w:r>
      <w:proofErr w:type="spellEnd"/>
      <w:r w:rsidRPr="00C3260D">
        <w:t xml:space="preserve"> условий настоящего Договора для осуществления профилактических работ и текущего ремонта инженерных сетей общего пользования и оборудования, находящихся на Месте установки рекламной конструкции, а также предоставлять им необходимую документацию, относящуюся к предмету  проверки.</w:t>
      </w:r>
    </w:p>
    <w:p w:rsidR="00C6238C" w:rsidRPr="00C3260D" w:rsidRDefault="00C6238C" w:rsidP="00C6238C">
      <w:pPr>
        <w:autoSpaceDE w:val="0"/>
        <w:autoSpaceDN w:val="0"/>
        <w:adjustRightInd w:val="0"/>
        <w:spacing w:line="26" w:lineRule="atLeast"/>
        <w:ind w:firstLine="540"/>
        <w:jc w:val="both"/>
      </w:pPr>
    </w:p>
    <w:p w:rsidR="00C6238C" w:rsidRPr="00C3260D" w:rsidRDefault="00C6238C" w:rsidP="00C6238C">
      <w:pPr>
        <w:rPr>
          <w:b/>
          <w:bCs/>
          <w:iCs/>
        </w:rPr>
      </w:pPr>
      <w:r w:rsidRPr="00C3260D">
        <w:rPr>
          <w:b/>
          <w:bCs/>
        </w:rPr>
        <w:t xml:space="preserve">         3.2.     </w:t>
      </w:r>
      <w:proofErr w:type="spellStart"/>
      <w:r w:rsidRPr="00C3260D">
        <w:rPr>
          <w:b/>
          <w:bCs/>
          <w:iCs/>
        </w:rPr>
        <w:t>Рекламораспространитель</w:t>
      </w:r>
      <w:proofErr w:type="spellEnd"/>
      <w:r w:rsidRPr="00C3260D">
        <w:rPr>
          <w:b/>
          <w:bCs/>
          <w:iCs/>
        </w:rPr>
        <w:t xml:space="preserve"> вправе:</w:t>
      </w:r>
    </w:p>
    <w:p w:rsidR="00C6238C" w:rsidRPr="00C3260D" w:rsidRDefault="00C6238C" w:rsidP="00C6238C">
      <w:pPr>
        <w:rPr>
          <w:b/>
          <w:bCs/>
          <w:i/>
          <w:iCs/>
          <w:sz w:val="10"/>
          <w:szCs w:val="10"/>
        </w:rPr>
      </w:pPr>
    </w:p>
    <w:p w:rsidR="00C6238C" w:rsidRPr="00C3260D" w:rsidRDefault="00C6238C" w:rsidP="00C6238C">
      <w:pPr>
        <w:jc w:val="both"/>
        <w:rPr>
          <w:b/>
          <w:bCs/>
          <w:i/>
          <w:iCs/>
        </w:rPr>
      </w:pPr>
      <w:r w:rsidRPr="00C3260D">
        <w:rPr>
          <w:b/>
          <w:bCs/>
          <w:i/>
          <w:iCs/>
        </w:rPr>
        <w:t xml:space="preserve">         </w:t>
      </w:r>
      <w:r w:rsidRPr="00C3260D">
        <w:t>3.2.1. Требовать от Балансодержателя 4 предоставления документов, необходимых для оформления в уполномоченных органах разрешительной документации на установку рекламной конструкции, подтверждающих права Балансодержателя 4 на здание, иных документов, подтверждающих полномочия Балансодержателя 4 на заключение настоящего Договора.</w:t>
      </w:r>
    </w:p>
    <w:p w:rsidR="00C6238C" w:rsidRPr="00C3260D" w:rsidRDefault="00C6238C" w:rsidP="00C6238C">
      <w:pPr>
        <w:shd w:val="clear" w:color="auto" w:fill="FFFFFF"/>
        <w:autoSpaceDE w:val="0"/>
        <w:autoSpaceDN w:val="0"/>
        <w:adjustRightInd w:val="0"/>
        <w:jc w:val="both"/>
      </w:pPr>
      <w:r w:rsidRPr="00C3260D">
        <w:t xml:space="preserve">         3.2.2. Иметь доступ к Месту установки рекламной конструкции в сроки согласованные Сторонами или установленные настоящим Договором.</w:t>
      </w:r>
    </w:p>
    <w:p w:rsidR="00C6238C" w:rsidRPr="00C3260D" w:rsidRDefault="00C6238C" w:rsidP="00C6238C">
      <w:pPr>
        <w:shd w:val="clear" w:color="auto" w:fill="FFFFFF"/>
        <w:autoSpaceDE w:val="0"/>
        <w:autoSpaceDN w:val="0"/>
        <w:adjustRightInd w:val="0"/>
        <w:jc w:val="both"/>
      </w:pPr>
    </w:p>
    <w:p w:rsidR="00C6238C" w:rsidRPr="00C3260D" w:rsidRDefault="00C6238C" w:rsidP="00C6238C">
      <w:pPr>
        <w:rPr>
          <w:b/>
          <w:bCs/>
        </w:rPr>
      </w:pPr>
      <w:r w:rsidRPr="00C3260D">
        <w:rPr>
          <w:b/>
          <w:bCs/>
        </w:rPr>
        <w:t xml:space="preserve">          3.3. Балансодержатель 4 обязуется:</w:t>
      </w:r>
    </w:p>
    <w:p w:rsidR="00C6238C" w:rsidRPr="00C3260D" w:rsidRDefault="00C6238C" w:rsidP="00C6238C">
      <w:pPr>
        <w:rPr>
          <w:b/>
          <w:bCs/>
          <w:sz w:val="10"/>
          <w:szCs w:val="10"/>
        </w:rPr>
      </w:pPr>
    </w:p>
    <w:p w:rsidR="00C6238C" w:rsidRPr="00C3260D" w:rsidRDefault="00C6238C" w:rsidP="00C6238C">
      <w:pPr>
        <w:shd w:val="clear" w:color="auto" w:fill="FFFFFF"/>
        <w:autoSpaceDE w:val="0"/>
        <w:autoSpaceDN w:val="0"/>
        <w:adjustRightInd w:val="0"/>
        <w:jc w:val="both"/>
      </w:pPr>
      <w:r w:rsidRPr="00C3260D">
        <w:t xml:space="preserve">          3.3.1. Обеспечить </w:t>
      </w:r>
      <w:proofErr w:type="spellStart"/>
      <w:r w:rsidRPr="00C3260D">
        <w:t>Рекламораспространителю</w:t>
      </w:r>
      <w:proofErr w:type="spellEnd"/>
      <w:r w:rsidRPr="00C3260D">
        <w:t xml:space="preserve"> возможность размещения, монтажа и эксплуатации рекламной конструкции на фасаде здания по адресу, указанному в п.1.1. настоящего Договора, для чего обеспечить доступ уполномоченных </w:t>
      </w:r>
      <w:proofErr w:type="spellStart"/>
      <w:r w:rsidRPr="00C3260D">
        <w:t>Рекламораспространителем</w:t>
      </w:r>
      <w:proofErr w:type="spellEnd"/>
      <w:r w:rsidRPr="00C3260D">
        <w:t xml:space="preserve"> лиц к зданию (в случае пропускного режима), не препятствовать проведению необходимых монтажных работ.</w:t>
      </w:r>
    </w:p>
    <w:p w:rsidR="00C6238C" w:rsidRPr="00C3260D" w:rsidRDefault="00C6238C" w:rsidP="00C6238C">
      <w:pPr>
        <w:shd w:val="clear" w:color="auto" w:fill="FFFFFF"/>
        <w:autoSpaceDE w:val="0"/>
        <w:autoSpaceDN w:val="0"/>
        <w:adjustRightInd w:val="0"/>
        <w:jc w:val="both"/>
      </w:pPr>
      <w:r w:rsidRPr="00C3260D">
        <w:t xml:space="preserve">         3.3.2. Обеспечить </w:t>
      </w:r>
      <w:proofErr w:type="spellStart"/>
      <w:r w:rsidRPr="00C3260D">
        <w:t>Рекламораспространителю</w:t>
      </w:r>
      <w:proofErr w:type="spellEnd"/>
      <w:r w:rsidRPr="00C3260D">
        <w:t xml:space="preserve"> возможность технического обслуживания рекламной конструкции своими силами или с привлечением подрядных организаций.</w:t>
      </w:r>
    </w:p>
    <w:p w:rsidR="00C6238C" w:rsidRPr="00C3260D" w:rsidRDefault="00C6238C" w:rsidP="00C6238C">
      <w:pPr>
        <w:shd w:val="clear" w:color="auto" w:fill="FFFFFF"/>
        <w:autoSpaceDE w:val="0"/>
        <w:autoSpaceDN w:val="0"/>
        <w:adjustRightInd w:val="0"/>
        <w:jc w:val="both"/>
      </w:pPr>
      <w:r w:rsidRPr="00C3260D">
        <w:t xml:space="preserve">         3.3.3. В случаях, связанных с необходимостью демонтажа </w:t>
      </w:r>
      <w:proofErr w:type="spellStart"/>
      <w:r w:rsidRPr="00C3260D">
        <w:t>установленой</w:t>
      </w:r>
      <w:proofErr w:type="spellEnd"/>
      <w:r w:rsidRPr="00C3260D">
        <w:t xml:space="preserve"> рекламной конструкции не по вине </w:t>
      </w:r>
      <w:proofErr w:type="spellStart"/>
      <w:r w:rsidRPr="00C3260D">
        <w:t>Рекламораспространителя</w:t>
      </w:r>
      <w:proofErr w:type="spellEnd"/>
      <w:r w:rsidRPr="00C3260D">
        <w:t xml:space="preserve"> (в связи с проведением строительных, ремонтных и иных работ на месте ее установки), не менее чем за месяц письменно уведомить об этом </w:t>
      </w:r>
      <w:proofErr w:type="spellStart"/>
      <w:r w:rsidRPr="00C3260D">
        <w:t>Рекламораспространителя</w:t>
      </w:r>
      <w:proofErr w:type="spellEnd"/>
      <w:r w:rsidRPr="00C3260D">
        <w:t>.</w:t>
      </w:r>
    </w:p>
    <w:p w:rsidR="00C6238C" w:rsidRPr="00C3260D" w:rsidRDefault="00C6238C" w:rsidP="00C6238C">
      <w:pPr>
        <w:shd w:val="clear" w:color="auto" w:fill="FFFFFF"/>
        <w:autoSpaceDE w:val="0"/>
        <w:autoSpaceDN w:val="0"/>
        <w:adjustRightInd w:val="0"/>
        <w:jc w:val="both"/>
      </w:pPr>
      <w:r w:rsidRPr="00C3260D">
        <w:t xml:space="preserve">         3.3.4. Обеспечить сохранность имущества </w:t>
      </w:r>
      <w:proofErr w:type="spellStart"/>
      <w:r w:rsidRPr="00C3260D">
        <w:t>Рекламораспространителя</w:t>
      </w:r>
      <w:proofErr w:type="spellEnd"/>
      <w:r w:rsidRPr="00C3260D">
        <w:t xml:space="preserve"> в случае проведения Балансодержателем 4 или третьими лицами по заказу Балансодержателя 4 каких-либо работ на </w:t>
      </w:r>
      <w:proofErr w:type="spellStart"/>
      <w:r w:rsidRPr="00C3260D">
        <w:t>фасадездания</w:t>
      </w:r>
      <w:proofErr w:type="spellEnd"/>
      <w:r w:rsidRPr="00C3260D">
        <w:t xml:space="preserve"> по адресу указанному в п. 1.1 настоящего Договора. </w:t>
      </w:r>
    </w:p>
    <w:p w:rsidR="00C6238C" w:rsidRPr="00C3260D" w:rsidRDefault="00C6238C" w:rsidP="00C6238C">
      <w:pPr>
        <w:shd w:val="clear" w:color="auto" w:fill="FFFFFF"/>
        <w:autoSpaceDE w:val="0"/>
        <w:autoSpaceDN w:val="0"/>
        <w:adjustRightInd w:val="0"/>
        <w:jc w:val="both"/>
      </w:pPr>
      <w:r w:rsidRPr="00C3260D">
        <w:lastRenderedPageBreak/>
        <w:t xml:space="preserve">         3.3.5. Предоставить </w:t>
      </w:r>
      <w:proofErr w:type="spellStart"/>
      <w:r w:rsidRPr="00C3260D">
        <w:t>Рекламораспространителю</w:t>
      </w:r>
      <w:proofErr w:type="spellEnd"/>
      <w:r w:rsidRPr="00C3260D">
        <w:t xml:space="preserve"> доступ к источнику электроэнергии на момент монтажных работ, а в случае размещения рекламной экспозиции с внешним или внутренним подсветом, Балансодержатель 4 подает необходимую электрическую мощность, за отдельную плату по действующим официальным расценкам </w:t>
      </w:r>
      <w:proofErr w:type="spellStart"/>
      <w:r w:rsidRPr="00C3260D">
        <w:t>энергосбытовой</w:t>
      </w:r>
      <w:proofErr w:type="spellEnd"/>
      <w:r w:rsidRPr="00C3260D">
        <w:t xml:space="preserve"> организации, осуществляющей поставку электроэнергии Балансодержателю 4 , в соответствии с показаниями электросчетчика. Электросчетчик устанавливается за счет </w:t>
      </w:r>
      <w:proofErr w:type="spellStart"/>
      <w:r w:rsidRPr="00C3260D">
        <w:t>Рекламораспространителя</w:t>
      </w:r>
      <w:proofErr w:type="spellEnd"/>
      <w:r w:rsidRPr="00C3260D">
        <w:t xml:space="preserve">. По требованию контролирующих органов </w:t>
      </w:r>
      <w:proofErr w:type="spellStart"/>
      <w:r w:rsidRPr="00C3260D">
        <w:t>Рекламораспространитель</w:t>
      </w:r>
      <w:proofErr w:type="spellEnd"/>
      <w:r w:rsidRPr="00C3260D">
        <w:t xml:space="preserve"> регистрирует электросчетчик за свой счет. Оплата за потребленную электроэнергию производится на основании счетов, выставляемых Балансодержателем 4 </w:t>
      </w:r>
      <w:proofErr w:type="spellStart"/>
      <w:r w:rsidRPr="00C3260D">
        <w:t>Рекламораспространителю</w:t>
      </w:r>
      <w:proofErr w:type="spellEnd"/>
      <w:r w:rsidRPr="00C3260D">
        <w:t xml:space="preserve">, которые должны быть оплачены </w:t>
      </w:r>
      <w:proofErr w:type="spellStart"/>
      <w:r w:rsidRPr="00C3260D">
        <w:t>Рекламораспространителем</w:t>
      </w:r>
      <w:proofErr w:type="spellEnd"/>
      <w:r w:rsidRPr="00C3260D">
        <w:t xml:space="preserve"> в течение 5 (пяти) дней с момента их получения.</w:t>
      </w:r>
    </w:p>
    <w:p w:rsidR="00C6238C" w:rsidRPr="00C3260D" w:rsidRDefault="00C6238C" w:rsidP="00C6238C">
      <w:pPr>
        <w:shd w:val="clear" w:color="auto" w:fill="FFFFFF"/>
        <w:autoSpaceDE w:val="0"/>
        <w:autoSpaceDN w:val="0"/>
        <w:adjustRightInd w:val="0"/>
        <w:jc w:val="both"/>
      </w:pPr>
    </w:p>
    <w:p w:rsidR="00C6238C" w:rsidRPr="00C3260D" w:rsidRDefault="00331030" w:rsidP="00331030">
      <w:pPr>
        <w:pStyle w:val="a3"/>
        <w:ind w:left="630"/>
        <w:jc w:val="center"/>
        <w:rPr>
          <w:rFonts w:ascii="Times New Roman" w:hAnsi="Times New Roman" w:cs="Times New Roman"/>
          <w:b/>
          <w:sz w:val="24"/>
          <w:szCs w:val="24"/>
        </w:rPr>
      </w:pPr>
      <w:r w:rsidRPr="00C3260D">
        <w:rPr>
          <w:rFonts w:ascii="Times New Roman" w:hAnsi="Times New Roman" w:cs="Times New Roman"/>
          <w:b/>
          <w:sz w:val="24"/>
          <w:szCs w:val="24"/>
        </w:rPr>
        <w:t xml:space="preserve">4. </w:t>
      </w:r>
      <w:r w:rsidR="00C6238C" w:rsidRPr="00C3260D">
        <w:rPr>
          <w:rFonts w:ascii="Times New Roman" w:hAnsi="Times New Roman" w:cs="Times New Roman"/>
          <w:b/>
          <w:sz w:val="24"/>
          <w:szCs w:val="24"/>
        </w:rPr>
        <w:t>Платежи и расчеты по Договору</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4.1.  Размер платы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рублей в год, в том числе НДС 18%.</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Указанная стоимость договора формируется пропорционально занимаемой Балансодержателем 4 площади в здании, равной 35,61 %  от суммы договора, определенной в ходе аукциона № ______ (Протокол открытого аукциона № _____ от «___» _______________ 2015 г.).</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Размер ежемесячного платежа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 в том числе НДС 18%.</w:t>
      </w:r>
    </w:p>
    <w:p w:rsidR="00C6238C" w:rsidRPr="00C3260D" w:rsidRDefault="00C6238C" w:rsidP="00C6238C">
      <w:pPr>
        <w:pStyle w:val="a3"/>
        <w:ind w:firstLine="567"/>
        <w:jc w:val="both"/>
        <w:rPr>
          <w:rFonts w:ascii="Times New Roman" w:hAnsi="Times New Roman" w:cs="Times New Roman"/>
          <w:sz w:val="10"/>
          <w:szCs w:val="10"/>
        </w:rPr>
      </w:pP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4.2. </w:t>
      </w:r>
      <w:r w:rsidRPr="00C3260D">
        <w:rPr>
          <w:rFonts w:ascii="Times New Roman" w:hAnsi="Times New Roman" w:cs="Times New Roman"/>
        </w:rPr>
        <w:t xml:space="preserve"> </w:t>
      </w:r>
      <w:r w:rsidRPr="00C3260D">
        <w:rPr>
          <w:rFonts w:ascii="Times New Roman" w:hAnsi="Times New Roman" w:cs="Times New Roman"/>
          <w:sz w:val="24"/>
          <w:szCs w:val="24"/>
        </w:rPr>
        <w:t>Цена по договору, заключенному по результатам настоящего аукциона подлежит ежегодной индексации с учетом уровня инфляции, определяемой по данным Федеральной службы государственной статистики РФ (Росстат) по следующей формуле:</w:t>
      </w:r>
    </w:p>
    <w:tbl>
      <w:tblPr>
        <w:tblW w:w="0" w:type="auto"/>
        <w:jc w:val="center"/>
        <w:tblCellSpacing w:w="0" w:type="dxa"/>
        <w:shd w:val="clear" w:color="auto" w:fill="F8F8F8"/>
        <w:tblCellMar>
          <w:left w:w="0" w:type="dxa"/>
          <w:right w:w="0" w:type="dxa"/>
        </w:tblCellMar>
        <w:tblLook w:val="04A0"/>
      </w:tblPr>
      <w:tblGrid>
        <w:gridCol w:w="569"/>
        <w:gridCol w:w="257"/>
        <w:gridCol w:w="670"/>
        <w:gridCol w:w="554"/>
        <w:gridCol w:w="371"/>
      </w:tblGrid>
      <w:tr w:rsidR="00C6238C" w:rsidRPr="00C3260D" w:rsidTr="000D1A32">
        <w:trPr>
          <w:tblCellSpacing w:w="0" w:type="dxa"/>
          <w:jc w:val="center"/>
        </w:trPr>
        <w:tc>
          <w:tcPr>
            <w:tcW w:w="0" w:type="auto"/>
            <w:vMerge w:val="restart"/>
            <w:shd w:val="clear" w:color="auto" w:fill="F8F8F8"/>
            <w:vAlign w:val="center"/>
            <w:hideMark/>
          </w:tcPr>
          <w:p w:rsidR="00C6238C" w:rsidRPr="00C3260D" w:rsidRDefault="00C6238C" w:rsidP="000D1A32">
            <w:pPr>
              <w:jc w:val="center"/>
              <w:rPr>
                <w:b/>
              </w:rPr>
            </w:pPr>
            <w:r w:rsidRPr="00C3260D">
              <w:rPr>
                <w:sz w:val="10"/>
                <w:szCs w:val="10"/>
              </w:rPr>
              <w:t xml:space="preserve">           </w:t>
            </w:r>
            <w:r w:rsidRPr="00C3260D">
              <w:rPr>
                <w:b/>
              </w:rPr>
              <w:t>А</w:t>
            </w:r>
            <w:proofErr w:type="gramStart"/>
            <w:r w:rsidRPr="00C3260D">
              <w:rPr>
                <w:b/>
              </w:rPr>
              <w:t>1</w:t>
            </w:r>
            <w:proofErr w:type="gramEnd"/>
          </w:p>
        </w:tc>
        <w:tc>
          <w:tcPr>
            <w:tcW w:w="0" w:type="auto"/>
            <w:vMerge w:val="restart"/>
            <w:shd w:val="clear" w:color="auto" w:fill="F8F8F8"/>
            <w:vAlign w:val="center"/>
            <w:hideMark/>
          </w:tcPr>
          <w:p w:rsidR="00C6238C" w:rsidRPr="00C3260D" w:rsidRDefault="00C6238C" w:rsidP="000D1A32">
            <w:pPr>
              <w:jc w:val="center"/>
              <w:rPr>
                <w:b/>
              </w:rPr>
            </w:pPr>
            <w:r w:rsidRPr="00C3260D">
              <w:rPr>
                <w:b/>
              </w:rPr>
              <w:t> = </w:t>
            </w:r>
          </w:p>
        </w:tc>
        <w:tc>
          <w:tcPr>
            <w:tcW w:w="670" w:type="dxa"/>
            <w:tcBorders>
              <w:bottom w:val="single" w:sz="4" w:space="0" w:color="000000"/>
            </w:tcBorders>
            <w:shd w:val="clear" w:color="auto" w:fill="F8F8F8"/>
            <w:noWrap/>
            <w:vAlign w:val="center"/>
            <w:hideMark/>
          </w:tcPr>
          <w:p w:rsidR="00C6238C" w:rsidRPr="00C3260D" w:rsidRDefault="00C6238C" w:rsidP="000D1A32">
            <w:pPr>
              <w:jc w:val="center"/>
              <w:rPr>
                <w:b/>
              </w:rPr>
            </w:pPr>
            <w:r w:rsidRPr="00C3260D">
              <w:rPr>
                <w:b/>
              </w:rPr>
              <w:t>А</w:t>
            </w:r>
          </w:p>
        </w:tc>
        <w:tc>
          <w:tcPr>
            <w:tcW w:w="0" w:type="auto"/>
            <w:vMerge w:val="restart"/>
            <w:shd w:val="clear" w:color="auto" w:fill="F8F8F8"/>
            <w:vAlign w:val="center"/>
            <w:hideMark/>
          </w:tcPr>
          <w:p w:rsidR="00C6238C" w:rsidRPr="00C3260D" w:rsidRDefault="00C6238C" w:rsidP="000D1A32">
            <w:pPr>
              <w:jc w:val="center"/>
              <w:rPr>
                <w:b/>
              </w:rPr>
            </w:pPr>
            <w:r w:rsidRPr="00C3260D">
              <w:rPr>
                <w:b/>
              </w:rPr>
              <w:t xml:space="preserve">  </w:t>
            </w:r>
            <w:proofErr w:type="spellStart"/>
            <w:r w:rsidRPr="00C3260D">
              <w:t>х</w:t>
            </w:r>
            <w:proofErr w:type="spellEnd"/>
            <w:r w:rsidRPr="00C3260D">
              <w:rPr>
                <w:b/>
              </w:rPr>
              <w:t xml:space="preserve">  </w:t>
            </w:r>
            <w:r w:rsidRPr="00C3260D">
              <w:rPr>
                <w:b/>
                <w:lang w:val="en-US"/>
              </w:rPr>
              <w:t>k</w:t>
            </w:r>
            <w:r w:rsidRPr="00C3260D">
              <w:rPr>
                <w:b/>
              </w:rPr>
              <w:t> </w:t>
            </w:r>
          </w:p>
        </w:tc>
        <w:tc>
          <w:tcPr>
            <w:tcW w:w="0" w:type="auto"/>
            <w:vMerge w:val="restart"/>
            <w:shd w:val="clear" w:color="auto" w:fill="F8F8F8"/>
            <w:vAlign w:val="center"/>
            <w:hideMark/>
          </w:tcPr>
          <w:p w:rsidR="00C6238C" w:rsidRPr="00C3260D" w:rsidRDefault="00C6238C" w:rsidP="000D1A32">
            <w:pPr>
              <w:jc w:val="center"/>
              <w:rPr>
                <w:b/>
              </w:rPr>
            </w:pPr>
            <w:r w:rsidRPr="00C3260D">
              <w:rPr>
                <w:b/>
              </w:rPr>
              <w:t>+ А</w:t>
            </w:r>
          </w:p>
        </w:tc>
      </w:tr>
      <w:tr w:rsidR="00C6238C" w:rsidRPr="00C3260D" w:rsidTr="000D1A32">
        <w:trPr>
          <w:tblCellSpacing w:w="0" w:type="dxa"/>
          <w:jc w:val="center"/>
        </w:trPr>
        <w:tc>
          <w:tcPr>
            <w:tcW w:w="0" w:type="auto"/>
            <w:vMerge/>
            <w:shd w:val="clear" w:color="auto" w:fill="F8F8F8"/>
            <w:vAlign w:val="center"/>
            <w:hideMark/>
          </w:tcPr>
          <w:p w:rsidR="00C6238C" w:rsidRPr="00C3260D" w:rsidRDefault="00C6238C" w:rsidP="000D1A32">
            <w:pPr>
              <w:rPr>
                <w:b/>
              </w:rPr>
            </w:pPr>
          </w:p>
        </w:tc>
        <w:tc>
          <w:tcPr>
            <w:tcW w:w="0" w:type="auto"/>
            <w:vMerge/>
            <w:shd w:val="clear" w:color="auto" w:fill="F8F8F8"/>
            <w:vAlign w:val="center"/>
            <w:hideMark/>
          </w:tcPr>
          <w:p w:rsidR="00C6238C" w:rsidRPr="00C3260D" w:rsidRDefault="00C6238C" w:rsidP="000D1A32">
            <w:pPr>
              <w:rPr>
                <w:b/>
              </w:rPr>
            </w:pPr>
          </w:p>
        </w:tc>
        <w:tc>
          <w:tcPr>
            <w:tcW w:w="670" w:type="dxa"/>
            <w:shd w:val="clear" w:color="auto" w:fill="F8F8F8"/>
            <w:noWrap/>
            <w:tcMar>
              <w:top w:w="22" w:type="dxa"/>
              <w:left w:w="0" w:type="dxa"/>
              <w:bottom w:w="0" w:type="dxa"/>
              <w:right w:w="0" w:type="dxa"/>
            </w:tcMar>
            <w:vAlign w:val="center"/>
            <w:hideMark/>
          </w:tcPr>
          <w:p w:rsidR="00C6238C" w:rsidRPr="00C3260D" w:rsidRDefault="00C6238C" w:rsidP="000D1A32">
            <w:pPr>
              <w:jc w:val="center"/>
              <w:rPr>
                <w:b/>
              </w:rPr>
            </w:pPr>
            <w:r w:rsidRPr="00C3260D">
              <w:rPr>
                <w:b/>
              </w:rPr>
              <w:t>100%</w:t>
            </w:r>
          </w:p>
        </w:tc>
        <w:tc>
          <w:tcPr>
            <w:tcW w:w="0" w:type="auto"/>
            <w:vMerge/>
            <w:shd w:val="clear" w:color="auto" w:fill="F8F8F8"/>
            <w:vAlign w:val="center"/>
            <w:hideMark/>
          </w:tcPr>
          <w:p w:rsidR="00C6238C" w:rsidRPr="00C3260D" w:rsidRDefault="00C6238C" w:rsidP="000D1A32">
            <w:pPr>
              <w:rPr>
                <w:b/>
              </w:rPr>
            </w:pPr>
          </w:p>
        </w:tc>
        <w:tc>
          <w:tcPr>
            <w:tcW w:w="0" w:type="auto"/>
            <w:vMerge/>
            <w:shd w:val="clear" w:color="auto" w:fill="F8F8F8"/>
            <w:vAlign w:val="center"/>
            <w:hideMark/>
          </w:tcPr>
          <w:p w:rsidR="00C6238C" w:rsidRPr="00C3260D" w:rsidRDefault="00C6238C" w:rsidP="000D1A32">
            <w:pPr>
              <w:rPr>
                <w:b/>
              </w:rPr>
            </w:pPr>
          </w:p>
        </w:tc>
      </w:tr>
    </w:tbl>
    <w:p w:rsidR="00C6238C" w:rsidRPr="00C3260D" w:rsidRDefault="00C6238C" w:rsidP="00C6238C">
      <w:pPr>
        <w:pStyle w:val="a3"/>
        <w:ind w:firstLine="567"/>
        <w:jc w:val="both"/>
        <w:rPr>
          <w:rFonts w:ascii="Times New Roman" w:hAnsi="Times New Roman" w:cs="Times New Roman"/>
          <w:sz w:val="6"/>
          <w:szCs w:val="6"/>
        </w:rPr>
      </w:pP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где: А  – размер текущей годовой арендной платы,</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w:t>
      </w:r>
      <w:r w:rsidRPr="00C3260D">
        <w:rPr>
          <w:rFonts w:ascii="Times New Roman" w:hAnsi="Times New Roman" w:cs="Times New Roman"/>
          <w:sz w:val="24"/>
          <w:szCs w:val="24"/>
          <w:lang w:val="en-US"/>
        </w:rPr>
        <w:t>k</w:t>
      </w:r>
      <w:r w:rsidRPr="00C3260D">
        <w:rPr>
          <w:rFonts w:ascii="Times New Roman" w:hAnsi="Times New Roman" w:cs="Times New Roman"/>
          <w:sz w:val="24"/>
          <w:szCs w:val="24"/>
        </w:rPr>
        <w:t xml:space="preserve">   – </w:t>
      </w:r>
      <w:proofErr w:type="gramStart"/>
      <w:r w:rsidRPr="00C3260D">
        <w:rPr>
          <w:rFonts w:ascii="Times New Roman" w:hAnsi="Times New Roman" w:cs="Times New Roman"/>
          <w:sz w:val="24"/>
          <w:szCs w:val="24"/>
        </w:rPr>
        <w:t>уровень</w:t>
      </w:r>
      <w:proofErr w:type="gramEnd"/>
      <w:r w:rsidRPr="00C3260D">
        <w:rPr>
          <w:rFonts w:ascii="Times New Roman" w:hAnsi="Times New Roman" w:cs="Times New Roman"/>
          <w:sz w:val="24"/>
          <w:szCs w:val="24"/>
        </w:rPr>
        <w:t xml:space="preserve"> инфляции в процентах по данным Росстата РФ,</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А</w:t>
      </w:r>
      <w:proofErr w:type="gramStart"/>
      <w:r w:rsidRPr="00C3260D">
        <w:rPr>
          <w:rFonts w:ascii="Times New Roman" w:hAnsi="Times New Roman" w:cs="Times New Roman"/>
          <w:sz w:val="24"/>
          <w:szCs w:val="24"/>
        </w:rPr>
        <w:t>1</w:t>
      </w:r>
      <w:proofErr w:type="gramEnd"/>
      <w:r w:rsidRPr="00C3260D">
        <w:rPr>
          <w:rFonts w:ascii="Times New Roman" w:hAnsi="Times New Roman" w:cs="Times New Roman"/>
          <w:sz w:val="24"/>
          <w:szCs w:val="24"/>
        </w:rPr>
        <w:t xml:space="preserve"> – размер арендной платы на последующий год.</w:t>
      </w:r>
    </w:p>
    <w:p w:rsidR="00C6238C" w:rsidRPr="00C3260D" w:rsidRDefault="00C6238C" w:rsidP="00C6238C">
      <w:pPr>
        <w:pStyle w:val="a3"/>
        <w:ind w:firstLine="567"/>
        <w:jc w:val="both"/>
        <w:rPr>
          <w:rFonts w:ascii="Times New Roman" w:hAnsi="Times New Roman" w:cs="Times New Roman"/>
          <w:sz w:val="10"/>
          <w:szCs w:val="10"/>
        </w:rPr>
      </w:pP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Измененный размер платежей применяется при расчетах с первого января года, следующего за годом утверждения уровня инфляции.</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Балансодержатель 4 в начале каждого календарного года в течение срока действия договора извещает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об изменении цены с предоставлением расчета.</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4.3. Цена заключенного договора на установку и эксплуатацию рекламной конструкции не может быть пересмотрена сторонами в сторону уменьшения.</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4.4. Размер платы по настоящему Договору в период действия настоящего Договора также может быть изменен в одностороннем порядке Балансодержателем 4, с обязательным уведомлением об этом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в случае изменения гражданского, налогового и иного законодательства, влияющего на размер платы по настоящему Договору.</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4.5. Внесение ежемесячного платежа по настоящему Договору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самостоятельно в безналичном порядке ежемесячно авансовым платежом за текущий месяц до 10 (десятого) числа оплачиваемого месяца на основании счета Балансодержателя 4, который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обязан самостоятельно получить у Балансодержателя 4 до 5 числа оплачиваемого месяца.</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Ежемесячная </w:t>
      </w:r>
      <w:r w:rsidRPr="00C3260D">
        <w:rPr>
          <w:rFonts w:ascii="Times New Roman" w:hAnsi="Times New Roman" w:cs="Times New Roman"/>
          <w:spacing w:val="-3"/>
          <w:sz w:val="24"/>
          <w:szCs w:val="24"/>
        </w:rPr>
        <w:t>плата</w:t>
      </w:r>
      <w:r w:rsidRPr="00C3260D">
        <w:rPr>
          <w:rFonts w:ascii="Times New Roman" w:hAnsi="Times New Roman" w:cs="Times New Roman"/>
          <w:sz w:val="24"/>
          <w:szCs w:val="24"/>
        </w:rPr>
        <w:t xml:space="preserve"> в полном объеме перечисляется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рублях на расчетный счет Балансодержателя 4.</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4.8. Условия настоящего Договора об оплате распространяются на отношения Сторон, возникшие с момента подписания ими акта приема-передачи места установки рекламной конструкции от Балансодержателя 4 к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Обязательство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по внесению ежемесячной платы по настоящему Договору прекращается с момента возврата Места установки рекламной </w:t>
      </w:r>
      <w:r w:rsidRPr="00C3260D">
        <w:rPr>
          <w:rFonts w:ascii="Times New Roman" w:hAnsi="Times New Roman" w:cs="Times New Roman"/>
          <w:sz w:val="24"/>
          <w:szCs w:val="24"/>
        </w:rPr>
        <w:lastRenderedPageBreak/>
        <w:t xml:space="preserve">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4 по акту приёма-передачи места установки рекламной конструкции при условии отсутствия задолженности по ежемесячной плате по настоящему Договору и фактического освобождения Места установки рекламной конструкции. </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4.9. Досрочное прекращение настоящего Договора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обязанности погашения задолженности по ежемесячной плате и неустойке в соответствии с настоящим Договором.</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bCs/>
          <w:sz w:val="24"/>
          <w:szCs w:val="24"/>
        </w:rPr>
        <w:t xml:space="preserve">4.10. Если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не освободил Место установки рекламной конструкции, либо освободил его несвоевременно, в связи с истечением срока настоящего Договора или досрочного прекращения настоящего Договора, Балансодержатель 4 вправе потребовать внесения ежемесячных платежей за все время просрочки. При этом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уплачивает пени в размере 0,3 % (ноль целых три десятых процента) от ежемесячного платежа за каждый день просрочки. Оплата пени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на основании счета, выставленного Балансодержателем 4. </w:t>
      </w:r>
      <w:proofErr w:type="gramStart"/>
      <w:r w:rsidRPr="00C3260D">
        <w:rPr>
          <w:rFonts w:ascii="Times New Roman" w:hAnsi="Times New Roman" w:cs="Times New Roman"/>
          <w:bCs/>
          <w:sz w:val="24"/>
          <w:szCs w:val="24"/>
        </w:rPr>
        <w:t xml:space="preserve">Положения данной статьи не являются согласием Балансодержателя 4 на продолжение использования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по истечении срока настоящего Договора или досрочного прекращения настоящего Договора, и никакие положения настоящей статьи не ограничивают права и возможности Балансодержателя 4 по применению тех или иных средств защиты, которые установлены настоящим Договором и законодательством. </w:t>
      </w:r>
      <w:proofErr w:type="gramEnd"/>
    </w:p>
    <w:p w:rsidR="00C6238C" w:rsidRPr="00C3260D" w:rsidRDefault="00C6238C" w:rsidP="00C6238C">
      <w:pPr>
        <w:pStyle w:val="a3"/>
        <w:ind w:firstLine="709"/>
        <w:jc w:val="both"/>
        <w:rPr>
          <w:rFonts w:ascii="Times New Roman" w:hAnsi="Times New Roman" w:cs="Times New Roman"/>
          <w:sz w:val="24"/>
          <w:szCs w:val="24"/>
        </w:rPr>
      </w:pPr>
    </w:p>
    <w:p w:rsidR="00C6238C" w:rsidRPr="00C3260D" w:rsidRDefault="00331030" w:rsidP="00331030">
      <w:pPr>
        <w:pStyle w:val="a3"/>
        <w:ind w:left="630"/>
        <w:jc w:val="center"/>
        <w:rPr>
          <w:rFonts w:ascii="Times New Roman" w:hAnsi="Times New Roman" w:cs="Times New Roman"/>
          <w:b/>
          <w:sz w:val="24"/>
          <w:szCs w:val="24"/>
        </w:rPr>
      </w:pPr>
      <w:r w:rsidRPr="00C3260D">
        <w:rPr>
          <w:rFonts w:ascii="Times New Roman" w:hAnsi="Times New Roman" w:cs="Times New Roman"/>
          <w:b/>
          <w:sz w:val="24"/>
          <w:szCs w:val="24"/>
        </w:rPr>
        <w:t xml:space="preserve">5. </w:t>
      </w:r>
      <w:r w:rsidR="00C6238C" w:rsidRPr="00C3260D">
        <w:rPr>
          <w:rFonts w:ascii="Times New Roman" w:hAnsi="Times New Roman" w:cs="Times New Roman"/>
          <w:b/>
          <w:sz w:val="24"/>
          <w:szCs w:val="24"/>
        </w:rPr>
        <w:t>Порядок сдачи и приемки оказанных услуг</w:t>
      </w:r>
    </w:p>
    <w:p w:rsidR="00C6238C" w:rsidRPr="00C3260D" w:rsidRDefault="00C6238C" w:rsidP="00C6238C">
      <w:pPr>
        <w:pStyle w:val="a3"/>
        <w:jc w:val="center"/>
        <w:rPr>
          <w:rFonts w:ascii="Times New Roman" w:hAnsi="Times New Roman" w:cs="Times New Roman"/>
          <w:b/>
          <w:sz w:val="10"/>
          <w:szCs w:val="10"/>
        </w:rPr>
      </w:pP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5.1. Не позднее 10 (десятого) числа каждого месяца Балансодержатель 4 представляет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акт оказанных услуг за предыдущий месяц, а также счёт-фактуру на сумму ежемесячного платежа. </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5.2. В случае </w:t>
      </w:r>
      <w:proofErr w:type="spellStart"/>
      <w:r w:rsidRPr="00C3260D">
        <w:rPr>
          <w:rFonts w:ascii="Times New Roman" w:hAnsi="Times New Roman" w:cs="Times New Roman"/>
          <w:sz w:val="24"/>
          <w:szCs w:val="24"/>
        </w:rPr>
        <w:t>неподписания</w:t>
      </w:r>
      <w:proofErr w:type="spellEnd"/>
      <w:r w:rsidRPr="00C3260D">
        <w:rPr>
          <w:rFonts w:ascii="Times New Roman" w:hAnsi="Times New Roman" w:cs="Times New Roman"/>
          <w:sz w:val="24"/>
          <w:szCs w:val="24"/>
        </w:rPr>
        <w:t xml:space="preserve"> акта оказанных услуг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и отсутствием возражений с его стороны в течение 5 (пяти) календарных дней с момента получения Пользователем акта оказанных услуг оказанные услуги считаются принятыми Пользователем в полном объеме без возражений и подлежащими оплате.</w:t>
      </w:r>
    </w:p>
    <w:p w:rsidR="00C6238C" w:rsidRPr="00C3260D" w:rsidRDefault="00C6238C" w:rsidP="00C6238C">
      <w:pPr>
        <w:pStyle w:val="a3"/>
        <w:ind w:firstLine="709"/>
        <w:jc w:val="both"/>
        <w:rPr>
          <w:rFonts w:ascii="Times New Roman" w:hAnsi="Times New Roman" w:cs="Times New Roman"/>
          <w:sz w:val="24"/>
          <w:szCs w:val="24"/>
        </w:rPr>
      </w:pPr>
    </w:p>
    <w:p w:rsidR="00C6238C" w:rsidRPr="00C3260D" w:rsidRDefault="00331030" w:rsidP="00331030">
      <w:pPr>
        <w:pStyle w:val="a3"/>
        <w:ind w:left="630"/>
        <w:jc w:val="center"/>
        <w:rPr>
          <w:rFonts w:ascii="Times New Roman" w:hAnsi="Times New Roman" w:cs="Times New Roman"/>
          <w:b/>
          <w:spacing w:val="-3"/>
          <w:sz w:val="24"/>
          <w:szCs w:val="24"/>
        </w:rPr>
      </w:pPr>
      <w:r w:rsidRPr="00C3260D">
        <w:rPr>
          <w:rFonts w:ascii="Times New Roman" w:hAnsi="Times New Roman" w:cs="Times New Roman"/>
          <w:b/>
          <w:spacing w:val="-3"/>
          <w:sz w:val="24"/>
          <w:szCs w:val="24"/>
        </w:rPr>
        <w:t xml:space="preserve">6. </w:t>
      </w:r>
      <w:r w:rsidR="00C6238C" w:rsidRPr="00C3260D">
        <w:rPr>
          <w:rFonts w:ascii="Times New Roman" w:hAnsi="Times New Roman" w:cs="Times New Roman"/>
          <w:b/>
          <w:spacing w:val="-3"/>
          <w:sz w:val="24"/>
          <w:szCs w:val="24"/>
        </w:rPr>
        <w:t>Ответственность Сторон</w:t>
      </w:r>
    </w:p>
    <w:p w:rsidR="00C6238C" w:rsidRPr="00C3260D" w:rsidRDefault="00C6238C" w:rsidP="00C6238C">
      <w:pPr>
        <w:pStyle w:val="a3"/>
        <w:ind w:left="600"/>
        <w:jc w:val="center"/>
        <w:rPr>
          <w:rFonts w:ascii="Times New Roman" w:hAnsi="Times New Roman" w:cs="Times New Roman"/>
          <w:b/>
          <w:spacing w:val="-3"/>
          <w:sz w:val="10"/>
          <w:szCs w:val="10"/>
        </w:rPr>
      </w:pP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6.2.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несет ответственность за несоблюдение требований Федерального закона «О рекламе».</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6.3. За несвоевременную оплату счетов по настоящему Договору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оплачивает Балансодержателю 4 неустойку в размере 0,3% от суммы просроченного платежа за каждый день просрочки платежа. Уплата санкций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выполнения своих обязательств по настоящему Договору.</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6.4. </w:t>
      </w:r>
      <w:proofErr w:type="gramStart"/>
      <w:r w:rsidRPr="00C3260D">
        <w:rPr>
          <w:rFonts w:ascii="Times New Roman" w:hAnsi="Times New Roman" w:cs="Times New Roman"/>
          <w:sz w:val="24"/>
          <w:szCs w:val="24"/>
        </w:rPr>
        <w:t xml:space="preserve">Если при выполнении работ по монтажу/демонтажу рекламной конструкции или во время её эксплуатации, участок фасада здания, на котором установлена рекламная конструкция, или связанные с ней иные элементы здания пришли в аварийное состояние в силу виновных действий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последний обязан возместить Балансодержателю 4 и третьим лицам причиненный ущерб в соответствии с действующим законодательством Российской Федерации.</w:t>
      </w:r>
      <w:proofErr w:type="gramEnd"/>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6.5. При нарушении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процессе монтажа и эксплуатации рекламной конструкции эксплуатационных, санитарных, пожарных и иных требований, установленных соответствующими государственными органами, и наложении штрафов за эти нарушения на Балансодержателя 4, </w:t>
      </w:r>
      <w:proofErr w:type="spellStart"/>
      <w:r w:rsidRPr="00C3260D">
        <w:rPr>
          <w:rFonts w:ascii="Times New Roman" w:hAnsi="Times New Roman" w:cs="Times New Roman"/>
          <w:sz w:val="24"/>
          <w:szCs w:val="24"/>
        </w:rPr>
        <w:t>Рекламораспростронитель</w:t>
      </w:r>
      <w:proofErr w:type="spellEnd"/>
      <w:r w:rsidRPr="00C3260D">
        <w:rPr>
          <w:rFonts w:ascii="Times New Roman" w:hAnsi="Times New Roman" w:cs="Times New Roman"/>
          <w:sz w:val="24"/>
          <w:szCs w:val="24"/>
        </w:rPr>
        <w:t xml:space="preserve"> обязуется немедленно компенсировать Балансодержателю 4  эти штрафы.</w:t>
      </w:r>
    </w:p>
    <w:p w:rsidR="00C6238C" w:rsidRPr="00C3260D" w:rsidRDefault="00C6238C" w:rsidP="00C6238C">
      <w:pPr>
        <w:pStyle w:val="a3"/>
        <w:ind w:firstLine="709"/>
        <w:jc w:val="both"/>
        <w:rPr>
          <w:rFonts w:ascii="Times New Roman" w:hAnsi="Times New Roman" w:cs="Times New Roman"/>
          <w:sz w:val="24"/>
          <w:szCs w:val="24"/>
        </w:rPr>
      </w:pPr>
    </w:p>
    <w:p w:rsidR="00C6238C" w:rsidRPr="00C3260D" w:rsidRDefault="00C6238C" w:rsidP="00C6238C">
      <w:pPr>
        <w:pStyle w:val="a3"/>
        <w:ind w:firstLine="709"/>
        <w:jc w:val="both"/>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lastRenderedPageBreak/>
        <w:t>7. Обстоятельства непреодолимой силы</w:t>
      </w:r>
    </w:p>
    <w:p w:rsidR="00C6238C" w:rsidRPr="00C3260D" w:rsidRDefault="00C6238C" w:rsidP="00C6238C">
      <w:pPr>
        <w:pStyle w:val="a3"/>
        <w:ind w:firstLine="709"/>
        <w:jc w:val="both"/>
        <w:rPr>
          <w:rFonts w:ascii="Times New Roman" w:hAnsi="Times New Roman" w:cs="Times New Roman"/>
          <w:sz w:val="10"/>
          <w:szCs w:val="10"/>
        </w:rPr>
      </w:pP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7.2. К обстоятельствам непреодолимой силы относятся: война, землетрясение, наводнение, ураган, пожар или подобные явления, а также законы, распоряжения иные нормативные документы компетентных государственных органов и органов местного самоуправления, принятые после подписания настоящего Договора и препятствующие его исполнению. </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7.3. Сторона, ссылающаяся на обстоятельства непреодолимой силы, обязана уведомить другую  сторону в течение 5 (пяти) рабочих дней с момента их наступления в письменной форме о наступлении подобных обстоятельств. Уведомление должно содержать данные о характере обстоятельств, а также оценку их влияния на исполнение стороной своих обязательств по настоящему Договору. Факты, содержащиеся в уведомлении, должны быть подтверждены Торгово-Промышленной Палатой                           гор. Чебоксары.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C3260D">
        <w:rPr>
          <w:rFonts w:ascii="Times New Roman" w:hAnsi="Times New Roman" w:cs="Times New Roman"/>
          <w:sz w:val="24"/>
          <w:szCs w:val="24"/>
        </w:rPr>
        <w:t>е</w:t>
      </w:r>
      <w:proofErr w:type="gramEnd"/>
      <w:r w:rsidRPr="00C3260D">
        <w:rPr>
          <w:rFonts w:ascii="Times New Roman" w:hAnsi="Times New Roman" w:cs="Times New Roman"/>
          <w:sz w:val="24"/>
          <w:szCs w:val="24"/>
        </w:rPr>
        <w:t xml:space="preserve"> освобождения от ответственности.</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7.4. По прекращению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котором предполагает исполнить обязательства по настоящему Договору. </w:t>
      </w:r>
    </w:p>
    <w:p w:rsidR="00C6238C" w:rsidRPr="00C3260D" w:rsidRDefault="00C6238C" w:rsidP="00C6238C">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8. Разрешение споров</w:t>
      </w:r>
    </w:p>
    <w:p w:rsidR="00C6238C" w:rsidRPr="00C3260D" w:rsidRDefault="00C6238C" w:rsidP="00C6238C">
      <w:pPr>
        <w:pStyle w:val="a3"/>
        <w:ind w:firstLine="709"/>
        <w:jc w:val="both"/>
        <w:rPr>
          <w:rFonts w:ascii="Times New Roman" w:hAnsi="Times New Roman" w:cs="Times New Roman"/>
          <w:sz w:val="10"/>
          <w:szCs w:val="10"/>
        </w:rPr>
      </w:pP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8.1. Все споры и разногласия, которые могут возникнуть между Сторонами, по настоящему Договору или в связи с ним Стороны будут стремиться решить путем переговоров.  </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8.2. Споры и разногласия, неурегулированные  путем переговоров, передаются на разрешение Арбитражного суда Чувашской </w:t>
      </w:r>
      <w:r w:rsidR="00995984" w:rsidRPr="00C3260D">
        <w:rPr>
          <w:rFonts w:ascii="Times New Roman" w:hAnsi="Times New Roman" w:cs="Times New Roman"/>
          <w:sz w:val="24"/>
          <w:szCs w:val="24"/>
        </w:rPr>
        <w:t>Республики</w:t>
      </w:r>
      <w:r w:rsidRPr="00C3260D">
        <w:rPr>
          <w:rFonts w:ascii="Times New Roman" w:hAnsi="Times New Roman" w:cs="Times New Roman"/>
          <w:sz w:val="24"/>
          <w:szCs w:val="24"/>
        </w:rPr>
        <w:t xml:space="preserve"> в соответствии с действующим законодательством Российской Федерации.</w:t>
      </w:r>
    </w:p>
    <w:p w:rsidR="00C6238C" w:rsidRPr="00C3260D" w:rsidRDefault="00C6238C" w:rsidP="00C6238C">
      <w:pPr>
        <w:pStyle w:val="a3"/>
        <w:ind w:firstLine="709"/>
        <w:jc w:val="both"/>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9. Прочие условия</w:t>
      </w:r>
    </w:p>
    <w:p w:rsidR="00C6238C" w:rsidRPr="00C3260D" w:rsidRDefault="00C6238C" w:rsidP="00C6238C">
      <w:pPr>
        <w:pStyle w:val="a3"/>
        <w:ind w:firstLine="709"/>
        <w:jc w:val="both"/>
        <w:rPr>
          <w:rFonts w:ascii="Times New Roman" w:hAnsi="Times New Roman" w:cs="Times New Roman"/>
          <w:sz w:val="10"/>
          <w:szCs w:val="10"/>
        </w:rPr>
      </w:pP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9.1.   Настоящий  Договор действует в течение 5 лет с момента подписания его сторонами.</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9.2.  В случае досрочного расторжения настоящего Договора в одностороннем порядке, сторона-инициатор досрочного расторжения настоящего Договора выплачивает второй стороне все убытки, связанные с досрочным расторжением настоящего Договора. </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9.3. В случае изменения указанных в настоящем Договоре адресов, реквизитов, преобразования Сторон, вменения  организационно-правовых  форм,  наименований  и  иных   существенных  данных Сторон, Стороны обязаны в течение 3 (трех) рабочих дней с момента такого изменения письменно известить об этом друг друга.</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9.4. Стороны обязуются не разглашать конфиденциальную информацию, полученную в результате сотрудничества по настоящему Договору в течение всего срока действия настоящего Договора. Обязанность соблюдать конфиденциальность распространяется на все сведения, которые вторая сторона настоящего Договора желает сохранить в тайне, на все факты, характер которых свидетельствует о том, что их обнародование или разглашение причинит второй стороне вред. Разглашение конфиденциальной информации возможно только по запросу компетентных государственных органов или суда.</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9.5. Все приложения, дополнения и изменения к настоящему Договору являются его неотъемлемой частью и имеют юридическую силу, если оформлены в письменном виде, подписаны уполномоченными лицами и скреплены печатями Сторон. </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9.6. Во всем остальном, что не предусмотрено настоящим Договором, Стороны руководствуются действующим законодательством Российской Федерации.</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9.7. Настоящий Договор составлен в двух одинаковых экземплярах, имеющих равную юридическую силу, по одному для каждой из Сторон.</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9.8. Во всем остальном, что не предусмотрено настоящим Договором, Стороны руководствуются действующим законодательством Российской Федерации.</w:t>
      </w:r>
    </w:p>
    <w:p w:rsidR="00C6238C" w:rsidRPr="00C3260D" w:rsidRDefault="00C6238C" w:rsidP="00C6238C">
      <w:pPr>
        <w:pStyle w:val="a3"/>
        <w:ind w:firstLine="709"/>
        <w:jc w:val="both"/>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10. Адреса и банковские реквизиты Сторон</w:t>
      </w:r>
    </w:p>
    <w:p w:rsidR="00C6238C" w:rsidRPr="00C3260D" w:rsidRDefault="00C6238C" w:rsidP="00C6238C">
      <w:pPr>
        <w:pStyle w:val="a3"/>
        <w:ind w:firstLine="709"/>
        <w:jc w:val="center"/>
        <w:rPr>
          <w:rFonts w:ascii="Times New Roman" w:hAnsi="Times New Roman" w:cs="Times New Roman"/>
          <w:sz w:val="10"/>
          <w:szCs w:val="10"/>
        </w:rPr>
      </w:pPr>
    </w:p>
    <w:tbl>
      <w:tblPr>
        <w:tblStyle w:val="af"/>
        <w:tblW w:w="9606" w:type="dxa"/>
        <w:tblLook w:val="04A0"/>
      </w:tblPr>
      <w:tblGrid>
        <w:gridCol w:w="5190"/>
        <w:gridCol w:w="4416"/>
      </w:tblGrid>
      <w:tr w:rsidR="00C6238C" w:rsidRPr="00C3260D" w:rsidTr="000D1A32">
        <w:tc>
          <w:tcPr>
            <w:tcW w:w="5495" w:type="dxa"/>
          </w:tcPr>
          <w:p w:rsidR="00C6238C" w:rsidRPr="00C3260D" w:rsidRDefault="00C6238C" w:rsidP="000D1A32">
            <w:pPr>
              <w:pStyle w:val="a3"/>
              <w:rPr>
                <w:rFonts w:ascii="Times New Roman" w:hAnsi="Times New Roman" w:cs="Times New Roman"/>
                <w:sz w:val="24"/>
                <w:szCs w:val="24"/>
              </w:rPr>
            </w:pPr>
            <w:r w:rsidRPr="00C3260D">
              <w:rPr>
                <w:rFonts w:ascii="Times New Roman" w:hAnsi="Times New Roman" w:cs="Times New Roman"/>
                <w:sz w:val="24"/>
                <w:szCs w:val="24"/>
              </w:rPr>
              <w:t>Балансодержатель 4:</w:t>
            </w:r>
          </w:p>
          <w:p w:rsidR="00C6238C" w:rsidRPr="00C3260D" w:rsidRDefault="00C6238C" w:rsidP="000D1A32">
            <w:pPr>
              <w:pStyle w:val="a3"/>
              <w:rPr>
                <w:rFonts w:ascii="Times New Roman" w:hAnsi="Times New Roman" w:cs="Times New Roman"/>
                <w:sz w:val="6"/>
                <w:szCs w:val="6"/>
              </w:rPr>
            </w:pPr>
          </w:p>
          <w:p w:rsidR="00C6238C" w:rsidRPr="00C3260D" w:rsidRDefault="00C6238C" w:rsidP="000D1A32">
            <w:pPr>
              <w:widowControl w:val="0"/>
              <w:autoSpaceDE w:val="0"/>
              <w:autoSpaceDN w:val="0"/>
              <w:adjustRightInd w:val="0"/>
              <w:jc w:val="both"/>
              <w:rPr>
                <w:b/>
                <w:sz w:val="24"/>
                <w:szCs w:val="24"/>
              </w:rPr>
            </w:pPr>
            <w:r w:rsidRPr="00C3260D">
              <w:rPr>
                <w:b/>
                <w:sz w:val="24"/>
                <w:szCs w:val="24"/>
              </w:rPr>
              <w:t>АУ ЧР «Издательский дом «Хыпар»</w:t>
            </w:r>
          </w:p>
          <w:p w:rsidR="00C6238C" w:rsidRPr="00C3260D" w:rsidRDefault="00C6238C" w:rsidP="000D1A32">
            <w:pPr>
              <w:pStyle w:val="10"/>
              <w:ind w:right="-185"/>
              <w:jc w:val="both"/>
              <w:rPr>
                <w:sz w:val="24"/>
                <w:szCs w:val="24"/>
              </w:rPr>
            </w:pPr>
            <w:r w:rsidRPr="00C3260D">
              <w:rPr>
                <w:sz w:val="24"/>
                <w:szCs w:val="24"/>
              </w:rPr>
              <w:t>428019, Чувашская Республика,</w:t>
            </w:r>
          </w:p>
          <w:p w:rsidR="00C6238C" w:rsidRPr="00C3260D" w:rsidRDefault="00C6238C" w:rsidP="000D1A32">
            <w:pPr>
              <w:pStyle w:val="10"/>
              <w:ind w:right="-185"/>
              <w:jc w:val="both"/>
              <w:rPr>
                <w:sz w:val="24"/>
                <w:szCs w:val="24"/>
              </w:rPr>
            </w:pPr>
            <w:r w:rsidRPr="00C3260D">
              <w:rPr>
                <w:sz w:val="24"/>
                <w:szCs w:val="24"/>
              </w:rPr>
              <w:t xml:space="preserve">г. Чебоксары, пр. И.Яковлева, д.13 </w:t>
            </w:r>
          </w:p>
          <w:p w:rsidR="00C6238C" w:rsidRPr="00C3260D" w:rsidRDefault="00C6238C" w:rsidP="000D1A32">
            <w:pPr>
              <w:widowControl w:val="0"/>
              <w:autoSpaceDE w:val="0"/>
              <w:autoSpaceDN w:val="0"/>
              <w:adjustRightInd w:val="0"/>
              <w:jc w:val="both"/>
              <w:rPr>
                <w:sz w:val="24"/>
                <w:szCs w:val="24"/>
              </w:rPr>
            </w:pPr>
            <w:r w:rsidRPr="00C3260D">
              <w:rPr>
                <w:sz w:val="24"/>
                <w:szCs w:val="24"/>
              </w:rPr>
              <w:t>т</w:t>
            </w:r>
            <w:r w:rsidRPr="00C3260D">
              <w:rPr>
                <w:rFonts w:eastAsia="Calibri"/>
                <w:sz w:val="24"/>
                <w:szCs w:val="24"/>
              </w:rPr>
              <w:t>ел. (8352) 56-00-67, 62-08-62</w:t>
            </w:r>
          </w:p>
          <w:p w:rsidR="00C6238C" w:rsidRPr="00C3260D" w:rsidRDefault="00C6238C" w:rsidP="000D1A32">
            <w:pPr>
              <w:pStyle w:val="10"/>
              <w:ind w:right="-185"/>
              <w:rPr>
                <w:sz w:val="24"/>
                <w:szCs w:val="24"/>
              </w:rPr>
            </w:pPr>
            <w:r w:rsidRPr="00C3260D">
              <w:rPr>
                <w:sz w:val="24"/>
                <w:szCs w:val="24"/>
              </w:rPr>
              <w:t xml:space="preserve">Банк. реквизиты:  </w:t>
            </w:r>
            <w:proofErr w:type="spellStart"/>
            <w:proofErr w:type="gramStart"/>
            <w:r w:rsidRPr="00C3260D">
              <w:rPr>
                <w:sz w:val="24"/>
                <w:szCs w:val="24"/>
              </w:rPr>
              <w:t>р</w:t>
            </w:r>
            <w:proofErr w:type="spellEnd"/>
            <w:proofErr w:type="gramEnd"/>
            <w:r w:rsidRPr="00C3260D">
              <w:rPr>
                <w:sz w:val="24"/>
                <w:szCs w:val="24"/>
              </w:rPr>
              <w:t>/с  40602810000003000001</w:t>
            </w:r>
          </w:p>
          <w:p w:rsidR="00C6238C" w:rsidRPr="00C3260D" w:rsidRDefault="00C6238C" w:rsidP="000D1A32">
            <w:pPr>
              <w:pStyle w:val="10"/>
              <w:ind w:right="-185"/>
              <w:rPr>
                <w:sz w:val="24"/>
                <w:szCs w:val="24"/>
              </w:rPr>
            </w:pPr>
            <w:r w:rsidRPr="00C3260D">
              <w:rPr>
                <w:sz w:val="24"/>
                <w:szCs w:val="24"/>
              </w:rPr>
              <w:t xml:space="preserve">в Отделение - НБ Чувашская Республика </w:t>
            </w:r>
          </w:p>
          <w:p w:rsidR="00C6238C" w:rsidRPr="00C3260D" w:rsidRDefault="00C6238C" w:rsidP="000D1A32">
            <w:pPr>
              <w:pStyle w:val="10"/>
              <w:ind w:right="-185"/>
              <w:rPr>
                <w:sz w:val="24"/>
                <w:szCs w:val="24"/>
              </w:rPr>
            </w:pPr>
            <w:r w:rsidRPr="00C3260D">
              <w:rPr>
                <w:sz w:val="24"/>
                <w:szCs w:val="24"/>
              </w:rPr>
              <w:t xml:space="preserve">в </w:t>
            </w:r>
            <w:proofErr w:type="gramStart"/>
            <w:r w:rsidRPr="00C3260D">
              <w:rPr>
                <w:sz w:val="24"/>
                <w:szCs w:val="24"/>
              </w:rPr>
              <w:t>г</w:t>
            </w:r>
            <w:proofErr w:type="gramEnd"/>
            <w:r w:rsidRPr="00C3260D">
              <w:rPr>
                <w:sz w:val="24"/>
                <w:szCs w:val="24"/>
              </w:rPr>
              <w:t>. Чебоксары</w:t>
            </w:r>
          </w:p>
          <w:p w:rsidR="00C6238C" w:rsidRPr="00C3260D" w:rsidRDefault="00C6238C" w:rsidP="000D1A32">
            <w:pPr>
              <w:pStyle w:val="10"/>
              <w:ind w:right="-185"/>
              <w:jc w:val="both"/>
              <w:rPr>
                <w:sz w:val="24"/>
                <w:szCs w:val="24"/>
              </w:rPr>
            </w:pPr>
            <w:proofErr w:type="spellStart"/>
            <w:r w:rsidRPr="00C3260D">
              <w:rPr>
                <w:sz w:val="24"/>
                <w:szCs w:val="24"/>
              </w:rPr>
              <w:t>к\с</w:t>
            </w:r>
            <w:proofErr w:type="spellEnd"/>
            <w:r w:rsidRPr="00C3260D">
              <w:rPr>
                <w:sz w:val="24"/>
                <w:szCs w:val="24"/>
              </w:rPr>
              <w:t xml:space="preserve"> _____________________ БИК  049706001</w:t>
            </w:r>
          </w:p>
          <w:p w:rsidR="00C6238C" w:rsidRPr="00C3260D" w:rsidRDefault="00C6238C" w:rsidP="000D1A32">
            <w:pPr>
              <w:widowControl w:val="0"/>
              <w:autoSpaceDE w:val="0"/>
              <w:autoSpaceDN w:val="0"/>
              <w:adjustRightInd w:val="0"/>
              <w:jc w:val="both"/>
              <w:rPr>
                <w:rFonts w:eastAsia="Calibri"/>
                <w:sz w:val="24"/>
                <w:szCs w:val="24"/>
              </w:rPr>
            </w:pPr>
            <w:r w:rsidRPr="00C3260D">
              <w:rPr>
                <w:rFonts w:eastAsia="Calibri"/>
                <w:sz w:val="24"/>
                <w:szCs w:val="24"/>
              </w:rPr>
              <w:t>ИНН/КПП 2130075064/213001001</w:t>
            </w:r>
          </w:p>
          <w:p w:rsidR="00C6238C" w:rsidRPr="00C3260D" w:rsidRDefault="00C6238C" w:rsidP="000D1A32">
            <w:pPr>
              <w:widowControl w:val="0"/>
              <w:autoSpaceDE w:val="0"/>
              <w:autoSpaceDN w:val="0"/>
              <w:adjustRightInd w:val="0"/>
              <w:jc w:val="both"/>
              <w:rPr>
                <w:sz w:val="24"/>
                <w:szCs w:val="24"/>
              </w:rPr>
            </w:pPr>
          </w:p>
          <w:p w:rsidR="00C6238C" w:rsidRPr="00C3260D" w:rsidRDefault="00C6238C" w:rsidP="000D1A32">
            <w:pPr>
              <w:widowControl w:val="0"/>
              <w:autoSpaceDE w:val="0"/>
              <w:autoSpaceDN w:val="0"/>
              <w:adjustRightInd w:val="0"/>
              <w:jc w:val="both"/>
              <w:rPr>
                <w:b/>
                <w:sz w:val="24"/>
                <w:szCs w:val="24"/>
              </w:rPr>
            </w:pPr>
            <w:r w:rsidRPr="00C3260D">
              <w:rPr>
                <w:b/>
                <w:sz w:val="24"/>
                <w:szCs w:val="24"/>
              </w:rPr>
              <w:t>Директор - главный редактор</w:t>
            </w:r>
          </w:p>
          <w:p w:rsidR="00C6238C" w:rsidRPr="00C3260D" w:rsidRDefault="00C6238C" w:rsidP="000D1A32">
            <w:pPr>
              <w:widowControl w:val="0"/>
              <w:autoSpaceDE w:val="0"/>
              <w:autoSpaceDN w:val="0"/>
              <w:adjustRightInd w:val="0"/>
              <w:jc w:val="both"/>
              <w:rPr>
                <w:b/>
                <w:sz w:val="24"/>
                <w:szCs w:val="24"/>
              </w:rPr>
            </w:pPr>
          </w:p>
          <w:p w:rsidR="00C6238C" w:rsidRPr="00C3260D" w:rsidRDefault="00C6238C" w:rsidP="000D1A32">
            <w:pPr>
              <w:widowControl w:val="0"/>
              <w:autoSpaceDE w:val="0"/>
              <w:autoSpaceDN w:val="0"/>
              <w:adjustRightInd w:val="0"/>
              <w:jc w:val="both"/>
              <w:rPr>
                <w:b/>
                <w:sz w:val="24"/>
                <w:szCs w:val="24"/>
              </w:rPr>
            </w:pPr>
            <w:r w:rsidRPr="00C3260D">
              <w:rPr>
                <w:b/>
                <w:sz w:val="24"/>
                <w:szCs w:val="24"/>
              </w:rPr>
              <w:t>__________________ В.В. Тургай</w:t>
            </w:r>
          </w:p>
          <w:p w:rsidR="00C6238C" w:rsidRPr="00C3260D" w:rsidRDefault="00C6238C" w:rsidP="000D1A32">
            <w:pPr>
              <w:pStyle w:val="a3"/>
              <w:rPr>
                <w:rFonts w:ascii="Times New Roman" w:hAnsi="Times New Roman" w:cs="Times New Roman"/>
              </w:rPr>
            </w:pPr>
            <w:r w:rsidRPr="00C3260D">
              <w:rPr>
                <w:rFonts w:ascii="Times New Roman" w:hAnsi="Times New Roman" w:cs="Times New Roman"/>
                <w:sz w:val="24"/>
                <w:szCs w:val="24"/>
              </w:rPr>
              <w:t>М.П.</w:t>
            </w:r>
          </w:p>
        </w:tc>
        <w:tc>
          <w:tcPr>
            <w:tcW w:w="4111" w:type="dxa"/>
          </w:tcPr>
          <w:p w:rsidR="00C6238C" w:rsidRPr="00C3260D" w:rsidRDefault="00C6238C" w:rsidP="000D1A32">
            <w:pPr>
              <w:pStyle w:val="a3"/>
              <w:rPr>
                <w:rFonts w:ascii="Times New Roman" w:hAnsi="Times New Roman" w:cs="Times New Roman"/>
                <w:sz w:val="24"/>
                <w:szCs w:val="24"/>
              </w:rPr>
            </w:pP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w:t>
            </w: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r w:rsidRPr="00C3260D">
              <w:rPr>
                <w:rFonts w:ascii="Times New Roman" w:hAnsi="Times New Roman" w:cs="Times New Roman"/>
                <w:sz w:val="24"/>
                <w:szCs w:val="24"/>
              </w:rPr>
              <w:t>Руководитель:</w:t>
            </w: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r w:rsidRPr="00C3260D">
              <w:rPr>
                <w:rFonts w:ascii="Times New Roman" w:hAnsi="Times New Roman" w:cs="Times New Roman"/>
                <w:sz w:val="24"/>
                <w:szCs w:val="24"/>
              </w:rPr>
              <w:t>___________________________________</w:t>
            </w:r>
          </w:p>
          <w:p w:rsidR="00C6238C" w:rsidRPr="00C3260D" w:rsidRDefault="00C6238C" w:rsidP="000D1A32">
            <w:pPr>
              <w:pStyle w:val="a3"/>
              <w:rPr>
                <w:rFonts w:ascii="Times New Roman" w:hAnsi="Times New Roman" w:cs="Times New Roman"/>
              </w:rPr>
            </w:pPr>
            <w:r w:rsidRPr="00C3260D">
              <w:rPr>
                <w:rFonts w:ascii="Times New Roman" w:hAnsi="Times New Roman" w:cs="Times New Roman"/>
              </w:rPr>
              <w:t>М.П.</w:t>
            </w:r>
          </w:p>
        </w:tc>
      </w:tr>
    </w:tbl>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ind w:left="5954" w:right="-64"/>
        <w:jc w:val="both"/>
        <w:rPr>
          <w:b/>
        </w:rPr>
      </w:pPr>
      <w:r w:rsidRPr="00C3260D">
        <w:rPr>
          <w:b/>
        </w:rPr>
        <w:lastRenderedPageBreak/>
        <w:t>Приложение № 1</w:t>
      </w:r>
    </w:p>
    <w:p w:rsidR="00C6238C" w:rsidRPr="00C3260D" w:rsidRDefault="00C6238C" w:rsidP="00C6238C">
      <w:pPr>
        <w:ind w:left="5954" w:right="-64"/>
        <w:jc w:val="both"/>
        <w:rPr>
          <w:b/>
          <w:bCs/>
        </w:rPr>
      </w:pPr>
      <w:r w:rsidRPr="00C3260D">
        <w:rPr>
          <w:b/>
        </w:rPr>
        <w:t xml:space="preserve">к Договору </w:t>
      </w:r>
      <w:r w:rsidRPr="00C3260D">
        <w:rPr>
          <w:b/>
          <w:bCs/>
        </w:rPr>
        <w:t>№ 01-Б4</w:t>
      </w:r>
    </w:p>
    <w:p w:rsidR="00C6238C" w:rsidRPr="00C3260D" w:rsidRDefault="00C6238C" w:rsidP="00C6238C">
      <w:pPr>
        <w:ind w:left="5954" w:right="-64"/>
        <w:jc w:val="both"/>
        <w:rPr>
          <w:b/>
        </w:rPr>
      </w:pPr>
      <w:r w:rsidRPr="00C3260D">
        <w:rPr>
          <w:b/>
        </w:rPr>
        <w:t>от «___» _________ 20__ года</w:t>
      </w:r>
    </w:p>
    <w:p w:rsidR="00C6238C" w:rsidRPr="00C3260D" w:rsidRDefault="00C6238C" w:rsidP="00C6238C">
      <w:pPr>
        <w:ind w:right="-64"/>
        <w:jc w:val="both"/>
      </w:pPr>
    </w:p>
    <w:p w:rsidR="00C6238C" w:rsidRPr="00C3260D" w:rsidRDefault="00C6238C" w:rsidP="00C6238C">
      <w:pPr>
        <w:ind w:right="-64"/>
        <w:jc w:val="both"/>
      </w:pPr>
    </w:p>
    <w:p w:rsidR="00C6238C" w:rsidRPr="00C3260D" w:rsidRDefault="00C6238C" w:rsidP="00C6238C">
      <w:pPr>
        <w:ind w:right="-64"/>
        <w:jc w:val="center"/>
        <w:rPr>
          <w:b/>
        </w:rPr>
      </w:pPr>
      <w:r w:rsidRPr="00C3260D">
        <w:rPr>
          <w:b/>
        </w:rPr>
        <w:t>Характеристики рекламной конструкции, места установки рекламной конструкции</w:t>
      </w:r>
    </w:p>
    <w:p w:rsidR="00C6238C" w:rsidRPr="00C3260D" w:rsidRDefault="00C6238C" w:rsidP="00C6238C">
      <w:pPr>
        <w:ind w:right="-64" w:firstLine="630"/>
        <w:jc w:val="both"/>
        <w:rPr>
          <w:b/>
          <w:sz w:val="22"/>
          <w:szCs w:val="22"/>
        </w:rPr>
      </w:pPr>
    </w:p>
    <w:p w:rsidR="00C6238C" w:rsidRPr="00C3260D" w:rsidRDefault="00C6238C" w:rsidP="00C6238C">
      <w:pPr>
        <w:ind w:right="-64"/>
        <w:jc w:val="both"/>
        <w:rPr>
          <w:sz w:val="22"/>
          <w:szCs w:val="22"/>
        </w:rPr>
      </w:pPr>
    </w:p>
    <w:tbl>
      <w:tblPr>
        <w:tblStyle w:val="af"/>
        <w:tblW w:w="0" w:type="auto"/>
        <w:tblLook w:val="04A0"/>
      </w:tblPr>
      <w:tblGrid>
        <w:gridCol w:w="3794"/>
        <w:gridCol w:w="5670"/>
      </w:tblGrid>
      <w:tr w:rsidR="00C6238C" w:rsidRPr="00C3260D" w:rsidTr="000D1A32">
        <w:tc>
          <w:tcPr>
            <w:tcW w:w="9464" w:type="dxa"/>
            <w:gridSpan w:val="2"/>
          </w:tcPr>
          <w:p w:rsidR="00C6238C" w:rsidRPr="00C3260D" w:rsidRDefault="00C6238C" w:rsidP="000D1A32">
            <w:pPr>
              <w:jc w:val="both"/>
              <w:rPr>
                <w:b/>
              </w:rPr>
            </w:pPr>
            <w:r w:rsidRPr="00C3260D">
              <w:rPr>
                <w:b/>
              </w:rPr>
              <w:t xml:space="preserve">                                                                    ЛОТ № 1</w:t>
            </w:r>
          </w:p>
          <w:p w:rsidR="00C6238C" w:rsidRPr="00C3260D" w:rsidRDefault="00C6238C" w:rsidP="000D1A32">
            <w:pPr>
              <w:jc w:val="both"/>
              <w:rPr>
                <w:b/>
                <w:sz w:val="10"/>
                <w:szCs w:val="10"/>
              </w:rPr>
            </w:pPr>
          </w:p>
        </w:tc>
      </w:tr>
      <w:tr w:rsidR="00C6238C" w:rsidRPr="00C3260D" w:rsidTr="000D1A32">
        <w:tc>
          <w:tcPr>
            <w:tcW w:w="3794" w:type="dxa"/>
          </w:tcPr>
          <w:p w:rsidR="00C6238C" w:rsidRPr="00C3260D" w:rsidRDefault="00C6238C" w:rsidP="000D1A32">
            <w:pPr>
              <w:rPr>
                <w:sz w:val="24"/>
                <w:szCs w:val="24"/>
              </w:rPr>
            </w:pPr>
            <w:r w:rsidRPr="00C3260D">
              <w:rPr>
                <w:sz w:val="24"/>
                <w:szCs w:val="24"/>
              </w:rPr>
              <w:t>Площадь рекламной конструкции</w:t>
            </w:r>
          </w:p>
          <w:p w:rsidR="00C6238C" w:rsidRPr="00C3260D" w:rsidRDefault="00C6238C" w:rsidP="000D1A32">
            <w:pPr>
              <w:rPr>
                <w:sz w:val="6"/>
                <w:szCs w:val="6"/>
              </w:rPr>
            </w:pPr>
          </w:p>
        </w:tc>
        <w:tc>
          <w:tcPr>
            <w:tcW w:w="5670" w:type="dxa"/>
          </w:tcPr>
          <w:p w:rsidR="00C6238C" w:rsidRPr="00C3260D" w:rsidRDefault="00C6238C" w:rsidP="000D1A32">
            <w:r w:rsidRPr="00C3260D">
              <w:rPr>
                <w:sz w:val="24"/>
                <w:szCs w:val="24"/>
              </w:rPr>
              <w:t>272,64 кв.м.</w:t>
            </w:r>
          </w:p>
        </w:tc>
      </w:tr>
      <w:tr w:rsidR="00C6238C" w:rsidRPr="00C3260D" w:rsidTr="000D1A32">
        <w:tc>
          <w:tcPr>
            <w:tcW w:w="3794" w:type="dxa"/>
          </w:tcPr>
          <w:p w:rsidR="00C6238C" w:rsidRPr="00C3260D" w:rsidRDefault="00C6238C" w:rsidP="000D1A32">
            <w:r w:rsidRPr="00C3260D">
              <w:rPr>
                <w:sz w:val="24"/>
                <w:szCs w:val="24"/>
              </w:rPr>
              <w:t>Размер рекламной конструкции (метр)</w:t>
            </w:r>
          </w:p>
        </w:tc>
        <w:tc>
          <w:tcPr>
            <w:tcW w:w="5670" w:type="dxa"/>
          </w:tcPr>
          <w:p w:rsidR="00C6238C" w:rsidRPr="00C3260D" w:rsidRDefault="00C6238C" w:rsidP="000D1A32">
            <w:r w:rsidRPr="00C3260D">
              <w:rPr>
                <w:sz w:val="24"/>
                <w:szCs w:val="24"/>
              </w:rPr>
              <w:t xml:space="preserve">21,3 </w:t>
            </w:r>
            <w:proofErr w:type="spellStart"/>
            <w:r w:rsidRPr="00C3260D">
              <w:rPr>
                <w:sz w:val="24"/>
                <w:szCs w:val="24"/>
              </w:rPr>
              <w:t>х</w:t>
            </w:r>
            <w:proofErr w:type="spellEnd"/>
            <w:r w:rsidRPr="00C3260D">
              <w:rPr>
                <w:sz w:val="24"/>
                <w:szCs w:val="24"/>
              </w:rPr>
              <w:t xml:space="preserve"> 12,8</w:t>
            </w:r>
          </w:p>
        </w:tc>
      </w:tr>
      <w:tr w:rsidR="00C6238C" w:rsidRPr="00C3260D" w:rsidTr="000D1A32">
        <w:tc>
          <w:tcPr>
            <w:tcW w:w="3794" w:type="dxa"/>
          </w:tcPr>
          <w:p w:rsidR="00C6238C" w:rsidRPr="00C3260D" w:rsidRDefault="00C6238C" w:rsidP="000D1A32">
            <w:r w:rsidRPr="00C3260D">
              <w:rPr>
                <w:sz w:val="24"/>
                <w:szCs w:val="24"/>
              </w:rPr>
              <w:t>Адрес места установки рекламной конструкции</w:t>
            </w:r>
          </w:p>
        </w:tc>
        <w:tc>
          <w:tcPr>
            <w:tcW w:w="5670" w:type="dxa"/>
          </w:tcPr>
          <w:p w:rsidR="00C6238C" w:rsidRPr="00C3260D" w:rsidRDefault="00C6238C" w:rsidP="000D1A32">
            <w:r w:rsidRPr="00C3260D">
              <w:rPr>
                <w:sz w:val="24"/>
                <w:szCs w:val="24"/>
              </w:rPr>
              <w:t xml:space="preserve">428019, Чувашская Республика, </w:t>
            </w:r>
            <w:proofErr w:type="gramStart"/>
            <w:r w:rsidRPr="00C3260D">
              <w:rPr>
                <w:sz w:val="24"/>
                <w:szCs w:val="24"/>
              </w:rPr>
              <w:t>г</w:t>
            </w:r>
            <w:proofErr w:type="gramEnd"/>
            <w:r w:rsidRPr="00C3260D">
              <w:rPr>
                <w:sz w:val="24"/>
                <w:szCs w:val="24"/>
              </w:rPr>
              <w:t>. Чебоксары,</w:t>
            </w:r>
          </w:p>
          <w:p w:rsidR="00C6238C" w:rsidRPr="00C3260D" w:rsidRDefault="00C6238C" w:rsidP="000D1A32">
            <w:pPr>
              <w:rPr>
                <w:sz w:val="24"/>
                <w:szCs w:val="24"/>
              </w:rPr>
            </w:pPr>
            <w:r w:rsidRPr="00C3260D">
              <w:t xml:space="preserve"> Пр.</w:t>
            </w:r>
            <w:r w:rsidRPr="00C3260D">
              <w:rPr>
                <w:sz w:val="24"/>
                <w:szCs w:val="24"/>
              </w:rPr>
              <w:t xml:space="preserve"> И. Яковлева, дом 13.</w:t>
            </w:r>
          </w:p>
          <w:p w:rsidR="00C6238C" w:rsidRPr="00C3260D" w:rsidRDefault="00C6238C" w:rsidP="000D1A32"/>
        </w:tc>
      </w:tr>
      <w:tr w:rsidR="00C6238C" w:rsidRPr="00C3260D" w:rsidTr="000D1A32">
        <w:tc>
          <w:tcPr>
            <w:tcW w:w="3794" w:type="dxa"/>
          </w:tcPr>
          <w:p w:rsidR="00C6238C" w:rsidRPr="00C3260D" w:rsidRDefault="00C6238C" w:rsidP="000D1A32">
            <w:r w:rsidRPr="00C3260D">
              <w:rPr>
                <w:sz w:val="24"/>
                <w:szCs w:val="24"/>
              </w:rPr>
              <w:t>Место установки рекламной конструкции</w:t>
            </w:r>
          </w:p>
        </w:tc>
        <w:tc>
          <w:tcPr>
            <w:tcW w:w="5670" w:type="dxa"/>
          </w:tcPr>
          <w:p w:rsidR="00C6238C" w:rsidRPr="00C3260D" w:rsidRDefault="00C6238C" w:rsidP="000D1A32">
            <w:pPr>
              <w:jc w:val="both"/>
              <w:rPr>
                <w:sz w:val="24"/>
                <w:szCs w:val="24"/>
              </w:rPr>
            </w:pPr>
            <w:r w:rsidRPr="00C3260D">
              <w:rPr>
                <w:sz w:val="24"/>
                <w:szCs w:val="24"/>
              </w:rPr>
              <w:t xml:space="preserve">Относительно фасада с улицы место установки рекламной конструкции расположено с левого торца здания, </w:t>
            </w:r>
            <w:r w:rsidRPr="00C3260D">
              <w:t xml:space="preserve"> </w:t>
            </w:r>
            <w:r w:rsidRPr="00C3260D">
              <w:rPr>
                <w:sz w:val="24"/>
                <w:szCs w:val="24"/>
              </w:rPr>
              <w:t>начиная  с уровня второго этажа до восьмого этажа.</w:t>
            </w:r>
          </w:p>
          <w:p w:rsidR="00C6238C" w:rsidRPr="00C3260D" w:rsidRDefault="00C6238C" w:rsidP="000D1A32"/>
        </w:tc>
      </w:tr>
      <w:tr w:rsidR="00C6238C" w:rsidRPr="00C3260D" w:rsidTr="000D1A32">
        <w:tc>
          <w:tcPr>
            <w:tcW w:w="3794" w:type="dxa"/>
          </w:tcPr>
          <w:p w:rsidR="00C6238C" w:rsidRPr="00C3260D" w:rsidRDefault="00C6238C" w:rsidP="000D1A32">
            <w:pPr>
              <w:rPr>
                <w:sz w:val="24"/>
                <w:szCs w:val="24"/>
              </w:rPr>
            </w:pPr>
            <w:r w:rsidRPr="00C3260D">
              <w:rPr>
                <w:sz w:val="24"/>
                <w:szCs w:val="24"/>
              </w:rPr>
              <w:t>Основные параметры здания</w:t>
            </w:r>
          </w:p>
        </w:tc>
        <w:tc>
          <w:tcPr>
            <w:tcW w:w="5670" w:type="dxa"/>
          </w:tcPr>
          <w:p w:rsidR="00C6238C" w:rsidRPr="00C3260D" w:rsidRDefault="00C6238C" w:rsidP="000D1A32">
            <w:pPr>
              <w:tabs>
                <w:tab w:val="left" w:pos="3556"/>
              </w:tabs>
              <w:rPr>
                <w:sz w:val="24"/>
                <w:szCs w:val="24"/>
              </w:rPr>
            </w:pPr>
            <w:r w:rsidRPr="00C3260D">
              <w:rPr>
                <w:sz w:val="24"/>
                <w:szCs w:val="24"/>
              </w:rPr>
              <w:t xml:space="preserve">Год постройки: до 1978 года </w:t>
            </w:r>
          </w:p>
          <w:p w:rsidR="00C6238C" w:rsidRPr="00C3260D" w:rsidRDefault="00C6238C" w:rsidP="000D1A32">
            <w:pPr>
              <w:tabs>
                <w:tab w:val="left" w:pos="3556"/>
              </w:tabs>
              <w:rPr>
                <w:sz w:val="24"/>
                <w:szCs w:val="24"/>
              </w:rPr>
            </w:pPr>
            <w:r w:rsidRPr="00C3260D">
              <w:rPr>
                <w:sz w:val="24"/>
                <w:szCs w:val="24"/>
              </w:rPr>
              <w:t>Этажность – 8 этажное здание</w:t>
            </w:r>
          </w:p>
          <w:p w:rsidR="00C6238C" w:rsidRPr="00C3260D" w:rsidRDefault="00C6238C" w:rsidP="000D1A32">
            <w:pPr>
              <w:tabs>
                <w:tab w:val="left" w:pos="3556"/>
              </w:tabs>
              <w:rPr>
                <w:sz w:val="24"/>
                <w:szCs w:val="24"/>
              </w:rPr>
            </w:pPr>
            <w:r w:rsidRPr="00C3260D">
              <w:rPr>
                <w:sz w:val="24"/>
                <w:szCs w:val="24"/>
              </w:rPr>
              <w:t>Функциональное назначение: нежилое помещение</w:t>
            </w:r>
          </w:p>
          <w:p w:rsidR="00C6238C" w:rsidRPr="00C3260D" w:rsidRDefault="00C6238C" w:rsidP="000D1A32">
            <w:pPr>
              <w:tabs>
                <w:tab w:val="left" w:pos="3556"/>
              </w:tabs>
              <w:rPr>
                <w:sz w:val="24"/>
                <w:szCs w:val="24"/>
              </w:rPr>
            </w:pPr>
            <w:r w:rsidRPr="00C3260D">
              <w:rPr>
                <w:sz w:val="24"/>
                <w:szCs w:val="24"/>
              </w:rPr>
              <w:t>Стены наружные: железобетонные панели</w:t>
            </w:r>
          </w:p>
          <w:p w:rsidR="00C6238C" w:rsidRPr="00C3260D" w:rsidRDefault="00C6238C" w:rsidP="000D1A32">
            <w:pPr>
              <w:tabs>
                <w:tab w:val="left" w:pos="3556"/>
              </w:tabs>
              <w:rPr>
                <w:sz w:val="24"/>
                <w:szCs w:val="24"/>
              </w:rPr>
            </w:pPr>
            <w:r w:rsidRPr="00C3260D">
              <w:rPr>
                <w:sz w:val="24"/>
                <w:szCs w:val="24"/>
              </w:rPr>
              <w:t>Инженерное оборудование и благоустройства:</w:t>
            </w:r>
          </w:p>
          <w:p w:rsidR="00C6238C" w:rsidRPr="00C3260D" w:rsidRDefault="00C6238C" w:rsidP="000D1A32">
            <w:pPr>
              <w:rPr>
                <w:sz w:val="24"/>
                <w:szCs w:val="24"/>
              </w:rPr>
            </w:pPr>
            <w:r w:rsidRPr="00C3260D">
              <w:rPr>
                <w:sz w:val="24"/>
                <w:szCs w:val="24"/>
              </w:rPr>
              <w:t>основные коммуникации (центральное отопление, холодное водоснабжение, канализация, электроснабжение), телефонные линии</w:t>
            </w:r>
          </w:p>
          <w:p w:rsidR="00C6238C" w:rsidRPr="00C3260D" w:rsidRDefault="00C6238C" w:rsidP="000D1A32">
            <w:pPr>
              <w:rPr>
                <w:sz w:val="24"/>
                <w:szCs w:val="24"/>
              </w:rPr>
            </w:pPr>
          </w:p>
        </w:tc>
      </w:tr>
    </w:tbl>
    <w:p w:rsidR="00C6238C" w:rsidRPr="00C3260D" w:rsidRDefault="00C6238C" w:rsidP="00C6238C"/>
    <w:p w:rsidR="00C6238C" w:rsidRPr="00C3260D" w:rsidRDefault="00C6238C" w:rsidP="00C6238C"/>
    <w:p w:rsidR="00C6238C" w:rsidRPr="00C3260D" w:rsidRDefault="00C6238C" w:rsidP="00C6238C">
      <w:pPr>
        <w:tabs>
          <w:tab w:val="left" w:pos="3556"/>
        </w:tabs>
        <w:jc w:val="center"/>
        <w:rPr>
          <w:b/>
        </w:rPr>
      </w:pPr>
      <w:r w:rsidRPr="00C3260D">
        <w:rPr>
          <w:b/>
        </w:rPr>
        <w:t>Подписи сторон:</w:t>
      </w:r>
    </w:p>
    <w:p w:rsidR="00C6238C" w:rsidRPr="00C3260D" w:rsidRDefault="00C6238C" w:rsidP="00C6238C">
      <w:pPr>
        <w:tabs>
          <w:tab w:val="left" w:pos="3556"/>
        </w:tabs>
        <w:jc w:val="both"/>
        <w:rPr>
          <w:b/>
        </w:rPr>
      </w:pPr>
    </w:p>
    <w:p w:rsidR="00C6238C" w:rsidRPr="00C3260D" w:rsidRDefault="00C6238C" w:rsidP="00C6238C">
      <w:pPr>
        <w:tabs>
          <w:tab w:val="left" w:pos="3556"/>
        </w:tabs>
        <w:jc w:val="both"/>
        <w:rPr>
          <w:b/>
        </w:rPr>
      </w:pPr>
      <w:r w:rsidRPr="00C3260D">
        <w:rPr>
          <w:b/>
        </w:rPr>
        <w:t xml:space="preserve">Балансодержатель 4:                                              </w:t>
      </w:r>
      <w:proofErr w:type="spellStart"/>
      <w:r w:rsidRPr="00C3260D">
        <w:rPr>
          <w:b/>
        </w:rPr>
        <w:t>Рекламораспространитель</w:t>
      </w:r>
      <w:proofErr w:type="spellEnd"/>
      <w:r w:rsidRPr="00C3260D">
        <w:rPr>
          <w:b/>
        </w:rPr>
        <w:t>:</w:t>
      </w:r>
    </w:p>
    <w:p w:rsidR="00C6238C" w:rsidRPr="00C3260D" w:rsidRDefault="00C6238C" w:rsidP="00C6238C">
      <w:pPr>
        <w:widowControl w:val="0"/>
        <w:autoSpaceDE w:val="0"/>
        <w:autoSpaceDN w:val="0"/>
        <w:adjustRightInd w:val="0"/>
        <w:jc w:val="both"/>
        <w:rPr>
          <w:b/>
        </w:rPr>
      </w:pPr>
      <w:r w:rsidRPr="00C3260D">
        <w:rPr>
          <w:b/>
        </w:rPr>
        <w:t>АУ ЧР «Издательский дом «Хыпар»</w:t>
      </w:r>
    </w:p>
    <w:p w:rsidR="00C6238C" w:rsidRPr="00C3260D" w:rsidRDefault="00C6238C" w:rsidP="00C6238C">
      <w:pPr>
        <w:widowControl w:val="0"/>
        <w:autoSpaceDE w:val="0"/>
        <w:autoSpaceDN w:val="0"/>
        <w:adjustRightInd w:val="0"/>
        <w:jc w:val="both"/>
        <w:rPr>
          <w:sz w:val="10"/>
          <w:szCs w:val="10"/>
        </w:rPr>
      </w:pPr>
    </w:p>
    <w:p w:rsidR="00C6238C" w:rsidRPr="00C3260D" w:rsidRDefault="00C6238C" w:rsidP="00C6238C">
      <w:pPr>
        <w:widowControl w:val="0"/>
        <w:autoSpaceDE w:val="0"/>
        <w:autoSpaceDN w:val="0"/>
        <w:adjustRightInd w:val="0"/>
        <w:jc w:val="both"/>
        <w:rPr>
          <w:sz w:val="10"/>
          <w:szCs w:val="10"/>
        </w:rPr>
      </w:pPr>
    </w:p>
    <w:p w:rsidR="00C6238C" w:rsidRPr="00C3260D" w:rsidRDefault="00C6238C" w:rsidP="00C6238C">
      <w:pPr>
        <w:widowControl w:val="0"/>
        <w:autoSpaceDE w:val="0"/>
        <w:autoSpaceDN w:val="0"/>
        <w:adjustRightInd w:val="0"/>
        <w:jc w:val="both"/>
      </w:pPr>
      <w:r w:rsidRPr="00C3260D">
        <w:t>Директор - главный редактор                                   Руководитель</w:t>
      </w:r>
    </w:p>
    <w:p w:rsidR="00C6238C" w:rsidRPr="00C3260D" w:rsidRDefault="00C6238C" w:rsidP="00C6238C">
      <w:pPr>
        <w:widowControl w:val="0"/>
        <w:autoSpaceDE w:val="0"/>
        <w:autoSpaceDN w:val="0"/>
        <w:adjustRightInd w:val="0"/>
        <w:jc w:val="both"/>
      </w:pPr>
    </w:p>
    <w:p w:rsidR="00C6238C" w:rsidRPr="00C3260D" w:rsidRDefault="00C6238C" w:rsidP="00C6238C">
      <w:pPr>
        <w:widowControl w:val="0"/>
        <w:autoSpaceDE w:val="0"/>
        <w:autoSpaceDN w:val="0"/>
        <w:adjustRightInd w:val="0"/>
        <w:jc w:val="both"/>
        <w:rPr>
          <w:b/>
        </w:rPr>
      </w:pPr>
      <w:r w:rsidRPr="00C3260D">
        <w:t xml:space="preserve">__________________ В.В. Тургай                             </w:t>
      </w:r>
      <w:r w:rsidRPr="00C3260D">
        <w:rPr>
          <w:b/>
        </w:rPr>
        <w:t>________________  ______________</w:t>
      </w:r>
    </w:p>
    <w:p w:rsidR="00C6238C" w:rsidRPr="00C3260D" w:rsidRDefault="00C6238C" w:rsidP="00C6238C">
      <w:pPr>
        <w:rPr>
          <w:b/>
        </w:rPr>
      </w:pPr>
    </w:p>
    <w:p w:rsidR="00C6238C" w:rsidRPr="00C3260D" w:rsidRDefault="00C6238C" w:rsidP="00C6238C">
      <w:pPr>
        <w:rPr>
          <w:b/>
        </w:rPr>
      </w:pPr>
      <w:r w:rsidRPr="00C3260D">
        <w:rPr>
          <w:b/>
        </w:rPr>
        <w:t>«_____» ____________ 2015 г.                                       «_____» ____________ 2015 г.</w:t>
      </w:r>
    </w:p>
    <w:p w:rsidR="00C6238C" w:rsidRPr="00C3260D" w:rsidRDefault="00C6238C" w:rsidP="00C6238C">
      <w:pPr>
        <w:rPr>
          <w:b/>
          <w:sz w:val="22"/>
          <w:szCs w:val="22"/>
        </w:rPr>
      </w:pPr>
    </w:p>
    <w:p w:rsidR="00C6238C" w:rsidRPr="00C3260D" w:rsidRDefault="00C6238C" w:rsidP="00C6238C">
      <w:pPr>
        <w:rPr>
          <w:b/>
          <w:sz w:val="22"/>
          <w:szCs w:val="22"/>
        </w:rPr>
      </w:pPr>
    </w:p>
    <w:p w:rsidR="00C6238C" w:rsidRPr="00C3260D" w:rsidRDefault="00C6238C" w:rsidP="00C6238C">
      <w:pPr>
        <w:rPr>
          <w:b/>
          <w:sz w:val="22"/>
          <w:szCs w:val="22"/>
        </w:rPr>
      </w:pPr>
    </w:p>
    <w:p w:rsidR="00C6238C" w:rsidRPr="00C3260D" w:rsidRDefault="00C6238C" w:rsidP="00C6238C">
      <w:pPr>
        <w:rPr>
          <w:b/>
          <w:sz w:val="22"/>
          <w:szCs w:val="22"/>
        </w:rPr>
      </w:pPr>
    </w:p>
    <w:p w:rsidR="00C6238C" w:rsidRPr="00C3260D" w:rsidRDefault="00C6238C" w:rsidP="00C6238C">
      <w:pPr>
        <w:rPr>
          <w:b/>
          <w:sz w:val="22"/>
          <w:szCs w:val="22"/>
        </w:rPr>
      </w:pPr>
    </w:p>
    <w:p w:rsidR="00C6238C" w:rsidRPr="00C3260D" w:rsidRDefault="00C6238C" w:rsidP="00C6238C">
      <w:pPr>
        <w:rPr>
          <w:b/>
          <w:sz w:val="22"/>
          <w:szCs w:val="22"/>
        </w:rPr>
      </w:pPr>
    </w:p>
    <w:p w:rsidR="00C6238C" w:rsidRPr="00C3260D" w:rsidRDefault="00C6238C" w:rsidP="00C6238C">
      <w:pPr>
        <w:rPr>
          <w:b/>
          <w:sz w:val="22"/>
          <w:szCs w:val="22"/>
        </w:rPr>
      </w:pPr>
    </w:p>
    <w:p w:rsidR="00C6238C" w:rsidRPr="00C3260D" w:rsidRDefault="00C6238C" w:rsidP="00C6238C">
      <w:pPr>
        <w:rPr>
          <w:b/>
          <w:sz w:val="22"/>
          <w:szCs w:val="22"/>
        </w:rPr>
      </w:pPr>
    </w:p>
    <w:p w:rsidR="00C6238C" w:rsidRPr="00C3260D" w:rsidRDefault="00C6238C" w:rsidP="00C6238C">
      <w:pPr>
        <w:rPr>
          <w:b/>
          <w:sz w:val="22"/>
          <w:szCs w:val="22"/>
        </w:rPr>
      </w:pPr>
    </w:p>
    <w:p w:rsidR="00C6238C" w:rsidRPr="00C3260D" w:rsidRDefault="00C6238C" w:rsidP="00C6238C">
      <w:pPr>
        <w:rPr>
          <w:b/>
          <w:sz w:val="22"/>
          <w:szCs w:val="22"/>
        </w:rPr>
      </w:pPr>
    </w:p>
    <w:p w:rsidR="00C6238C" w:rsidRPr="00C3260D" w:rsidRDefault="00C6238C" w:rsidP="00C6238C">
      <w:pPr>
        <w:rPr>
          <w:b/>
          <w:sz w:val="22"/>
          <w:szCs w:val="22"/>
        </w:rPr>
      </w:pPr>
    </w:p>
    <w:p w:rsidR="00C6238C" w:rsidRPr="00C3260D" w:rsidRDefault="00C6238C" w:rsidP="00C6238C">
      <w:pPr>
        <w:rPr>
          <w:b/>
          <w:sz w:val="22"/>
          <w:szCs w:val="22"/>
        </w:rPr>
      </w:pPr>
    </w:p>
    <w:p w:rsidR="00C6238C" w:rsidRPr="00C3260D" w:rsidRDefault="00C6238C" w:rsidP="00C6238C">
      <w:pPr>
        <w:rPr>
          <w:b/>
          <w:sz w:val="22"/>
          <w:szCs w:val="22"/>
        </w:rPr>
      </w:pPr>
    </w:p>
    <w:p w:rsidR="00C6238C" w:rsidRPr="00C3260D" w:rsidRDefault="00C6238C" w:rsidP="00C6238C">
      <w:pPr>
        <w:rPr>
          <w:b/>
          <w:sz w:val="22"/>
          <w:szCs w:val="22"/>
        </w:rPr>
      </w:pPr>
    </w:p>
    <w:p w:rsidR="00C6238C" w:rsidRPr="00C3260D" w:rsidRDefault="00C6238C" w:rsidP="00C6238C">
      <w:pPr>
        <w:ind w:left="5954" w:right="-64"/>
        <w:jc w:val="both"/>
        <w:rPr>
          <w:b/>
        </w:rPr>
      </w:pPr>
      <w:r w:rsidRPr="00C3260D">
        <w:rPr>
          <w:b/>
        </w:rPr>
        <w:lastRenderedPageBreak/>
        <w:t>Приложение № 2</w:t>
      </w:r>
    </w:p>
    <w:p w:rsidR="00C6238C" w:rsidRPr="00C3260D" w:rsidRDefault="00C6238C" w:rsidP="00C6238C">
      <w:pPr>
        <w:ind w:left="5954" w:right="-64"/>
        <w:jc w:val="both"/>
        <w:rPr>
          <w:b/>
          <w:bCs/>
        </w:rPr>
      </w:pPr>
      <w:r w:rsidRPr="00C3260D">
        <w:rPr>
          <w:b/>
        </w:rPr>
        <w:t xml:space="preserve">к Договору </w:t>
      </w:r>
      <w:r w:rsidRPr="00C3260D">
        <w:rPr>
          <w:b/>
          <w:bCs/>
        </w:rPr>
        <w:t>№ 01-Б4</w:t>
      </w:r>
    </w:p>
    <w:p w:rsidR="00C6238C" w:rsidRPr="00C3260D" w:rsidRDefault="00C6238C" w:rsidP="00C6238C">
      <w:pPr>
        <w:ind w:left="5954" w:right="-64"/>
        <w:jc w:val="both"/>
        <w:rPr>
          <w:b/>
        </w:rPr>
      </w:pPr>
      <w:r w:rsidRPr="00C3260D">
        <w:rPr>
          <w:b/>
        </w:rPr>
        <w:t>от «___» _________ 20__ года</w:t>
      </w:r>
    </w:p>
    <w:p w:rsidR="00C6238C" w:rsidRPr="00C3260D" w:rsidRDefault="00C6238C" w:rsidP="00C6238C">
      <w:pPr>
        <w:jc w:val="center"/>
        <w:rPr>
          <w:b/>
          <w:sz w:val="16"/>
          <w:szCs w:val="16"/>
        </w:rPr>
      </w:pPr>
    </w:p>
    <w:p w:rsidR="00C6238C" w:rsidRPr="00C3260D" w:rsidRDefault="00C6238C" w:rsidP="00C6238C">
      <w:pPr>
        <w:jc w:val="center"/>
        <w:rPr>
          <w:b/>
        </w:rPr>
      </w:pPr>
      <w:r w:rsidRPr="00C3260D">
        <w:rPr>
          <w:b/>
        </w:rPr>
        <w:t>Акт приема-передачи</w:t>
      </w:r>
    </w:p>
    <w:p w:rsidR="00C6238C" w:rsidRPr="00C3260D" w:rsidRDefault="00C6238C" w:rsidP="00C6238C">
      <w:pPr>
        <w:jc w:val="center"/>
        <w:rPr>
          <w:b/>
        </w:rPr>
      </w:pPr>
      <w:r w:rsidRPr="00C3260D">
        <w:rPr>
          <w:b/>
        </w:rPr>
        <w:t xml:space="preserve"> места установки рекламной конструкции</w:t>
      </w:r>
    </w:p>
    <w:p w:rsidR="00C6238C" w:rsidRPr="00C3260D" w:rsidRDefault="00C6238C" w:rsidP="00C6238C">
      <w:pPr>
        <w:jc w:val="center"/>
      </w:pPr>
    </w:p>
    <w:p w:rsidR="00C6238C" w:rsidRPr="00C3260D" w:rsidRDefault="00C6238C" w:rsidP="00C6238C">
      <w:r w:rsidRPr="00C3260D">
        <w:t>гор. Чебоксары</w:t>
      </w:r>
      <w:r w:rsidRPr="00C3260D">
        <w:tab/>
      </w:r>
      <w:r w:rsidRPr="00C3260D">
        <w:tab/>
      </w:r>
      <w:r w:rsidRPr="00C3260D">
        <w:tab/>
      </w:r>
      <w:r w:rsidRPr="00C3260D">
        <w:tab/>
      </w:r>
      <w:r w:rsidRPr="00C3260D">
        <w:tab/>
      </w:r>
      <w:r w:rsidRPr="00C3260D">
        <w:tab/>
        <w:t xml:space="preserve">                 «___» _________ 2015 г.</w:t>
      </w:r>
    </w:p>
    <w:p w:rsidR="00C6238C" w:rsidRPr="00C3260D" w:rsidRDefault="00C6238C" w:rsidP="00C6238C">
      <w:pPr>
        <w:rPr>
          <w:sz w:val="16"/>
          <w:szCs w:val="16"/>
        </w:rPr>
      </w:pPr>
    </w:p>
    <w:p w:rsidR="00C6238C" w:rsidRPr="00C3260D" w:rsidRDefault="00C6238C" w:rsidP="00C6238C">
      <w:pPr>
        <w:pStyle w:val="21"/>
        <w:ind w:firstLine="709"/>
        <w:rPr>
          <w:rFonts w:cs="Times New Roman"/>
          <w:szCs w:val="24"/>
        </w:rPr>
      </w:pPr>
      <w:r w:rsidRPr="00C3260D">
        <w:rPr>
          <w:rFonts w:cs="Times New Roman"/>
          <w:szCs w:val="24"/>
        </w:rPr>
        <w:t>1</w:t>
      </w:r>
      <w:r w:rsidRPr="00C3260D">
        <w:rPr>
          <w:rFonts w:cs="Times New Roman"/>
          <w:b/>
          <w:szCs w:val="24"/>
        </w:rPr>
        <w:t xml:space="preserve">. </w:t>
      </w:r>
      <w:r w:rsidRPr="00C3260D">
        <w:rPr>
          <w:rFonts w:cs="Times New Roman"/>
          <w:b/>
          <w:sz w:val="23"/>
          <w:szCs w:val="23"/>
        </w:rPr>
        <w:t xml:space="preserve">Автономное учреждение Чувашской </w:t>
      </w:r>
      <w:r w:rsidR="00995984" w:rsidRPr="00C3260D">
        <w:rPr>
          <w:rFonts w:cs="Times New Roman"/>
          <w:b/>
          <w:sz w:val="23"/>
          <w:szCs w:val="23"/>
        </w:rPr>
        <w:t>Республики</w:t>
      </w:r>
      <w:r w:rsidRPr="00C3260D">
        <w:rPr>
          <w:rFonts w:cs="Times New Roman"/>
          <w:b/>
          <w:sz w:val="23"/>
          <w:szCs w:val="23"/>
        </w:rPr>
        <w:t xml:space="preserve"> «Издательский дом «Хыпар»</w:t>
      </w:r>
      <w:r w:rsidRPr="00C3260D">
        <w:rPr>
          <w:rFonts w:cs="Times New Roman"/>
          <w:sz w:val="23"/>
          <w:szCs w:val="23"/>
        </w:rPr>
        <w:t xml:space="preserve">, именуемое в дальнейшем </w:t>
      </w:r>
      <w:r w:rsidRPr="00C3260D">
        <w:rPr>
          <w:b/>
          <w:sz w:val="23"/>
          <w:szCs w:val="23"/>
        </w:rPr>
        <w:t xml:space="preserve">Балансодержатель </w:t>
      </w:r>
      <w:r w:rsidRPr="00C3260D">
        <w:rPr>
          <w:rFonts w:cs="Times New Roman"/>
          <w:b/>
          <w:sz w:val="23"/>
          <w:szCs w:val="23"/>
        </w:rPr>
        <w:t>4</w:t>
      </w:r>
      <w:r w:rsidRPr="00C3260D">
        <w:rPr>
          <w:rFonts w:cs="Times New Roman"/>
          <w:sz w:val="23"/>
          <w:szCs w:val="23"/>
        </w:rPr>
        <w:t>,  в лице  директора-главного  редактора Тургая</w:t>
      </w:r>
      <w:r w:rsidRPr="00C3260D">
        <w:rPr>
          <w:sz w:val="23"/>
          <w:szCs w:val="23"/>
        </w:rPr>
        <w:t xml:space="preserve"> </w:t>
      </w:r>
      <w:r w:rsidRPr="00C3260D">
        <w:rPr>
          <w:rFonts w:cs="Times New Roman"/>
          <w:sz w:val="23"/>
          <w:szCs w:val="23"/>
        </w:rPr>
        <w:t>В</w:t>
      </w:r>
      <w:r w:rsidRPr="00C3260D">
        <w:rPr>
          <w:sz w:val="23"/>
          <w:szCs w:val="23"/>
        </w:rPr>
        <w:t xml:space="preserve">алерия </w:t>
      </w:r>
      <w:r w:rsidRPr="00C3260D">
        <w:rPr>
          <w:rFonts w:cs="Times New Roman"/>
          <w:sz w:val="23"/>
          <w:szCs w:val="23"/>
        </w:rPr>
        <w:t>В</w:t>
      </w:r>
      <w:r w:rsidRPr="00C3260D">
        <w:rPr>
          <w:sz w:val="23"/>
          <w:szCs w:val="23"/>
        </w:rPr>
        <w:t>ладимировича</w:t>
      </w:r>
      <w:r w:rsidRPr="00C3260D">
        <w:rPr>
          <w:rFonts w:cs="Times New Roman"/>
          <w:sz w:val="23"/>
          <w:szCs w:val="23"/>
        </w:rPr>
        <w:t>, действующего на основании Устава</w:t>
      </w:r>
      <w:r w:rsidRPr="00C3260D">
        <w:rPr>
          <w:rFonts w:cs="Times New Roman"/>
          <w:szCs w:val="24"/>
        </w:rPr>
        <w:t xml:space="preserve">, </w:t>
      </w:r>
      <w:r w:rsidRPr="00C3260D">
        <w:rPr>
          <w:rFonts w:cs="Times New Roman"/>
          <w:b/>
          <w:szCs w:val="24"/>
        </w:rPr>
        <w:t xml:space="preserve">передает, </w:t>
      </w:r>
      <w:r w:rsidRPr="00C3260D">
        <w:rPr>
          <w:rFonts w:cs="Times New Roman"/>
          <w:szCs w:val="24"/>
        </w:rPr>
        <w:t>а</w:t>
      </w:r>
    </w:p>
    <w:p w:rsidR="00C6238C" w:rsidRPr="00C3260D" w:rsidRDefault="00C6238C" w:rsidP="00C6238C">
      <w:pPr>
        <w:pStyle w:val="21"/>
        <w:ind w:firstLine="709"/>
        <w:rPr>
          <w:rStyle w:val="FontStyle11"/>
          <w:sz w:val="24"/>
          <w:szCs w:val="24"/>
        </w:rPr>
      </w:pPr>
      <w:proofErr w:type="spellStart"/>
      <w:proofErr w:type="gramStart"/>
      <w:r w:rsidRPr="00C3260D">
        <w:rPr>
          <w:rFonts w:cs="Times New Roman"/>
          <w:b/>
          <w:szCs w:val="24"/>
        </w:rPr>
        <w:t>Рекламорастпространитель</w:t>
      </w:r>
      <w:proofErr w:type="spellEnd"/>
      <w:r w:rsidRPr="00C3260D">
        <w:rPr>
          <w:rFonts w:cs="Times New Roman"/>
          <w:szCs w:val="24"/>
        </w:rPr>
        <w:t xml:space="preserve"> - ______________________________________, в лице ___________________________________, действующего на основании _______________ </w:t>
      </w:r>
      <w:r w:rsidRPr="00C3260D">
        <w:rPr>
          <w:rFonts w:cs="Times New Roman"/>
          <w:b/>
          <w:szCs w:val="24"/>
        </w:rPr>
        <w:t xml:space="preserve">принимает </w:t>
      </w:r>
      <w:r w:rsidRPr="00C3260D">
        <w:rPr>
          <w:rFonts w:cs="Times New Roman"/>
          <w:szCs w:val="24"/>
        </w:rPr>
        <w:t xml:space="preserve">место на части фасада нежилого здания для установки и эксплуатации рекламной конструкции в соответствии с полученным в ходе открытого аукциона права </w:t>
      </w:r>
      <w:r w:rsidRPr="00C3260D">
        <w:t>на заключение договора 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w:t>
      </w:r>
      <w:proofErr w:type="gramEnd"/>
      <w:r w:rsidRPr="00C3260D">
        <w:t xml:space="preserve"> </w:t>
      </w:r>
      <w:proofErr w:type="gramStart"/>
      <w:r w:rsidRPr="00C3260D">
        <w:t xml:space="preserve">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расположенному  по  адресу: </w:t>
      </w:r>
      <w:r w:rsidRPr="00C3260D">
        <w:rPr>
          <w:rStyle w:val="FontStyle11"/>
          <w:sz w:val="24"/>
          <w:szCs w:val="24"/>
        </w:rPr>
        <w:t>428019, Чувашская Республика, гор.</w:t>
      </w:r>
      <w:proofErr w:type="gramEnd"/>
      <w:r w:rsidRPr="00C3260D">
        <w:rPr>
          <w:rStyle w:val="FontStyle11"/>
          <w:sz w:val="24"/>
          <w:szCs w:val="24"/>
        </w:rPr>
        <w:t xml:space="preserve"> Чебоксары, проспект Ивана Яковлева, дом 13 (Протокол аукциона № ______ от «___» ___________________ 2015 г. по Лоту № 1) в целях </w:t>
      </w:r>
      <w:r w:rsidRPr="00C3260D">
        <w:rPr>
          <w:szCs w:val="24"/>
        </w:rPr>
        <w:t>распространения наружной рекламы.</w:t>
      </w:r>
    </w:p>
    <w:p w:rsidR="00C6238C" w:rsidRPr="00C3260D" w:rsidRDefault="00C6238C" w:rsidP="00C6238C">
      <w:pPr>
        <w:pStyle w:val="21"/>
        <w:ind w:firstLine="709"/>
        <w:rPr>
          <w:rFonts w:cs="Times New Roman"/>
          <w:sz w:val="10"/>
          <w:szCs w:val="10"/>
        </w:rPr>
      </w:pPr>
    </w:p>
    <w:p w:rsidR="00C6238C" w:rsidRPr="00C3260D" w:rsidRDefault="00C6238C" w:rsidP="00C6238C">
      <w:pPr>
        <w:jc w:val="both"/>
      </w:pPr>
      <w:r w:rsidRPr="00C3260D">
        <w:tab/>
        <w:t xml:space="preserve">2. Техническое  состояние передаваемого по настоящему акту Места установки рекламной конструкции позволяет использовать фасад нежилого здания в целях, предусмотренных п. 1.1 Договора №___________ </w:t>
      </w:r>
      <w:proofErr w:type="gramStart"/>
      <w:r w:rsidRPr="00C3260D">
        <w:t>от</w:t>
      </w:r>
      <w:proofErr w:type="gramEnd"/>
      <w:r w:rsidRPr="00C3260D">
        <w:t xml:space="preserve"> ___________ </w:t>
      </w:r>
      <w:proofErr w:type="gramStart"/>
      <w:r w:rsidRPr="00C3260D">
        <w:t>на</w:t>
      </w:r>
      <w:proofErr w:type="gramEnd"/>
      <w:r w:rsidRPr="00C3260D">
        <w:t xml:space="preserve"> установку и эксплуатацию рекламной конструкции.</w:t>
      </w:r>
    </w:p>
    <w:p w:rsidR="00C6238C" w:rsidRPr="00C3260D" w:rsidRDefault="00C6238C" w:rsidP="00C6238C">
      <w:pPr>
        <w:ind w:firstLine="360"/>
        <w:jc w:val="both"/>
        <w:rPr>
          <w:sz w:val="10"/>
          <w:szCs w:val="10"/>
        </w:rPr>
      </w:pPr>
    </w:p>
    <w:p w:rsidR="00C6238C" w:rsidRPr="00C3260D" w:rsidRDefault="00C6238C" w:rsidP="00C6238C">
      <w:pPr>
        <w:jc w:val="both"/>
      </w:pPr>
      <w:r w:rsidRPr="00C3260D">
        <w:tab/>
        <w:t xml:space="preserve">3. </w:t>
      </w:r>
      <w:proofErr w:type="spellStart"/>
      <w:r w:rsidRPr="00C3260D">
        <w:t>Рекламораспространитель</w:t>
      </w:r>
      <w:proofErr w:type="spellEnd"/>
      <w:r w:rsidRPr="00C3260D">
        <w:t xml:space="preserve"> </w:t>
      </w:r>
      <w:proofErr w:type="gramStart"/>
      <w:r w:rsidRPr="00C3260D">
        <w:t>ознакомлен</w:t>
      </w:r>
      <w:proofErr w:type="gramEnd"/>
      <w:r w:rsidRPr="00C3260D">
        <w:t xml:space="preserve"> с техническим состоянием Места установки рекламной конструкции. Претензий к техническому и санитарному состоянию Места установки рекламной конструкции </w:t>
      </w:r>
      <w:proofErr w:type="spellStart"/>
      <w:r w:rsidRPr="00C3260D">
        <w:t>Рекламораспространитель</w:t>
      </w:r>
      <w:proofErr w:type="spellEnd"/>
      <w:r w:rsidRPr="00C3260D">
        <w:t xml:space="preserve"> не имеет.</w:t>
      </w:r>
    </w:p>
    <w:p w:rsidR="00C6238C" w:rsidRPr="00C3260D" w:rsidRDefault="00C6238C" w:rsidP="00C6238C">
      <w:pPr>
        <w:pStyle w:val="af0"/>
        <w:ind w:left="0"/>
        <w:jc w:val="both"/>
      </w:pPr>
      <w:r w:rsidRPr="00C3260D">
        <w:tab/>
        <w:t xml:space="preserve">4.  </w:t>
      </w:r>
      <w:proofErr w:type="spellStart"/>
      <w:r w:rsidRPr="00C3260D">
        <w:t>Рекламораспространитель</w:t>
      </w:r>
      <w:proofErr w:type="spellEnd"/>
      <w:r w:rsidRPr="00C3260D">
        <w:t xml:space="preserve"> обязуется возвратить Место установки рекламной конструкции по окончании срока действия Договора №___ от «___»__________ 20___г. по акту в том же техническом и санитарном состоянии, в котором его получил, с учетом нормального износа. </w:t>
      </w:r>
    </w:p>
    <w:p w:rsidR="00C6238C" w:rsidRPr="00C3260D" w:rsidRDefault="00C6238C" w:rsidP="00C6238C">
      <w:pPr>
        <w:jc w:val="both"/>
        <w:rPr>
          <w:bCs/>
        </w:rPr>
      </w:pPr>
      <w:r w:rsidRPr="00C3260D">
        <w:tab/>
        <w:t xml:space="preserve">5. Настоящий акт составлен в двух одинаковых экземплярах, имеющих равную юридическую силу, по одному для каждой из Сторон и </w:t>
      </w:r>
      <w:r w:rsidRPr="00C3260D">
        <w:rPr>
          <w:bCs/>
        </w:rPr>
        <w:t xml:space="preserve">является неотъемлемой частью договора на установку и эксплуатацию рекламной конструкции №____ от «___»___________20____г.      </w:t>
      </w:r>
    </w:p>
    <w:p w:rsidR="00C6238C" w:rsidRPr="00C3260D" w:rsidRDefault="00C6238C" w:rsidP="00C6238C">
      <w:pPr>
        <w:ind w:left="709" w:hanging="709"/>
        <w:jc w:val="both"/>
      </w:pPr>
    </w:p>
    <w:p w:rsidR="00C6238C" w:rsidRPr="00C3260D" w:rsidRDefault="00C6238C" w:rsidP="00C6238C">
      <w:pPr>
        <w:tabs>
          <w:tab w:val="left" w:pos="3556"/>
        </w:tabs>
        <w:jc w:val="center"/>
        <w:rPr>
          <w:b/>
        </w:rPr>
      </w:pPr>
      <w:r w:rsidRPr="00C3260D">
        <w:rPr>
          <w:b/>
        </w:rPr>
        <w:t>Подписи сторон:</w:t>
      </w:r>
    </w:p>
    <w:p w:rsidR="00C6238C" w:rsidRPr="00C3260D" w:rsidRDefault="00C6238C" w:rsidP="00C6238C">
      <w:pPr>
        <w:tabs>
          <w:tab w:val="left" w:pos="3556"/>
        </w:tabs>
        <w:jc w:val="both"/>
        <w:rPr>
          <w:b/>
          <w:sz w:val="10"/>
          <w:szCs w:val="10"/>
        </w:rPr>
      </w:pPr>
    </w:p>
    <w:p w:rsidR="00C6238C" w:rsidRPr="00C3260D" w:rsidRDefault="00C6238C" w:rsidP="00C6238C">
      <w:pPr>
        <w:tabs>
          <w:tab w:val="left" w:pos="3556"/>
        </w:tabs>
        <w:jc w:val="both"/>
        <w:rPr>
          <w:b/>
        </w:rPr>
      </w:pPr>
      <w:r w:rsidRPr="00C3260D">
        <w:rPr>
          <w:b/>
        </w:rPr>
        <w:t xml:space="preserve">Балансодержатель 4:                                              </w:t>
      </w:r>
      <w:proofErr w:type="spellStart"/>
      <w:r w:rsidRPr="00C3260D">
        <w:rPr>
          <w:b/>
        </w:rPr>
        <w:t>Рекламораспространитель</w:t>
      </w:r>
      <w:proofErr w:type="spellEnd"/>
      <w:r w:rsidRPr="00C3260D">
        <w:rPr>
          <w:b/>
        </w:rPr>
        <w:t>:</w:t>
      </w:r>
    </w:p>
    <w:p w:rsidR="00C6238C" w:rsidRPr="00C3260D" w:rsidRDefault="00C6238C" w:rsidP="00C6238C">
      <w:pPr>
        <w:widowControl w:val="0"/>
        <w:autoSpaceDE w:val="0"/>
        <w:autoSpaceDN w:val="0"/>
        <w:adjustRightInd w:val="0"/>
        <w:jc w:val="both"/>
        <w:rPr>
          <w:b/>
        </w:rPr>
      </w:pPr>
      <w:r w:rsidRPr="00C3260D">
        <w:rPr>
          <w:b/>
        </w:rPr>
        <w:t>АУ ЧР «Издательский дом «Хыпар»</w:t>
      </w:r>
    </w:p>
    <w:p w:rsidR="00C6238C" w:rsidRPr="00C3260D" w:rsidRDefault="00C6238C" w:rsidP="00C6238C">
      <w:pPr>
        <w:widowControl w:val="0"/>
        <w:autoSpaceDE w:val="0"/>
        <w:autoSpaceDN w:val="0"/>
        <w:adjustRightInd w:val="0"/>
        <w:jc w:val="both"/>
        <w:rPr>
          <w:sz w:val="10"/>
          <w:szCs w:val="10"/>
        </w:rPr>
      </w:pPr>
    </w:p>
    <w:p w:rsidR="00C6238C" w:rsidRPr="00C3260D" w:rsidRDefault="00C6238C" w:rsidP="00C6238C">
      <w:pPr>
        <w:widowControl w:val="0"/>
        <w:autoSpaceDE w:val="0"/>
        <w:autoSpaceDN w:val="0"/>
        <w:adjustRightInd w:val="0"/>
        <w:jc w:val="both"/>
        <w:rPr>
          <w:sz w:val="10"/>
          <w:szCs w:val="10"/>
        </w:rPr>
      </w:pPr>
    </w:p>
    <w:p w:rsidR="00C6238C" w:rsidRPr="00C3260D" w:rsidRDefault="00C6238C" w:rsidP="00C6238C">
      <w:pPr>
        <w:widowControl w:val="0"/>
        <w:autoSpaceDE w:val="0"/>
        <w:autoSpaceDN w:val="0"/>
        <w:adjustRightInd w:val="0"/>
        <w:jc w:val="both"/>
      </w:pPr>
      <w:r w:rsidRPr="00C3260D">
        <w:t>Директор - главный редактор                                   Руководитель</w:t>
      </w:r>
    </w:p>
    <w:p w:rsidR="00C6238C" w:rsidRPr="00C3260D" w:rsidRDefault="00C6238C" w:rsidP="00C6238C">
      <w:pPr>
        <w:widowControl w:val="0"/>
        <w:autoSpaceDE w:val="0"/>
        <w:autoSpaceDN w:val="0"/>
        <w:adjustRightInd w:val="0"/>
        <w:jc w:val="both"/>
      </w:pPr>
    </w:p>
    <w:p w:rsidR="00C6238C" w:rsidRPr="00C3260D" w:rsidRDefault="00C6238C" w:rsidP="00C6238C">
      <w:pPr>
        <w:widowControl w:val="0"/>
        <w:autoSpaceDE w:val="0"/>
        <w:autoSpaceDN w:val="0"/>
        <w:adjustRightInd w:val="0"/>
        <w:jc w:val="both"/>
        <w:rPr>
          <w:b/>
        </w:rPr>
      </w:pPr>
      <w:r w:rsidRPr="00C3260D">
        <w:t xml:space="preserve">__________________ В.В. Тургай                             </w:t>
      </w:r>
      <w:r w:rsidRPr="00C3260D">
        <w:rPr>
          <w:b/>
        </w:rPr>
        <w:t>________________  ______________</w:t>
      </w:r>
    </w:p>
    <w:p w:rsidR="00C6238C" w:rsidRPr="00C3260D" w:rsidRDefault="00C6238C" w:rsidP="00C6238C">
      <w:pPr>
        <w:rPr>
          <w:b/>
        </w:rPr>
      </w:pPr>
    </w:p>
    <w:p w:rsidR="00C6238C" w:rsidRPr="00C3260D" w:rsidRDefault="00C6238C" w:rsidP="00C6238C">
      <w:pPr>
        <w:rPr>
          <w:b/>
        </w:rPr>
      </w:pPr>
      <w:r w:rsidRPr="00C3260D">
        <w:rPr>
          <w:b/>
        </w:rPr>
        <w:t>«_____» ____________ 2015 г.                                       «_____» ____________ 2015 г.</w:t>
      </w:r>
    </w:p>
    <w:p w:rsidR="00195D7E" w:rsidRPr="00C3260D" w:rsidRDefault="00223F85" w:rsidP="00195D7E">
      <w:pPr>
        <w:pStyle w:val="a3"/>
        <w:jc w:val="center"/>
        <w:rPr>
          <w:rFonts w:ascii="Times New Roman" w:hAnsi="Times New Roman" w:cs="Times New Roman"/>
          <w:b/>
          <w:sz w:val="24"/>
          <w:szCs w:val="24"/>
        </w:rPr>
      </w:pPr>
      <w:r w:rsidRPr="00C3260D">
        <w:rPr>
          <w:rFonts w:ascii="Times New Roman" w:hAnsi="Times New Roman" w:cs="Times New Roman"/>
          <w:b/>
          <w:sz w:val="24"/>
          <w:szCs w:val="24"/>
          <w:lang w:val="en-US"/>
        </w:rPr>
        <w:lastRenderedPageBreak/>
        <w:t>II</w:t>
      </w:r>
      <w:r w:rsidRPr="00C3260D">
        <w:rPr>
          <w:rFonts w:ascii="Times New Roman" w:hAnsi="Times New Roman" w:cs="Times New Roman"/>
          <w:b/>
          <w:sz w:val="24"/>
          <w:szCs w:val="24"/>
        </w:rPr>
        <w:t xml:space="preserve">.2. </w:t>
      </w:r>
      <w:r w:rsidR="00195D7E" w:rsidRPr="00C3260D">
        <w:rPr>
          <w:rFonts w:ascii="Times New Roman" w:hAnsi="Times New Roman" w:cs="Times New Roman"/>
          <w:b/>
          <w:sz w:val="24"/>
          <w:szCs w:val="24"/>
        </w:rPr>
        <w:t>Проект</w:t>
      </w:r>
      <w:r w:rsidR="00CC21A5" w:rsidRPr="00C3260D">
        <w:rPr>
          <w:rFonts w:ascii="Times New Roman" w:hAnsi="Times New Roman" w:cs="Times New Roman"/>
          <w:b/>
          <w:sz w:val="24"/>
          <w:szCs w:val="24"/>
        </w:rPr>
        <w:t>ы</w:t>
      </w:r>
      <w:r w:rsidR="00195D7E" w:rsidRPr="00C3260D">
        <w:rPr>
          <w:rFonts w:ascii="Times New Roman" w:hAnsi="Times New Roman" w:cs="Times New Roman"/>
          <w:b/>
          <w:sz w:val="24"/>
          <w:szCs w:val="24"/>
        </w:rPr>
        <w:t xml:space="preserve"> договор</w:t>
      </w:r>
      <w:r w:rsidR="00CC21A5" w:rsidRPr="00C3260D">
        <w:rPr>
          <w:rFonts w:ascii="Times New Roman" w:hAnsi="Times New Roman" w:cs="Times New Roman"/>
          <w:b/>
          <w:sz w:val="24"/>
          <w:szCs w:val="24"/>
        </w:rPr>
        <w:t>ов</w:t>
      </w:r>
      <w:r w:rsidR="00195D7E" w:rsidRPr="00C3260D">
        <w:rPr>
          <w:rFonts w:ascii="Times New Roman" w:hAnsi="Times New Roman" w:cs="Times New Roman"/>
          <w:b/>
          <w:sz w:val="24"/>
          <w:szCs w:val="24"/>
        </w:rPr>
        <w:t xml:space="preserve"> на установку и эксплуатацию</w:t>
      </w:r>
    </w:p>
    <w:p w:rsidR="00195D7E" w:rsidRPr="00C3260D" w:rsidRDefault="00195D7E" w:rsidP="00195D7E">
      <w:pPr>
        <w:pStyle w:val="a3"/>
        <w:jc w:val="center"/>
        <w:rPr>
          <w:rFonts w:ascii="Times New Roman" w:hAnsi="Times New Roman" w:cs="Times New Roman"/>
          <w:b/>
          <w:sz w:val="24"/>
          <w:szCs w:val="24"/>
        </w:rPr>
      </w:pPr>
      <w:r w:rsidRPr="00C3260D">
        <w:rPr>
          <w:rFonts w:ascii="Times New Roman" w:hAnsi="Times New Roman" w:cs="Times New Roman"/>
          <w:b/>
          <w:sz w:val="24"/>
          <w:szCs w:val="24"/>
        </w:rPr>
        <w:t>рекламной конструкции по Лоту № 2</w:t>
      </w:r>
    </w:p>
    <w:p w:rsidR="00195D7E" w:rsidRPr="00C3260D" w:rsidRDefault="00195D7E" w:rsidP="00C86C3D">
      <w:pPr>
        <w:pStyle w:val="a3"/>
        <w:jc w:val="center"/>
        <w:rPr>
          <w:rFonts w:ascii="Times New Roman" w:hAnsi="Times New Roman" w:cs="Times New Roman"/>
          <w:b/>
          <w:sz w:val="24"/>
          <w:szCs w:val="24"/>
        </w:rPr>
      </w:pPr>
    </w:p>
    <w:p w:rsidR="00C6238C" w:rsidRPr="00C3260D" w:rsidRDefault="00C6238C" w:rsidP="00C6238C">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ДОГОВОР № 02-Б1</w:t>
      </w:r>
    </w:p>
    <w:p w:rsidR="00C6238C" w:rsidRPr="00C3260D" w:rsidRDefault="00C6238C" w:rsidP="00C6238C">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на установку и эксплуатацию рекламной конструкции с Балансодержателем 1</w:t>
      </w:r>
    </w:p>
    <w:p w:rsidR="00C6238C" w:rsidRPr="00C3260D" w:rsidRDefault="00C6238C" w:rsidP="00C6238C">
      <w:pPr>
        <w:spacing w:line="26" w:lineRule="atLeast"/>
        <w:ind w:right="-64" w:firstLine="630"/>
        <w:jc w:val="both"/>
        <w:rPr>
          <w:spacing w:val="-3"/>
        </w:rPr>
      </w:pPr>
    </w:p>
    <w:p w:rsidR="00C6238C" w:rsidRPr="00C3260D" w:rsidRDefault="00C6238C" w:rsidP="00C6238C">
      <w:pPr>
        <w:shd w:val="clear" w:color="auto" w:fill="FFFFFF"/>
        <w:autoSpaceDE w:val="0"/>
        <w:autoSpaceDN w:val="0"/>
        <w:adjustRightInd w:val="0"/>
      </w:pPr>
      <w:r w:rsidRPr="00C3260D">
        <w:t xml:space="preserve">гор. Чебоксары                                           </w:t>
      </w:r>
      <w:r w:rsidRPr="00C3260D">
        <w:tab/>
      </w:r>
      <w:r w:rsidRPr="00C3260D">
        <w:tab/>
      </w:r>
      <w:r w:rsidRPr="00C3260D">
        <w:tab/>
        <w:t xml:space="preserve">                   «___»  ________ 2015  г.</w:t>
      </w:r>
    </w:p>
    <w:p w:rsidR="00C6238C" w:rsidRPr="00C3260D" w:rsidRDefault="00C6238C" w:rsidP="00C6238C">
      <w:pPr>
        <w:spacing w:line="26" w:lineRule="atLeast"/>
        <w:ind w:right="-64" w:firstLine="630"/>
        <w:jc w:val="both"/>
        <w:rPr>
          <w:spacing w:val="-3"/>
        </w:rPr>
      </w:pPr>
    </w:p>
    <w:p w:rsidR="00C6238C" w:rsidRPr="00C3260D" w:rsidRDefault="00C6238C" w:rsidP="00C6238C">
      <w:pPr>
        <w:jc w:val="both"/>
      </w:pPr>
      <w:r w:rsidRPr="00C3260D">
        <w:t xml:space="preserve">         ___________________________________________, </w:t>
      </w:r>
      <w:proofErr w:type="gramStart"/>
      <w:r w:rsidRPr="00C3260D">
        <w:t>именуемое</w:t>
      </w:r>
      <w:proofErr w:type="gramEnd"/>
      <w:r w:rsidRPr="00C3260D">
        <w:t xml:space="preserve"> в дальнейшем «</w:t>
      </w:r>
      <w:proofErr w:type="spellStart"/>
      <w:r w:rsidRPr="00C3260D">
        <w:t>Рекламораспространитель</w:t>
      </w:r>
      <w:proofErr w:type="spellEnd"/>
      <w:r w:rsidRPr="00C3260D">
        <w:t>», в лице __________________________________________, действующего на основании ________________, с одной стороны, и</w:t>
      </w:r>
    </w:p>
    <w:p w:rsidR="00C6238C" w:rsidRPr="00C3260D" w:rsidRDefault="00C6238C" w:rsidP="00C6238C">
      <w:pPr>
        <w:jc w:val="both"/>
      </w:pPr>
      <w:r w:rsidRPr="00C3260D">
        <w:t xml:space="preserve">          </w:t>
      </w:r>
      <w:proofErr w:type="gramStart"/>
      <w:r w:rsidRPr="00C3260D">
        <w:rPr>
          <w:b/>
        </w:rPr>
        <w:t>Открытое акционерное общество «Издательско-полиграфический комплекс  «ЧУВАШИЯ»</w:t>
      </w:r>
      <w:r w:rsidRPr="00C3260D">
        <w:t>, именуемое в дальнейшем</w:t>
      </w:r>
      <w:r w:rsidRPr="00C3260D">
        <w:rPr>
          <w:b/>
        </w:rPr>
        <w:t xml:space="preserve"> </w:t>
      </w:r>
      <w:proofErr w:type="spellStart"/>
      <w:r w:rsidRPr="00C3260D">
        <w:rPr>
          <w:b/>
        </w:rPr>
        <w:t>Балансодеражатель</w:t>
      </w:r>
      <w:proofErr w:type="spellEnd"/>
      <w:r w:rsidRPr="00C3260D">
        <w:rPr>
          <w:b/>
        </w:rPr>
        <w:t xml:space="preserve"> 1</w:t>
      </w:r>
      <w:r w:rsidRPr="00C3260D">
        <w:t>, в лице Генерального директора Чемерева Владимира Анатольевича, действующего на основании Устава, Федерального закона от 18 июля 2011 года № 223-ФЗ «О закупках товаров, работ услуг отдельными видами юридических лиц»</w:t>
      </w:r>
      <w:r w:rsidR="00B534ED" w:rsidRPr="00C3260D">
        <w:t xml:space="preserve">, </w:t>
      </w:r>
      <w:r w:rsidRPr="00C3260D">
        <w:t xml:space="preserve"> Федерального закона от 13 марта </w:t>
      </w:r>
      <w:smartTag w:uri="urn:schemas-microsoft-com:office:smarttags" w:element="metricconverter">
        <w:smartTagPr>
          <w:attr w:name="ProductID" w:val="2006 г"/>
        </w:smartTagPr>
        <w:r w:rsidRPr="00C3260D">
          <w:t>2006 г</w:t>
        </w:r>
      </w:smartTag>
      <w:r w:rsidRPr="00C3260D">
        <w:t>. № 38-ФЗ «О рекламе» с другой стороны, вместе именуемые «Стороны», по итогам открытого  аукциона № ______ на</w:t>
      </w:r>
      <w:proofErr w:type="gramEnd"/>
      <w:r w:rsidRPr="00C3260D">
        <w:t xml:space="preserve"> </w:t>
      </w:r>
      <w:proofErr w:type="gramStart"/>
      <w:r w:rsidRPr="00C3260D">
        <w:t xml:space="preserve">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w:t>
      </w:r>
      <w:proofErr w:type="gramEnd"/>
      <w:r w:rsidRPr="00C3260D">
        <w:t xml:space="preserve">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по лоту № 2 (Протокол                                      № </w:t>
      </w:r>
      <w:proofErr w:type="spellStart"/>
      <w:r w:rsidRPr="00C3260D">
        <w:t>______</w:t>
      </w:r>
      <w:proofErr w:type="gramStart"/>
      <w:r w:rsidRPr="00C3260D">
        <w:t>от</w:t>
      </w:r>
      <w:proofErr w:type="gramEnd"/>
      <w:r w:rsidRPr="00C3260D">
        <w:t>_______________</w:t>
      </w:r>
      <w:proofErr w:type="spellEnd"/>
      <w:r w:rsidRPr="00C3260D">
        <w:t>) заключили настоящий Договор о нижеследующем:</w:t>
      </w:r>
    </w:p>
    <w:p w:rsidR="00C6238C" w:rsidRPr="00C3260D" w:rsidRDefault="00C6238C" w:rsidP="00C6238C">
      <w:pPr>
        <w:jc w:val="both"/>
      </w:pPr>
    </w:p>
    <w:p w:rsidR="00C6238C" w:rsidRPr="00C3260D" w:rsidRDefault="00331030" w:rsidP="00331030">
      <w:pPr>
        <w:spacing w:line="26" w:lineRule="atLeast"/>
        <w:ind w:left="630" w:right="-64"/>
        <w:jc w:val="center"/>
        <w:rPr>
          <w:b/>
          <w:spacing w:val="-3"/>
        </w:rPr>
      </w:pPr>
      <w:r w:rsidRPr="00C3260D">
        <w:rPr>
          <w:b/>
          <w:spacing w:val="-3"/>
        </w:rPr>
        <w:t xml:space="preserve">1. </w:t>
      </w:r>
      <w:r w:rsidR="00C6238C" w:rsidRPr="00C3260D">
        <w:rPr>
          <w:b/>
          <w:spacing w:val="-3"/>
        </w:rPr>
        <w:t>Предмет Договора</w:t>
      </w:r>
    </w:p>
    <w:p w:rsidR="00C6238C" w:rsidRPr="00C3260D" w:rsidRDefault="00C6238C" w:rsidP="00C6238C">
      <w:pPr>
        <w:jc w:val="both"/>
      </w:pPr>
      <w:r w:rsidRPr="00C3260D">
        <w:tab/>
        <w:t xml:space="preserve">1.1. </w:t>
      </w:r>
      <w:proofErr w:type="gramStart"/>
      <w:r w:rsidRPr="00C3260D">
        <w:t xml:space="preserve">Балансодержатель 1  обязуется предоставить на возмездной основе </w:t>
      </w:r>
      <w:proofErr w:type="spellStart"/>
      <w:r w:rsidRPr="00C3260D">
        <w:t>Рекламораспространителю</w:t>
      </w:r>
      <w:proofErr w:type="spellEnd"/>
      <w:r w:rsidRPr="00C3260D">
        <w:t xml:space="preserve"> под установку и эксплуатацию рекламной конструкции в целях распространения наружной рекламы часть фасада нежилого здания (далее также «Место установки рекламной конструкции»), принадлежащую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w:t>
      </w:r>
      <w:proofErr w:type="gramEnd"/>
      <w:r w:rsidRPr="00C3260D">
        <w:t xml:space="preserve"> </w:t>
      </w:r>
      <w:proofErr w:type="gramStart"/>
      <w:r w:rsidRPr="00C3260D">
        <w:t xml:space="preserve">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 (далее также «Объект»), а также обеспечить доступ к месту установки рекламной конструкции  лицам, уполномоченным </w:t>
      </w:r>
      <w:proofErr w:type="spellStart"/>
      <w:r w:rsidRPr="00C3260D">
        <w:t>Рекламораспространителем</w:t>
      </w:r>
      <w:proofErr w:type="spellEnd"/>
      <w:r w:rsidRPr="00C3260D">
        <w:t xml:space="preserve">, а  </w:t>
      </w:r>
      <w:proofErr w:type="spellStart"/>
      <w:r w:rsidRPr="00C3260D">
        <w:t>Рекламораспространитель</w:t>
      </w:r>
      <w:proofErr w:type="spellEnd"/>
      <w:proofErr w:type="gramEnd"/>
      <w:r w:rsidRPr="00C3260D">
        <w:t xml:space="preserve"> обязуется оплатить Балансодержателю 1 сумму в соответствие с условиями настоящего Договора.</w:t>
      </w:r>
    </w:p>
    <w:p w:rsidR="00C6238C" w:rsidRPr="00C3260D" w:rsidRDefault="00C6238C" w:rsidP="00C6238C">
      <w:pPr>
        <w:shd w:val="clear" w:color="auto" w:fill="FFFFFF"/>
        <w:autoSpaceDE w:val="0"/>
        <w:autoSpaceDN w:val="0"/>
        <w:adjustRightInd w:val="0"/>
        <w:ind w:firstLine="567"/>
        <w:jc w:val="both"/>
      </w:pPr>
      <w:r w:rsidRPr="00C3260D">
        <w:t>1.2. Площадь Места установки рекламной конструкции – 208,74</w:t>
      </w:r>
      <w:r w:rsidRPr="00C3260D">
        <w:rPr>
          <w:bCs/>
          <w:sz w:val="22"/>
          <w:szCs w:val="22"/>
        </w:rPr>
        <w:t xml:space="preserve"> (</w:t>
      </w:r>
      <w:r w:rsidRPr="00C3260D">
        <w:t>Двести восемь целых, семьдесят четыре сотых) кв.м.</w:t>
      </w:r>
    </w:p>
    <w:p w:rsidR="00C6238C" w:rsidRPr="00C3260D" w:rsidRDefault="00C6238C" w:rsidP="00C6238C">
      <w:pPr>
        <w:shd w:val="clear" w:color="auto" w:fill="FFFFFF"/>
        <w:autoSpaceDE w:val="0"/>
        <w:autoSpaceDN w:val="0"/>
        <w:adjustRightInd w:val="0"/>
        <w:ind w:firstLine="567"/>
        <w:jc w:val="both"/>
      </w:pPr>
      <w:r w:rsidRPr="00C3260D">
        <w:t>Характеристики рекламной конструкции, места установки рекламной конструкции указаны в Приложении № 1 к настоящему Договору.</w:t>
      </w:r>
    </w:p>
    <w:p w:rsidR="00C6238C" w:rsidRPr="00C3260D" w:rsidRDefault="00C6238C" w:rsidP="00C6238C">
      <w:pPr>
        <w:shd w:val="clear" w:color="auto" w:fill="FFFFFF"/>
        <w:autoSpaceDE w:val="0"/>
        <w:autoSpaceDN w:val="0"/>
        <w:adjustRightInd w:val="0"/>
        <w:ind w:firstLine="435"/>
        <w:jc w:val="both"/>
      </w:pPr>
      <w:r w:rsidRPr="00C3260D">
        <w:t xml:space="preserve">  1.3. Настоящий Договор не является договором аренды на основании Информационного письма Президиума Высшего Арбитражного Суда Российской </w:t>
      </w:r>
      <w:r w:rsidRPr="00C3260D">
        <w:lastRenderedPageBreak/>
        <w:t>Федерации № 66 от 11.01.2002 «Обзор практики разрешения споров, связанных с арендой».</w:t>
      </w:r>
    </w:p>
    <w:p w:rsidR="00C6238C" w:rsidRPr="00C3260D" w:rsidRDefault="00C6238C" w:rsidP="00C6238C">
      <w:pPr>
        <w:shd w:val="clear" w:color="auto" w:fill="FFFFFF"/>
        <w:autoSpaceDE w:val="0"/>
        <w:autoSpaceDN w:val="0"/>
        <w:adjustRightInd w:val="0"/>
        <w:ind w:firstLine="567"/>
        <w:jc w:val="both"/>
      </w:pPr>
      <w:r w:rsidRPr="00C3260D">
        <w:t xml:space="preserve">1.4. Право передачи места установки рекламной конструкции Балансодержателем 1 </w:t>
      </w:r>
      <w:proofErr w:type="spellStart"/>
      <w:r w:rsidRPr="00C3260D">
        <w:t>Рекламораспространителю</w:t>
      </w:r>
      <w:proofErr w:type="spellEnd"/>
      <w:r w:rsidRPr="00C3260D">
        <w:t xml:space="preserve"> подтверждается Решением Чебоксарского городского собрания депутатов № 1748 от 20 ноября 2014 года  </w:t>
      </w:r>
    </w:p>
    <w:p w:rsidR="00C6238C" w:rsidRPr="00C3260D" w:rsidRDefault="00C6238C" w:rsidP="00C6238C">
      <w:pPr>
        <w:shd w:val="clear" w:color="auto" w:fill="FFFFFF"/>
        <w:autoSpaceDE w:val="0"/>
        <w:autoSpaceDN w:val="0"/>
        <w:adjustRightInd w:val="0"/>
        <w:ind w:firstLine="567"/>
        <w:jc w:val="both"/>
      </w:pPr>
      <w:r w:rsidRPr="00C3260D">
        <w:t>1.5. Стороны гарантируют, что обладают всеми правами на заключение настоящего Договора.</w:t>
      </w:r>
    </w:p>
    <w:p w:rsidR="00C6238C" w:rsidRPr="00C3260D" w:rsidRDefault="00C6238C" w:rsidP="00C6238C">
      <w:pPr>
        <w:spacing w:line="26" w:lineRule="atLeast"/>
        <w:ind w:right="-64" w:firstLine="630"/>
        <w:jc w:val="both"/>
        <w:rPr>
          <w:b/>
          <w:spacing w:val="-3"/>
        </w:rPr>
      </w:pPr>
    </w:p>
    <w:p w:rsidR="00C6238C" w:rsidRPr="00C3260D" w:rsidRDefault="00331030" w:rsidP="00331030">
      <w:pPr>
        <w:spacing w:line="26" w:lineRule="atLeast"/>
        <w:ind w:left="630" w:right="-64"/>
        <w:jc w:val="center"/>
        <w:rPr>
          <w:b/>
          <w:spacing w:val="-3"/>
        </w:rPr>
      </w:pPr>
      <w:r w:rsidRPr="00C3260D">
        <w:rPr>
          <w:b/>
          <w:spacing w:val="-3"/>
        </w:rPr>
        <w:t xml:space="preserve">2. </w:t>
      </w:r>
      <w:r w:rsidR="00C6238C" w:rsidRPr="00C3260D">
        <w:rPr>
          <w:b/>
          <w:spacing w:val="-3"/>
        </w:rPr>
        <w:t xml:space="preserve">Срок действия Договора и порядок приема-передачи места установки </w:t>
      </w:r>
    </w:p>
    <w:p w:rsidR="00C6238C" w:rsidRPr="00C3260D" w:rsidRDefault="00C6238C" w:rsidP="00C6238C">
      <w:pPr>
        <w:spacing w:line="26" w:lineRule="atLeast"/>
        <w:ind w:left="720" w:right="-64"/>
        <w:jc w:val="center"/>
        <w:rPr>
          <w:b/>
          <w:spacing w:val="-3"/>
        </w:rPr>
      </w:pPr>
      <w:r w:rsidRPr="00C3260D">
        <w:rPr>
          <w:b/>
          <w:spacing w:val="-3"/>
        </w:rPr>
        <w:t>рекламной конструкции</w:t>
      </w:r>
    </w:p>
    <w:p w:rsidR="00C6238C" w:rsidRPr="00C3260D" w:rsidRDefault="00C6238C" w:rsidP="00C6238C">
      <w:pPr>
        <w:shd w:val="clear" w:color="auto" w:fill="FFFFFF"/>
        <w:autoSpaceDE w:val="0"/>
        <w:autoSpaceDN w:val="0"/>
        <w:adjustRightInd w:val="0"/>
        <w:jc w:val="both"/>
        <w:rPr>
          <w:b/>
          <w:spacing w:val="-3"/>
          <w:sz w:val="16"/>
          <w:szCs w:val="16"/>
        </w:rPr>
      </w:pP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2.1.  Настоящий Договор действует в течение 5 (пяти) лет со дня его заключения.</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2.2. Настоящий Договор </w:t>
      </w:r>
      <w:proofErr w:type="gramStart"/>
      <w:r w:rsidRPr="00C3260D">
        <w:rPr>
          <w:rFonts w:ascii="Times New Roman" w:hAnsi="Times New Roman" w:cs="Times New Roman"/>
          <w:sz w:val="24"/>
          <w:szCs w:val="24"/>
        </w:rPr>
        <w:t>может быть досрочно расторгнут</w:t>
      </w:r>
      <w:proofErr w:type="gramEnd"/>
      <w:r w:rsidRPr="00C3260D">
        <w:rPr>
          <w:rFonts w:ascii="Times New Roman" w:hAnsi="Times New Roman" w:cs="Times New Roman"/>
          <w:sz w:val="24"/>
          <w:szCs w:val="24"/>
        </w:rPr>
        <w:t xml:space="preserve"> по основаниям, предусмотренным действующим законодательством Российской Федерации.</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2.3. Передача Места установки рекламной конструкции производится по акту приема-передачи, который составляется и подписывается уполномоченными представителями Сторон не позднее 5 (пяти) рабочих дней от даты заключения настоящего Договора. В акте отражается состояние конструктивных  и внешних элементов фасада здания и прочие данные, существенные для определения его состояния на момент передачи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Акт является неотъемлемой частью настоящего Договора (Приложение № 2 к договору).</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2.4. </w:t>
      </w:r>
      <w:proofErr w:type="gramStart"/>
      <w:r w:rsidRPr="00C3260D">
        <w:rPr>
          <w:rFonts w:ascii="Times New Roman" w:hAnsi="Times New Roman" w:cs="Times New Roman"/>
          <w:sz w:val="24"/>
          <w:szCs w:val="24"/>
        </w:rPr>
        <w:t xml:space="preserve">С момента подписания Сторонами акта приема-передачи и до момента возврата Места установки рекламной конструкции Балансодержателю 1 риски повреждения (уничтожения) Места установки рекламной конструкции, ответственность, которая может возникнуть в связи с использованием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Места установки рекламной конструкции (нарушение санитарных норм, правил пожарной безопасности, возникновение аварийных ситуаций и т.д.) возлагается на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w:t>
      </w:r>
      <w:proofErr w:type="gramEnd"/>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2.5. В течение 30 (тридцати) дней с момента прекращения действия настоящего Договора Место установки рекламной конструкции должно быть освобождено от рекламной конструкции и возвращено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1  по акту приема-передачи, а рекламная конструкция вывезена с территории Балансодержателя 1.</w:t>
      </w:r>
    </w:p>
    <w:p w:rsidR="00C6238C" w:rsidRPr="00C3260D" w:rsidRDefault="00C6238C" w:rsidP="00C6238C">
      <w:pPr>
        <w:pStyle w:val="a3"/>
        <w:ind w:firstLine="709"/>
        <w:jc w:val="both"/>
        <w:rPr>
          <w:rFonts w:ascii="Times New Roman" w:hAnsi="Times New Roman" w:cs="Times New Roman"/>
        </w:rPr>
      </w:pPr>
      <w:r w:rsidRPr="00C3260D">
        <w:rPr>
          <w:rFonts w:ascii="Times New Roman" w:hAnsi="Times New Roman" w:cs="Times New Roman"/>
          <w:sz w:val="24"/>
          <w:szCs w:val="24"/>
        </w:rPr>
        <w:t xml:space="preserve">2.6. При освобождении Места установки рекламной конструкции, в связи с истечением срока действия настоящего Договора или досрочного прекращения настоящего Договора, любые расходы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которые были связаны с отделкой, ремонтом и оснащением Места установки рекламной конструкции, а также с производством неотделимых улучшений, возмещению не подлежат</w:t>
      </w:r>
      <w:r w:rsidRPr="00C3260D">
        <w:rPr>
          <w:rFonts w:ascii="Times New Roman" w:hAnsi="Times New Roman" w:cs="Times New Roman"/>
        </w:rPr>
        <w:t xml:space="preserve">. </w:t>
      </w:r>
    </w:p>
    <w:p w:rsidR="00C6238C" w:rsidRPr="00C3260D" w:rsidRDefault="00C6238C" w:rsidP="00C6238C">
      <w:pPr>
        <w:pStyle w:val="a3"/>
        <w:ind w:firstLine="709"/>
        <w:jc w:val="both"/>
        <w:rPr>
          <w:rFonts w:ascii="Times New Roman" w:hAnsi="Times New Roman" w:cs="Times New Roman"/>
          <w:shd w:val="clear" w:color="auto" w:fill="FFFF00"/>
        </w:rPr>
      </w:pPr>
    </w:p>
    <w:p w:rsidR="00C6238C" w:rsidRPr="00C3260D" w:rsidRDefault="00C6238C" w:rsidP="00C6238C">
      <w:pPr>
        <w:pStyle w:val="af3"/>
        <w:spacing w:line="26" w:lineRule="atLeast"/>
        <w:ind w:right="-64" w:firstLine="630"/>
        <w:jc w:val="center"/>
        <w:rPr>
          <w:b/>
        </w:rPr>
      </w:pPr>
      <w:r w:rsidRPr="00C3260D">
        <w:rPr>
          <w:b/>
        </w:rPr>
        <w:t>3.  Права и обязанности Сторон</w:t>
      </w:r>
    </w:p>
    <w:p w:rsidR="00C6238C" w:rsidRPr="00C3260D" w:rsidRDefault="00C6238C" w:rsidP="00C6238C">
      <w:pPr>
        <w:pStyle w:val="af0"/>
        <w:spacing w:line="26" w:lineRule="atLeast"/>
        <w:ind w:right="-64"/>
        <w:rPr>
          <w:b/>
        </w:rPr>
      </w:pPr>
      <w:r w:rsidRPr="00C3260D">
        <w:rPr>
          <w:b/>
        </w:rPr>
        <w:tab/>
        <w:t xml:space="preserve">3.1.  </w:t>
      </w:r>
      <w:proofErr w:type="spellStart"/>
      <w:r w:rsidRPr="00C3260D">
        <w:rPr>
          <w:b/>
        </w:rPr>
        <w:t>Рекламораспространитель</w:t>
      </w:r>
      <w:proofErr w:type="spellEnd"/>
      <w:r w:rsidRPr="00C3260D">
        <w:rPr>
          <w:b/>
        </w:rPr>
        <w:t xml:space="preserve"> обязан:</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 В течение пяти рабочих дней </w:t>
      </w:r>
      <w:proofErr w:type="gramStart"/>
      <w:r w:rsidRPr="00C3260D">
        <w:rPr>
          <w:rFonts w:ascii="Times New Roman" w:hAnsi="Times New Roman" w:cs="Times New Roman"/>
          <w:sz w:val="24"/>
          <w:szCs w:val="24"/>
        </w:rPr>
        <w:t>с даты вступления</w:t>
      </w:r>
      <w:proofErr w:type="gramEnd"/>
      <w:r w:rsidRPr="00C3260D">
        <w:rPr>
          <w:rFonts w:ascii="Times New Roman" w:hAnsi="Times New Roman" w:cs="Times New Roman"/>
          <w:sz w:val="24"/>
          <w:szCs w:val="24"/>
        </w:rPr>
        <w:t xml:space="preserve"> в силу настоящего Договора принять от Балансодержателя 1 Место установки рекламной конструкции и подписать акт приема-передачи Места установки рекламной конструкции.</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3.1.2. </w:t>
      </w:r>
      <w:proofErr w:type="gramStart"/>
      <w:r w:rsidRPr="00C3260D">
        <w:rPr>
          <w:rFonts w:ascii="Times New Roman" w:hAnsi="Times New Roman" w:cs="Times New Roman"/>
          <w:sz w:val="24"/>
          <w:szCs w:val="24"/>
        </w:rPr>
        <w:t>Использовать Место установки рекламной конструкции исключительно по назначению, указанному в п. 1.1 настоящего Договора, а также в соответствии с установленными законодательством Российской Федерации нормами и правилами, регулирующими использование Места установки для установки и эксплуатации рекламной конструкции и распространения на рекламной конструкции наружной рекламы.</w:t>
      </w:r>
      <w:proofErr w:type="gramEnd"/>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3.1.3. Поддерживать Место установки рекламной конструкции в исправном состоянии, не допуская его повреждения. Своевременно производить за свой счет текущий ремонт Места установки рекламной конструкции. Обеспечить сохранность </w:t>
      </w:r>
      <w:r w:rsidRPr="00C3260D">
        <w:rPr>
          <w:rFonts w:ascii="Times New Roman" w:hAnsi="Times New Roman" w:cs="Times New Roman"/>
          <w:sz w:val="24"/>
          <w:szCs w:val="24"/>
        </w:rPr>
        <w:lastRenderedPageBreak/>
        <w:t>имеющихся на Месте установки рекламной конструкции инженерных сетей, коммуникаций и оборудования, если таковые имеются.</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3.1.4. Нести расходы на содержание Места установки рекламной конструкции и содержать Место установки рекламной конструкции в соответствии с действующими санитарными и техническими нормами, исключающими возникновение источников инфекции, аварий в инженерных системах и оборудовании и соблюдать правила пожарной безопасности.</w:t>
      </w:r>
    </w:p>
    <w:p w:rsidR="00C6238C" w:rsidRPr="00C3260D" w:rsidRDefault="00C6238C" w:rsidP="00C6238C">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z w:val="24"/>
          <w:szCs w:val="24"/>
        </w:rPr>
        <w:t>3.1.5.</w:t>
      </w:r>
      <w:r w:rsidRPr="00C3260D">
        <w:rPr>
          <w:rFonts w:ascii="Times New Roman" w:hAnsi="Times New Roman" w:cs="Times New Roman"/>
          <w:b/>
          <w:i/>
          <w:sz w:val="24"/>
          <w:szCs w:val="24"/>
        </w:rPr>
        <w:t xml:space="preserve"> </w:t>
      </w:r>
      <w:r w:rsidRPr="00C3260D">
        <w:rPr>
          <w:rFonts w:ascii="Times New Roman" w:hAnsi="Times New Roman" w:cs="Times New Roman"/>
          <w:spacing w:val="-3"/>
          <w:sz w:val="24"/>
          <w:szCs w:val="24"/>
          <w:lang w:eastAsia="ar-SA"/>
        </w:rPr>
        <w:t xml:space="preserve"> Производить монтаж, демонтаж и эксплуатацию рекламной конструкции, соблюдая необходимые меры безопасности, не причиняя ущерба зданию, кроме необходимого крепления рекламной конструкции, а также вреда третьим лицам. В случае повреждения участка здания или возникновения других неисправностей по вине </w:t>
      </w:r>
      <w:proofErr w:type="spellStart"/>
      <w:r w:rsidRPr="00C3260D">
        <w:rPr>
          <w:rFonts w:ascii="Times New Roman" w:hAnsi="Times New Roman" w:cs="Times New Roman"/>
          <w:spacing w:val="-3"/>
          <w:sz w:val="24"/>
          <w:szCs w:val="24"/>
          <w:lang w:eastAsia="ar-SA"/>
        </w:rPr>
        <w:t>Рекламораспространителя</w:t>
      </w:r>
      <w:proofErr w:type="spellEnd"/>
      <w:r w:rsidRPr="00C3260D">
        <w:rPr>
          <w:rFonts w:ascii="Times New Roman" w:hAnsi="Times New Roman" w:cs="Times New Roman"/>
          <w:spacing w:val="-3"/>
          <w:sz w:val="24"/>
          <w:szCs w:val="24"/>
          <w:lang w:eastAsia="ar-SA"/>
        </w:rPr>
        <w:t>, устранить неисправности и выполнить ремонт поврежденного участка здания за свой счет.</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Все отделочные и ремонтные работы, необходимые </w:t>
      </w:r>
      <w:proofErr w:type="spellStart"/>
      <w:r w:rsidRPr="00C3260D">
        <w:rPr>
          <w:rFonts w:ascii="Times New Roman" w:hAnsi="Times New Roman" w:cs="Times New Roman"/>
          <w:spacing w:val="-3"/>
          <w:sz w:val="24"/>
          <w:szCs w:val="24"/>
          <w:lang w:eastAsia="ar-SA"/>
        </w:rPr>
        <w:t>Рекламораспространителю</w:t>
      </w:r>
      <w:proofErr w:type="spellEnd"/>
      <w:r w:rsidRPr="00C3260D">
        <w:rPr>
          <w:rFonts w:ascii="Times New Roman" w:hAnsi="Times New Roman" w:cs="Times New Roman"/>
          <w:sz w:val="24"/>
          <w:szCs w:val="24"/>
        </w:rPr>
        <w:t xml:space="preserve">, производятся </w:t>
      </w:r>
      <w:proofErr w:type="spellStart"/>
      <w:r w:rsidRPr="00C3260D">
        <w:rPr>
          <w:rFonts w:ascii="Times New Roman" w:hAnsi="Times New Roman" w:cs="Times New Roman"/>
          <w:spacing w:val="-3"/>
          <w:sz w:val="24"/>
          <w:szCs w:val="24"/>
          <w:lang w:eastAsia="ar-SA"/>
        </w:rPr>
        <w:t>Рекламораспространителем</w:t>
      </w:r>
      <w:proofErr w:type="spellEnd"/>
      <w:r w:rsidRPr="00C3260D">
        <w:rPr>
          <w:rFonts w:ascii="Times New Roman" w:hAnsi="Times New Roman" w:cs="Times New Roman"/>
          <w:sz w:val="24"/>
          <w:szCs w:val="24"/>
        </w:rPr>
        <w:t xml:space="preserve"> за свой счёт при наличии письменного разрешения Балансодержателя 1.</w:t>
      </w:r>
    </w:p>
    <w:p w:rsidR="00C6238C" w:rsidRPr="00C3260D" w:rsidRDefault="00C6238C" w:rsidP="00C6238C">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pacing w:val="-3"/>
          <w:sz w:val="24"/>
          <w:szCs w:val="24"/>
          <w:lang w:eastAsia="ar-SA"/>
        </w:rPr>
        <w:t>3.1.6. Не проводить никаких перепланировок строительных конструкций здания без письменного на то разрешения Балансодержателя 1.</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pacing w:val="-3"/>
          <w:sz w:val="24"/>
          <w:szCs w:val="24"/>
        </w:rPr>
        <w:t xml:space="preserve">3.1.7. </w:t>
      </w:r>
      <w:r w:rsidRPr="00C3260D">
        <w:rPr>
          <w:rFonts w:ascii="Times New Roman" w:hAnsi="Times New Roman" w:cs="Times New Roman"/>
          <w:sz w:val="24"/>
          <w:szCs w:val="24"/>
        </w:rPr>
        <w:t>Не допускать захламления различным мусором, прилегающей территории к Месту установки рекламной конструкции и зданию</w:t>
      </w:r>
      <w:proofErr w:type="gramStart"/>
      <w:r w:rsidRPr="00C3260D">
        <w:rPr>
          <w:rFonts w:ascii="Times New Roman" w:hAnsi="Times New Roman" w:cs="Times New Roman"/>
          <w:sz w:val="24"/>
          <w:szCs w:val="24"/>
        </w:rPr>
        <w:t xml:space="preserve"> .</w:t>
      </w:r>
      <w:proofErr w:type="gramEnd"/>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3.1.8. Обеспечить своевременное проведение технического обслуживания установленной рекламной конструкции  с целью поддержания её функциональной пригодности и эстетического вида.</w:t>
      </w:r>
    </w:p>
    <w:p w:rsidR="00C6238C" w:rsidRPr="00C3260D" w:rsidRDefault="00C6238C" w:rsidP="00C6238C">
      <w:pPr>
        <w:pStyle w:val="a3"/>
        <w:ind w:firstLine="709"/>
        <w:jc w:val="both"/>
        <w:rPr>
          <w:rFonts w:ascii="Times New Roman" w:hAnsi="Times New Roman" w:cs="Times New Roman"/>
          <w:b/>
          <w:i/>
          <w:sz w:val="24"/>
          <w:szCs w:val="24"/>
        </w:rPr>
      </w:pPr>
      <w:r w:rsidRPr="00C3260D">
        <w:rPr>
          <w:rFonts w:ascii="Times New Roman" w:hAnsi="Times New Roman" w:cs="Times New Roman"/>
          <w:sz w:val="24"/>
          <w:szCs w:val="24"/>
        </w:rPr>
        <w:t xml:space="preserve">3.1.9. Обеспечить соответствие рекламной экспозиции Федеральному закону от 13.03.2006 № 38-ФЗ «О рекламе». </w:t>
      </w:r>
    </w:p>
    <w:p w:rsidR="00C6238C" w:rsidRPr="00C3260D" w:rsidRDefault="00C6238C" w:rsidP="00C6238C">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3.1.10. </w:t>
      </w:r>
      <w:proofErr w:type="gramStart"/>
      <w:r w:rsidRPr="00C3260D">
        <w:rPr>
          <w:rFonts w:ascii="Times New Roman" w:hAnsi="Times New Roman" w:cs="Times New Roman"/>
          <w:spacing w:val="-3"/>
          <w:sz w:val="24"/>
          <w:szCs w:val="24"/>
        </w:rPr>
        <w:t>В случае наступления событий, которые могут привести к ухудшению качества и состояния Места установки рекламной конструкции и/или Объекта (аварии или иного события, нанесшего или грозящего нанести Месту установки рекламной конструкции и/или Объекту ущерб) не позднее одного календарного дня после наступления такого события сообщить об этом Балансодержателю 1 и своевременно принимать все возможные меры по предотвращению угрозы дальнейшего разрушения</w:t>
      </w:r>
      <w:proofErr w:type="gramEnd"/>
      <w:r w:rsidRPr="00C3260D">
        <w:rPr>
          <w:rFonts w:ascii="Times New Roman" w:hAnsi="Times New Roman" w:cs="Times New Roman"/>
          <w:spacing w:val="-3"/>
          <w:sz w:val="24"/>
          <w:szCs w:val="24"/>
        </w:rPr>
        <w:t xml:space="preserve"> или повреждения Места установки рекламной конструкции и/или Объекта.</w:t>
      </w:r>
    </w:p>
    <w:p w:rsidR="00C6238C" w:rsidRPr="00C3260D" w:rsidRDefault="00C6238C" w:rsidP="00C6238C">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3.1.11. В случае аварий инженерных сетей по вине </w:t>
      </w:r>
      <w:proofErr w:type="spellStart"/>
      <w:r w:rsidRPr="00C3260D">
        <w:rPr>
          <w:rFonts w:ascii="Times New Roman" w:hAnsi="Times New Roman" w:cs="Times New Roman"/>
          <w:spacing w:val="-3"/>
          <w:sz w:val="24"/>
          <w:szCs w:val="24"/>
        </w:rPr>
        <w:t>Рекламораспространителя</w:t>
      </w:r>
      <w:proofErr w:type="spellEnd"/>
      <w:r w:rsidRPr="00C3260D">
        <w:rPr>
          <w:rFonts w:ascii="Times New Roman" w:hAnsi="Times New Roman" w:cs="Times New Roman"/>
          <w:spacing w:val="-3"/>
          <w:sz w:val="24"/>
          <w:szCs w:val="24"/>
        </w:rPr>
        <w:t xml:space="preserve"> принимать все необходимые меры к устранению аварий и их последствий за свой счет.</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3.1.12. Не заключать сделки, следствием которых является или может являться какое-либо обременение предоставленных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по настоящему Договору прав, в частности, переход их к иному лицу без предварительного письменного разрешения Балансодержателя 1. </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3.1.13. Самостоятельно получать у Балансодержателя 1 счета на ежемесячную плату, установленную настоящим Договором, своевременно и в полном объеме вносить такую плату.</w:t>
      </w:r>
    </w:p>
    <w:p w:rsidR="00C6238C" w:rsidRPr="00C3260D" w:rsidRDefault="00C6238C" w:rsidP="00C6238C">
      <w:pPr>
        <w:pStyle w:val="DefaultText"/>
        <w:spacing w:line="26" w:lineRule="atLeast"/>
        <w:ind w:right="-64" w:firstLine="630"/>
        <w:jc w:val="both"/>
        <w:rPr>
          <w:color w:val="auto"/>
          <w:szCs w:val="24"/>
        </w:rPr>
      </w:pPr>
      <w:r w:rsidRPr="00C3260D">
        <w:rPr>
          <w:color w:val="auto"/>
          <w:szCs w:val="24"/>
        </w:rPr>
        <w:t xml:space="preserve">3.1.14. Возместить Балансодержателю 1 расходы за восстановительный ремонт или замену предметов инженерных сетей (оборудования), конструктивных элементов, если необходимость ремонта или замены этих предметов возникнет в связи с деятельностью </w:t>
      </w:r>
      <w:proofErr w:type="spellStart"/>
      <w:r w:rsidRPr="00C3260D">
        <w:rPr>
          <w:color w:val="auto"/>
          <w:szCs w:val="24"/>
        </w:rPr>
        <w:t>Рекламораспространителя</w:t>
      </w:r>
      <w:proofErr w:type="spellEnd"/>
      <w:r w:rsidRPr="00C3260D">
        <w:rPr>
          <w:color w:val="auto"/>
          <w:szCs w:val="24"/>
        </w:rPr>
        <w:t xml:space="preserve"> на Месте установки рекламной конструкции.</w:t>
      </w:r>
    </w:p>
    <w:p w:rsidR="00C6238C" w:rsidRPr="00C3260D" w:rsidRDefault="00C6238C" w:rsidP="00C6238C">
      <w:pPr>
        <w:pStyle w:val="DefaultText"/>
        <w:spacing w:line="26" w:lineRule="atLeast"/>
        <w:ind w:right="-64" w:firstLine="630"/>
        <w:jc w:val="both"/>
        <w:rPr>
          <w:color w:val="auto"/>
          <w:szCs w:val="24"/>
        </w:rPr>
      </w:pPr>
      <w:r w:rsidRPr="00C3260D">
        <w:rPr>
          <w:color w:val="auto"/>
          <w:szCs w:val="24"/>
        </w:rPr>
        <w:t xml:space="preserve">3.1.15. В случае привлечения Балансодержателя 1 к гражданско-правовой или административной ответственности в связи с использованием Места установки рекламной конструкции </w:t>
      </w:r>
      <w:proofErr w:type="spellStart"/>
      <w:r w:rsidRPr="00C3260D">
        <w:rPr>
          <w:color w:val="auto"/>
          <w:szCs w:val="24"/>
        </w:rPr>
        <w:t>Рекламораспространителем</w:t>
      </w:r>
      <w:proofErr w:type="spellEnd"/>
      <w:r w:rsidRPr="00C3260D">
        <w:rPr>
          <w:color w:val="auto"/>
          <w:szCs w:val="24"/>
        </w:rPr>
        <w:t xml:space="preserve">  возмещать Балансодержателю 1  расходы (суммы штрафов и пр.), понесённые последним в связи с привлечением к ответственности.</w:t>
      </w:r>
    </w:p>
    <w:p w:rsidR="00C6238C" w:rsidRPr="00C3260D" w:rsidRDefault="00C6238C" w:rsidP="00C6238C">
      <w:pPr>
        <w:pStyle w:val="DefaultText"/>
        <w:spacing w:line="26" w:lineRule="atLeast"/>
        <w:ind w:right="-64" w:firstLine="630"/>
        <w:jc w:val="both"/>
        <w:rPr>
          <w:color w:val="auto"/>
          <w:szCs w:val="24"/>
        </w:rPr>
      </w:pPr>
      <w:r w:rsidRPr="00C3260D">
        <w:rPr>
          <w:color w:val="auto"/>
          <w:szCs w:val="24"/>
        </w:rPr>
        <w:t xml:space="preserve">Возмещение указанных выше расходов осуществляется </w:t>
      </w:r>
      <w:proofErr w:type="spellStart"/>
      <w:r w:rsidRPr="00C3260D">
        <w:rPr>
          <w:color w:val="auto"/>
          <w:szCs w:val="24"/>
        </w:rPr>
        <w:t>Рекламораспространителем</w:t>
      </w:r>
      <w:proofErr w:type="spellEnd"/>
      <w:r w:rsidRPr="00C3260D">
        <w:rPr>
          <w:color w:val="auto"/>
          <w:szCs w:val="24"/>
        </w:rPr>
        <w:t xml:space="preserve">  в течение пяти банковских дней с момента выставления соответствующего счета Балансодержателем 1.</w:t>
      </w:r>
    </w:p>
    <w:p w:rsidR="00C6238C" w:rsidRPr="00C3260D" w:rsidRDefault="00C6238C" w:rsidP="00C6238C">
      <w:pPr>
        <w:pStyle w:val="DefaultText"/>
        <w:spacing w:line="26" w:lineRule="atLeast"/>
        <w:ind w:right="-64" w:firstLine="630"/>
        <w:jc w:val="both"/>
        <w:rPr>
          <w:color w:val="auto"/>
          <w:szCs w:val="24"/>
        </w:rPr>
      </w:pPr>
      <w:r w:rsidRPr="00C3260D">
        <w:rPr>
          <w:color w:val="auto"/>
          <w:szCs w:val="24"/>
        </w:rPr>
        <w:lastRenderedPageBreak/>
        <w:t>3.1.16. Немедленно устранять выявленные уполномоченными государственными органами и организациями нарушения, связанные с использованием Места установки рекламной конструкции, рекламной конструкции и размещенной на ней рекламы.</w:t>
      </w:r>
    </w:p>
    <w:p w:rsidR="00C6238C" w:rsidRPr="00C3260D" w:rsidRDefault="00C6238C" w:rsidP="00C6238C">
      <w:pPr>
        <w:tabs>
          <w:tab w:val="left" w:pos="1134"/>
        </w:tabs>
        <w:spacing w:line="26" w:lineRule="atLeast"/>
        <w:ind w:right="-64" w:firstLine="630"/>
        <w:jc w:val="both"/>
        <w:rPr>
          <w:bCs/>
        </w:rPr>
      </w:pPr>
      <w:r w:rsidRPr="00C3260D">
        <w:rPr>
          <w:bCs/>
        </w:rPr>
        <w:t xml:space="preserve">3.1.17. При прекращении настоящего Договора </w:t>
      </w:r>
      <w:proofErr w:type="spellStart"/>
      <w:r w:rsidRPr="00C3260D">
        <w:t>Рекламораспространитель</w:t>
      </w:r>
      <w:proofErr w:type="spellEnd"/>
      <w:r w:rsidRPr="00C3260D">
        <w:rPr>
          <w:bCs/>
        </w:rPr>
        <w:t xml:space="preserve"> обязуется аккуратно, без причинения ущерба Месту установки рекламной конструкции и Объекту и коммуникациям, демонтировать рекламную конструкцию и своевременно ее вывезти. </w:t>
      </w:r>
    </w:p>
    <w:p w:rsidR="00C6238C" w:rsidRPr="00C3260D" w:rsidRDefault="00C6238C" w:rsidP="00C6238C">
      <w:pPr>
        <w:autoSpaceDE w:val="0"/>
        <w:autoSpaceDN w:val="0"/>
        <w:adjustRightInd w:val="0"/>
        <w:spacing w:line="26" w:lineRule="atLeast"/>
        <w:ind w:firstLine="709"/>
        <w:jc w:val="both"/>
      </w:pPr>
      <w:r w:rsidRPr="00C3260D">
        <w:t xml:space="preserve">3.1.18. По истечении срока действия настоящего Договора  или его досрочном расторжении передать Место установки рекламной конструкции Балансодержателю 1  в том состоянии, в котором его получил, с учетом нормального износа. </w:t>
      </w:r>
      <w:proofErr w:type="gramStart"/>
      <w:r w:rsidRPr="00C3260D">
        <w:t xml:space="preserve">Для этого </w:t>
      </w:r>
      <w:proofErr w:type="spellStart"/>
      <w:r w:rsidRPr="00C3260D">
        <w:t>Рекламораспространитель</w:t>
      </w:r>
      <w:proofErr w:type="spellEnd"/>
      <w:r w:rsidRPr="00C3260D">
        <w:t xml:space="preserve"> обязан восстановить Место установки рекламной конструкции до состояния, в котором оно было передано </w:t>
      </w:r>
      <w:proofErr w:type="spellStart"/>
      <w:r w:rsidRPr="00C3260D">
        <w:t>Рекламораспространителю</w:t>
      </w:r>
      <w:proofErr w:type="spellEnd"/>
      <w:r w:rsidRPr="00C3260D">
        <w:t xml:space="preserve">, и произвести за свой счет текущий или косметический ремонт, а в случае нарушения данного обязательства, Балансодержатель 1 вправе требовать оплаты </w:t>
      </w:r>
      <w:proofErr w:type="spellStart"/>
      <w:r w:rsidRPr="00C3260D">
        <w:t>Рекламораспространителем</w:t>
      </w:r>
      <w:proofErr w:type="spellEnd"/>
      <w:r w:rsidRPr="00C3260D">
        <w:t xml:space="preserve"> суммы стоимости не произведенного им текущего или косметического ремонта Места установки рекламной конструкции.</w:t>
      </w:r>
      <w:proofErr w:type="gramEnd"/>
      <w:r w:rsidRPr="00C3260D">
        <w:t xml:space="preserve"> Произведенные отделимые улучшения являются собственностью Балансодержателя 1, стоимость неотделимых улучшений Места установки рекламной конструкции  по прекращении настоящего Договора по любым основаниям возмещению не подлежит, и таковые улучшения остаются у Балансодержателя 1. </w:t>
      </w:r>
    </w:p>
    <w:p w:rsidR="00C6238C" w:rsidRPr="00C3260D" w:rsidRDefault="00C6238C" w:rsidP="00C6238C">
      <w:pPr>
        <w:autoSpaceDE w:val="0"/>
        <w:autoSpaceDN w:val="0"/>
        <w:adjustRightInd w:val="0"/>
        <w:spacing w:line="26" w:lineRule="atLeast"/>
        <w:ind w:firstLine="540"/>
        <w:jc w:val="both"/>
      </w:pPr>
      <w:r w:rsidRPr="00C3260D">
        <w:t xml:space="preserve">3.1.19. Устранять в месячный срок, а в случае аварийной ситуации – немедленно недостатки, выявленные в рекламной конструкции Балансодержателем 1, </w:t>
      </w:r>
      <w:proofErr w:type="spellStart"/>
      <w:r w:rsidRPr="00C3260D">
        <w:t>Рекламораспространителем</w:t>
      </w:r>
      <w:proofErr w:type="spellEnd"/>
      <w:r w:rsidRPr="00C3260D">
        <w:t xml:space="preserve"> или соответствующими контрольными органами.</w:t>
      </w:r>
    </w:p>
    <w:p w:rsidR="00C6238C" w:rsidRPr="00C3260D" w:rsidRDefault="00C6238C" w:rsidP="00C6238C">
      <w:pPr>
        <w:autoSpaceDE w:val="0"/>
        <w:autoSpaceDN w:val="0"/>
        <w:adjustRightInd w:val="0"/>
        <w:spacing w:line="26" w:lineRule="atLeast"/>
        <w:ind w:firstLine="540"/>
        <w:jc w:val="both"/>
      </w:pPr>
      <w:r w:rsidRPr="00C3260D">
        <w:t>3.1.20.  Обеспечивать внеплановое обследование рекламной конструкции в случаях: аварийных ситуаций, стихийных бедствий, выявления в процессе эксплуатации конструктивной ошибки, производственных браков, обращения организаций городского и федерального уровней в установленном законом порядке с целью профилактического обследования для предотвращения аварийных ситуаций.</w:t>
      </w:r>
    </w:p>
    <w:p w:rsidR="00C6238C" w:rsidRPr="00C3260D" w:rsidRDefault="00C6238C" w:rsidP="00C6238C">
      <w:pPr>
        <w:autoSpaceDE w:val="0"/>
        <w:autoSpaceDN w:val="0"/>
        <w:adjustRightInd w:val="0"/>
        <w:spacing w:line="26" w:lineRule="atLeast"/>
        <w:ind w:firstLine="540"/>
        <w:jc w:val="both"/>
      </w:pPr>
      <w:r w:rsidRPr="00C3260D">
        <w:t xml:space="preserve">3.1.21. Обеспечивать беспрепятственный доступ представителей Балансодержателя 1 на Место установки рекламной конструкции для проведения проверки соблюдения  </w:t>
      </w:r>
      <w:proofErr w:type="spellStart"/>
      <w:r w:rsidRPr="00C3260D">
        <w:t>Рекламораспространителем</w:t>
      </w:r>
      <w:proofErr w:type="spellEnd"/>
      <w:r w:rsidRPr="00C3260D">
        <w:t xml:space="preserve"> условий настоящего Договора для осуществления профилактических работ и текущего ремонта инженерных сетей общего пользования и оборудования, находящихся на Месте установки рекламной конструкции, а также предоставлять им необходимую документацию, относящуюся к предмету  проверки.</w:t>
      </w:r>
    </w:p>
    <w:p w:rsidR="00C6238C" w:rsidRPr="00C3260D" w:rsidRDefault="00C6238C" w:rsidP="00C6238C">
      <w:pPr>
        <w:autoSpaceDE w:val="0"/>
        <w:autoSpaceDN w:val="0"/>
        <w:adjustRightInd w:val="0"/>
        <w:spacing w:line="26" w:lineRule="atLeast"/>
        <w:ind w:firstLine="540"/>
        <w:jc w:val="both"/>
      </w:pPr>
    </w:p>
    <w:p w:rsidR="00C6238C" w:rsidRPr="00C3260D" w:rsidRDefault="00C6238C" w:rsidP="00C6238C">
      <w:pPr>
        <w:rPr>
          <w:b/>
          <w:bCs/>
          <w:iCs/>
        </w:rPr>
      </w:pPr>
      <w:r w:rsidRPr="00C3260D">
        <w:rPr>
          <w:b/>
          <w:bCs/>
        </w:rPr>
        <w:t xml:space="preserve">         3.2.     </w:t>
      </w:r>
      <w:proofErr w:type="spellStart"/>
      <w:r w:rsidRPr="00C3260D">
        <w:rPr>
          <w:b/>
          <w:bCs/>
          <w:iCs/>
        </w:rPr>
        <w:t>Рекламораспространитель</w:t>
      </w:r>
      <w:proofErr w:type="spellEnd"/>
      <w:r w:rsidRPr="00C3260D">
        <w:rPr>
          <w:b/>
          <w:bCs/>
          <w:iCs/>
        </w:rPr>
        <w:t xml:space="preserve"> вправе:</w:t>
      </w:r>
    </w:p>
    <w:p w:rsidR="00C6238C" w:rsidRPr="00C3260D" w:rsidRDefault="00C6238C" w:rsidP="00C6238C">
      <w:pPr>
        <w:rPr>
          <w:b/>
          <w:bCs/>
          <w:i/>
          <w:iCs/>
          <w:sz w:val="10"/>
          <w:szCs w:val="10"/>
        </w:rPr>
      </w:pPr>
    </w:p>
    <w:p w:rsidR="00C6238C" w:rsidRPr="00C3260D" w:rsidRDefault="00C6238C" w:rsidP="00C6238C">
      <w:pPr>
        <w:jc w:val="both"/>
        <w:rPr>
          <w:b/>
          <w:bCs/>
          <w:i/>
          <w:iCs/>
        </w:rPr>
      </w:pPr>
      <w:r w:rsidRPr="00C3260D">
        <w:rPr>
          <w:b/>
          <w:bCs/>
          <w:i/>
          <w:iCs/>
        </w:rPr>
        <w:t xml:space="preserve">         </w:t>
      </w:r>
      <w:r w:rsidRPr="00C3260D">
        <w:t>3.2.1. Требовать от Балансодержателя 1 предоставления документов, необходимых для оформления в уполномоченных органах разрешительной документации на установку рекламной конструкции, подтверждающих права Балансодержателя 1 на здание, иных документов, подтверждающих полномочия Балансодержателя 1 на заключение настоящего Договора.</w:t>
      </w:r>
    </w:p>
    <w:p w:rsidR="00C6238C" w:rsidRPr="00C3260D" w:rsidRDefault="00C6238C" w:rsidP="00C6238C">
      <w:pPr>
        <w:shd w:val="clear" w:color="auto" w:fill="FFFFFF"/>
        <w:autoSpaceDE w:val="0"/>
        <w:autoSpaceDN w:val="0"/>
        <w:adjustRightInd w:val="0"/>
        <w:jc w:val="both"/>
      </w:pPr>
      <w:r w:rsidRPr="00C3260D">
        <w:t xml:space="preserve">         3.2.2. Иметь доступ к Месту установки рекламной конструкции в сроки согласованные Сторонами или установленные настоящим Договором.</w:t>
      </w:r>
    </w:p>
    <w:p w:rsidR="00C6238C" w:rsidRPr="00C3260D" w:rsidRDefault="00C6238C" w:rsidP="00C6238C">
      <w:pPr>
        <w:shd w:val="clear" w:color="auto" w:fill="FFFFFF"/>
        <w:autoSpaceDE w:val="0"/>
        <w:autoSpaceDN w:val="0"/>
        <w:adjustRightInd w:val="0"/>
        <w:jc w:val="both"/>
      </w:pPr>
    </w:p>
    <w:p w:rsidR="00C6238C" w:rsidRPr="00C3260D" w:rsidRDefault="00C6238C" w:rsidP="00C6238C">
      <w:pPr>
        <w:rPr>
          <w:b/>
          <w:bCs/>
        </w:rPr>
      </w:pPr>
      <w:r w:rsidRPr="00C3260D">
        <w:rPr>
          <w:b/>
          <w:bCs/>
        </w:rPr>
        <w:t xml:space="preserve">          3.3. Балансодержатель 1 обязуется:</w:t>
      </w:r>
    </w:p>
    <w:p w:rsidR="00C6238C" w:rsidRPr="00C3260D" w:rsidRDefault="00C6238C" w:rsidP="00C6238C">
      <w:pPr>
        <w:rPr>
          <w:b/>
          <w:bCs/>
          <w:sz w:val="10"/>
          <w:szCs w:val="10"/>
        </w:rPr>
      </w:pPr>
    </w:p>
    <w:p w:rsidR="00C6238C" w:rsidRPr="00C3260D" w:rsidRDefault="00C6238C" w:rsidP="00C6238C">
      <w:pPr>
        <w:shd w:val="clear" w:color="auto" w:fill="FFFFFF"/>
        <w:autoSpaceDE w:val="0"/>
        <w:autoSpaceDN w:val="0"/>
        <w:adjustRightInd w:val="0"/>
        <w:jc w:val="both"/>
      </w:pPr>
      <w:r w:rsidRPr="00C3260D">
        <w:t xml:space="preserve">          3.3.1. Обеспечить </w:t>
      </w:r>
      <w:proofErr w:type="spellStart"/>
      <w:r w:rsidRPr="00C3260D">
        <w:t>Рекламораспространителю</w:t>
      </w:r>
      <w:proofErr w:type="spellEnd"/>
      <w:r w:rsidRPr="00C3260D">
        <w:t xml:space="preserve"> возможность размещения, монтажа и эксплуатации рекламной конструкции на фасаде здания по адресу, указанному в п.1.1. настоящего Договора, для чего обеспечить доступ уполномоченных </w:t>
      </w:r>
      <w:proofErr w:type="spellStart"/>
      <w:r w:rsidRPr="00C3260D">
        <w:t>Рекламораспространителем</w:t>
      </w:r>
      <w:proofErr w:type="spellEnd"/>
      <w:r w:rsidRPr="00C3260D">
        <w:t xml:space="preserve"> лиц к зданию (в случае пропускного режима), не препятствовать проведению необходимых монтажных работ.</w:t>
      </w:r>
    </w:p>
    <w:p w:rsidR="00C6238C" w:rsidRPr="00C3260D" w:rsidRDefault="00C6238C" w:rsidP="00C6238C">
      <w:pPr>
        <w:shd w:val="clear" w:color="auto" w:fill="FFFFFF"/>
        <w:autoSpaceDE w:val="0"/>
        <w:autoSpaceDN w:val="0"/>
        <w:adjustRightInd w:val="0"/>
        <w:jc w:val="both"/>
      </w:pPr>
      <w:r w:rsidRPr="00C3260D">
        <w:t xml:space="preserve">         3.3.2. Обеспечить </w:t>
      </w:r>
      <w:proofErr w:type="spellStart"/>
      <w:r w:rsidRPr="00C3260D">
        <w:t>Рекламораспространителю</w:t>
      </w:r>
      <w:proofErr w:type="spellEnd"/>
      <w:r w:rsidRPr="00C3260D">
        <w:t xml:space="preserve"> возможность технического обслуживания рекламной конструкции своими силами или с привлечением подрядных организаций.</w:t>
      </w:r>
    </w:p>
    <w:p w:rsidR="00C6238C" w:rsidRPr="00C3260D" w:rsidRDefault="00C6238C" w:rsidP="00C6238C">
      <w:pPr>
        <w:shd w:val="clear" w:color="auto" w:fill="FFFFFF"/>
        <w:autoSpaceDE w:val="0"/>
        <w:autoSpaceDN w:val="0"/>
        <w:adjustRightInd w:val="0"/>
        <w:jc w:val="both"/>
      </w:pPr>
      <w:r w:rsidRPr="00C3260D">
        <w:t xml:space="preserve">         3.3.3. В случаях, связанных с необходимостью демонтажа </w:t>
      </w:r>
      <w:proofErr w:type="spellStart"/>
      <w:r w:rsidRPr="00C3260D">
        <w:t>установленой</w:t>
      </w:r>
      <w:proofErr w:type="spellEnd"/>
      <w:r w:rsidRPr="00C3260D">
        <w:t xml:space="preserve"> рекламной конструкции не по вине </w:t>
      </w:r>
      <w:proofErr w:type="spellStart"/>
      <w:r w:rsidRPr="00C3260D">
        <w:t>Рекламораспространителя</w:t>
      </w:r>
      <w:proofErr w:type="spellEnd"/>
      <w:r w:rsidRPr="00C3260D">
        <w:t xml:space="preserve"> (в связи с проведением строительных, </w:t>
      </w:r>
      <w:r w:rsidRPr="00C3260D">
        <w:lastRenderedPageBreak/>
        <w:t xml:space="preserve">ремонтных и иных работ на месте ее установки), не менее чем за месяц письменно уведомить об этом </w:t>
      </w:r>
      <w:proofErr w:type="spellStart"/>
      <w:r w:rsidRPr="00C3260D">
        <w:t>Рекламораспространителя</w:t>
      </w:r>
      <w:proofErr w:type="spellEnd"/>
      <w:r w:rsidRPr="00C3260D">
        <w:t>.</w:t>
      </w:r>
    </w:p>
    <w:p w:rsidR="00C6238C" w:rsidRPr="00C3260D" w:rsidRDefault="00C6238C" w:rsidP="00C6238C">
      <w:pPr>
        <w:shd w:val="clear" w:color="auto" w:fill="FFFFFF"/>
        <w:autoSpaceDE w:val="0"/>
        <w:autoSpaceDN w:val="0"/>
        <w:adjustRightInd w:val="0"/>
        <w:jc w:val="both"/>
      </w:pPr>
      <w:r w:rsidRPr="00C3260D">
        <w:t xml:space="preserve">         3.3.4. Обеспечить сохранность имущества </w:t>
      </w:r>
      <w:proofErr w:type="spellStart"/>
      <w:r w:rsidRPr="00C3260D">
        <w:t>Рекламораспространителя</w:t>
      </w:r>
      <w:proofErr w:type="spellEnd"/>
      <w:r w:rsidRPr="00C3260D">
        <w:t xml:space="preserve"> в случае проведения Балансодержателем 1 или третьими лицами по заказу Балансодержателя 1 каких-либо работ на </w:t>
      </w:r>
      <w:proofErr w:type="spellStart"/>
      <w:r w:rsidRPr="00C3260D">
        <w:t>фасадездания</w:t>
      </w:r>
      <w:proofErr w:type="spellEnd"/>
      <w:r w:rsidRPr="00C3260D">
        <w:t xml:space="preserve"> по адресу указанному в п. 1.1 настоящего Договора. </w:t>
      </w:r>
    </w:p>
    <w:p w:rsidR="00C6238C" w:rsidRPr="00C3260D" w:rsidRDefault="00C6238C" w:rsidP="00C6238C">
      <w:pPr>
        <w:shd w:val="clear" w:color="auto" w:fill="FFFFFF"/>
        <w:autoSpaceDE w:val="0"/>
        <w:autoSpaceDN w:val="0"/>
        <w:adjustRightInd w:val="0"/>
        <w:jc w:val="both"/>
      </w:pPr>
      <w:r w:rsidRPr="00C3260D">
        <w:t xml:space="preserve">         3.3.5. Предоставить </w:t>
      </w:r>
      <w:proofErr w:type="spellStart"/>
      <w:r w:rsidRPr="00C3260D">
        <w:t>Рекламораспространителю</w:t>
      </w:r>
      <w:proofErr w:type="spellEnd"/>
      <w:r w:rsidRPr="00C3260D">
        <w:t xml:space="preserve"> доступ к источнику электроэнергии на момент монтажных работ, а в случае размещения рекламной экспозиции с внешним или внутренним подсветом, Балансодержатель 1 подает необходимую электрическую мощность, за отдельную плату по действующим официальным расценкам </w:t>
      </w:r>
      <w:proofErr w:type="spellStart"/>
      <w:r w:rsidRPr="00C3260D">
        <w:t>энергосбытовой</w:t>
      </w:r>
      <w:proofErr w:type="spellEnd"/>
      <w:r w:rsidRPr="00C3260D">
        <w:t xml:space="preserve"> организации, осуществляющей поставку электроэнергии Балансодержателю 1 , в соответствии с показаниями электросчетчика. Электросчетчик устанавливается за счет </w:t>
      </w:r>
      <w:proofErr w:type="spellStart"/>
      <w:r w:rsidRPr="00C3260D">
        <w:t>Рекламораспространителя</w:t>
      </w:r>
      <w:proofErr w:type="spellEnd"/>
      <w:r w:rsidRPr="00C3260D">
        <w:t xml:space="preserve">. По требованию контролирующих органов </w:t>
      </w:r>
      <w:proofErr w:type="spellStart"/>
      <w:r w:rsidRPr="00C3260D">
        <w:t>Рекламораспространитель</w:t>
      </w:r>
      <w:proofErr w:type="spellEnd"/>
      <w:r w:rsidRPr="00C3260D">
        <w:t xml:space="preserve"> регистрирует электросчетчик за свой счет. Оплата за потребленную электроэнергию производится на основании счетов, выставляемых Балансодержателем 1 </w:t>
      </w:r>
      <w:proofErr w:type="spellStart"/>
      <w:r w:rsidRPr="00C3260D">
        <w:t>Рекламораспространителю</w:t>
      </w:r>
      <w:proofErr w:type="spellEnd"/>
      <w:r w:rsidRPr="00C3260D">
        <w:t xml:space="preserve">, которые должны быть оплачены </w:t>
      </w:r>
      <w:proofErr w:type="spellStart"/>
      <w:r w:rsidRPr="00C3260D">
        <w:t>Рекламораспространителем</w:t>
      </w:r>
      <w:proofErr w:type="spellEnd"/>
      <w:r w:rsidRPr="00C3260D">
        <w:t xml:space="preserve"> в течение 5 (пяти) дней с момента их получения.</w:t>
      </w:r>
    </w:p>
    <w:p w:rsidR="00C6238C" w:rsidRPr="00C3260D" w:rsidRDefault="00C6238C" w:rsidP="00C6238C">
      <w:pPr>
        <w:shd w:val="clear" w:color="auto" w:fill="FFFFFF"/>
        <w:autoSpaceDE w:val="0"/>
        <w:autoSpaceDN w:val="0"/>
        <w:adjustRightInd w:val="0"/>
        <w:jc w:val="both"/>
      </w:pPr>
    </w:p>
    <w:p w:rsidR="00C6238C" w:rsidRPr="00C3260D" w:rsidRDefault="00331030" w:rsidP="00331030">
      <w:pPr>
        <w:pStyle w:val="a3"/>
        <w:ind w:left="630"/>
        <w:jc w:val="center"/>
        <w:rPr>
          <w:rFonts w:ascii="Times New Roman" w:hAnsi="Times New Roman" w:cs="Times New Roman"/>
          <w:b/>
          <w:sz w:val="24"/>
          <w:szCs w:val="24"/>
        </w:rPr>
      </w:pPr>
      <w:r w:rsidRPr="00C3260D">
        <w:rPr>
          <w:rFonts w:ascii="Times New Roman" w:hAnsi="Times New Roman" w:cs="Times New Roman"/>
          <w:b/>
          <w:sz w:val="24"/>
          <w:szCs w:val="24"/>
        </w:rPr>
        <w:t xml:space="preserve">4. </w:t>
      </w:r>
      <w:r w:rsidR="00C6238C" w:rsidRPr="00C3260D">
        <w:rPr>
          <w:rFonts w:ascii="Times New Roman" w:hAnsi="Times New Roman" w:cs="Times New Roman"/>
          <w:b/>
          <w:sz w:val="24"/>
          <w:szCs w:val="24"/>
        </w:rPr>
        <w:t>Платежи и расчеты по Договору</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4.1.  Размер платы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рублей в год, в том числе НДС 18%.</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Указанная стоимость договора формируется пропорционально занимаемой Балансодержателем 1 площади в здании, равной 39,96 %  от суммы договора, определенной в ходе аукциона № ______ (Протокол открытого аукциона № _____ от «___» _______________ 2015 г.).</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Размер ежемесячного платежа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 в том числе НДС 18%.</w:t>
      </w:r>
    </w:p>
    <w:p w:rsidR="00C6238C" w:rsidRPr="00C3260D" w:rsidRDefault="00C6238C" w:rsidP="00C6238C">
      <w:pPr>
        <w:pStyle w:val="a3"/>
        <w:ind w:firstLine="567"/>
        <w:jc w:val="both"/>
        <w:rPr>
          <w:rFonts w:ascii="Times New Roman" w:hAnsi="Times New Roman" w:cs="Times New Roman"/>
          <w:sz w:val="10"/>
          <w:szCs w:val="10"/>
        </w:rPr>
      </w:pP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4.2. </w:t>
      </w:r>
      <w:r w:rsidRPr="00C3260D">
        <w:rPr>
          <w:rFonts w:ascii="Times New Roman" w:hAnsi="Times New Roman" w:cs="Times New Roman"/>
        </w:rPr>
        <w:t xml:space="preserve"> </w:t>
      </w:r>
      <w:r w:rsidRPr="00C3260D">
        <w:rPr>
          <w:rFonts w:ascii="Times New Roman" w:hAnsi="Times New Roman" w:cs="Times New Roman"/>
          <w:sz w:val="24"/>
          <w:szCs w:val="24"/>
        </w:rPr>
        <w:t>Цена по договору, заключенному по результатам настоящего аукциона подлежит ежегодной индексации с учетом уровня инфляции, определяемой по данным Федеральной службы государственной статистики РФ (Росстат) по следующей формуле:</w:t>
      </w:r>
    </w:p>
    <w:tbl>
      <w:tblPr>
        <w:tblW w:w="0" w:type="auto"/>
        <w:jc w:val="center"/>
        <w:tblCellSpacing w:w="0" w:type="dxa"/>
        <w:shd w:val="clear" w:color="auto" w:fill="F8F8F8"/>
        <w:tblCellMar>
          <w:left w:w="0" w:type="dxa"/>
          <w:right w:w="0" w:type="dxa"/>
        </w:tblCellMar>
        <w:tblLook w:val="04A0"/>
      </w:tblPr>
      <w:tblGrid>
        <w:gridCol w:w="569"/>
        <w:gridCol w:w="257"/>
        <w:gridCol w:w="670"/>
        <w:gridCol w:w="554"/>
        <w:gridCol w:w="371"/>
      </w:tblGrid>
      <w:tr w:rsidR="00C6238C" w:rsidRPr="00C3260D" w:rsidTr="000D1A32">
        <w:trPr>
          <w:tblCellSpacing w:w="0" w:type="dxa"/>
          <w:jc w:val="center"/>
        </w:trPr>
        <w:tc>
          <w:tcPr>
            <w:tcW w:w="0" w:type="auto"/>
            <w:vMerge w:val="restart"/>
            <w:shd w:val="clear" w:color="auto" w:fill="F8F8F8"/>
            <w:vAlign w:val="center"/>
            <w:hideMark/>
          </w:tcPr>
          <w:p w:rsidR="00C6238C" w:rsidRPr="00C3260D" w:rsidRDefault="00C6238C" w:rsidP="000D1A32">
            <w:pPr>
              <w:jc w:val="center"/>
              <w:rPr>
                <w:b/>
              </w:rPr>
            </w:pPr>
            <w:r w:rsidRPr="00C3260D">
              <w:rPr>
                <w:sz w:val="10"/>
                <w:szCs w:val="10"/>
              </w:rPr>
              <w:t xml:space="preserve">           </w:t>
            </w:r>
            <w:r w:rsidRPr="00C3260D">
              <w:rPr>
                <w:b/>
              </w:rPr>
              <w:t>А</w:t>
            </w:r>
            <w:proofErr w:type="gramStart"/>
            <w:r w:rsidRPr="00C3260D">
              <w:rPr>
                <w:b/>
              </w:rPr>
              <w:t>1</w:t>
            </w:r>
            <w:proofErr w:type="gramEnd"/>
          </w:p>
        </w:tc>
        <w:tc>
          <w:tcPr>
            <w:tcW w:w="0" w:type="auto"/>
            <w:vMerge w:val="restart"/>
            <w:shd w:val="clear" w:color="auto" w:fill="F8F8F8"/>
            <w:vAlign w:val="center"/>
            <w:hideMark/>
          </w:tcPr>
          <w:p w:rsidR="00C6238C" w:rsidRPr="00C3260D" w:rsidRDefault="00C6238C" w:rsidP="000D1A32">
            <w:pPr>
              <w:jc w:val="center"/>
              <w:rPr>
                <w:b/>
              </w:rPr>
            </w:pPr>
            <w:r w:rsidRPr="00C3260D">
              <w:rPr>
                <w:b/>
              </w:rPr>
              <w:t> = </w:t>
            </w:r>
          </w:p>
        </w:tc>
        <w:tc>
          <w:tcPr>
            <w:tcW w:w="670" w:type="dxa"/>
            <w:tcBorders>
              <w:bottom w:val="single" w:sz="4" w:space="0" w:color="000000"/>
            </w:tcBorders>
            <w:shd w:val="clear" w:color="auto" w:fill="F8F8F8"/>
            <w:noWrap/>
            <w:vAlign w:val="center"/>
            <w:hideMark/>
          </w:tcPr>
          <w:p w:rsidR="00C6238C" w:rsidRPr="00C3260D" w:rsidRDefault="00C6238C" w:rsidP="000D1A32">
            <w:pPr>
              <w:jc w:val="center"/>
              <w:rPr>
                <w:b/>
              </w:rPr>
            </w:pPr>
            <w:r w:rsidRPr="00C3260D">
              <w:rPr>
                <w:b/>
              </w:rPr>
              <w:t>А</w:t>
            </w:r>
          </w:p>
        </w:tc>
        <w:tc>
          <w:tcPr>
            <w:tcW w:w="0" w:type="auto"/>
            <w:vMerge w:val="restart"/>
            <w:shd w:val="clear" w:color="auto" w:fill="F8F8F8"/>
            <w:vAlign w:val="center"/>
            <w:hideMark/>
          </w:tcPr>
          <w:p w:rsidR="00C6238C" w:rsidRPr="00C3260D" w:rsidRDefault="00C6238C" w:rsidP="000D1A32">
            <w:pPr>
              <w:jc w:val="center"/>
              <w:rPr>
                <w:b/>
              </w:rPr>
            </w:pPr>
            <w:r w:rsidRPr="00C3260D">
              <w:rPr>
                <w:b/>
              </w:rPr>
              <w:t xml:space="preserve">  </w:t>
            </w:r>
            <w:proofErr w:type="spellStart"/>
            <w:r w:rsidRPr="00C3260D">
              <w:t>х</w:t>
            </w:r>
            <w:proofErr w:type="spellEnd"/>
            <w:r w:rsidRPr="00C3260D">
              <w:rPr>
                <w:b/>
              </w:rPr>
              <w:t xml:space="preserve">  </w:t>
            </w:r>
            <w:r w:rsidRPr="00C3260D">
              <w:rPr>
                <w:b/>
                <w:lang w:val="en-US"/>
              </w:rPr>
              <w:t>k</w:t>
            </w:r>
            <w:r w:rsidRPr="00C3260D">
              <w:rPr>
                <w:b/>
              </w:rPr>
              <w:t> </w:t>
            </w:r>
          </w:p>
        </w:tc>
        <w:tc>
          <w:tcPr>
            <w:tcW w:w="0" w:type="auto"/>
            <w:vMerge w:val="restart"/>
            <w:shd w:val="clear" w:color="auto" w:fill="F8F8F8"/>
            <w:vAlign w:val="center"/>
            <w:hideMark/>
          </w:tcPr>
          <w:p w:rsidR="00C6238C" w:rsidRPr="00C3260D" w:rsidRDefault="00C6238C" w:rsidP="000D1A32">
            <w:pPr>
              <w:jc w:val="center"/>
              <w:rPr>
                <w:b/>
              </w:rPr>
            </w:pPr>
            <w:r w:rsidRPr="00C3260D">
              <w:rPr>
                <w:b/>
              </w:rPr>
              <w:t>+ А</w:t>
            </w:r>
          </w:p>
        </w:tc>
      </w:tr>
      <w:tr w:rsidR="00C6238C" w:rsidRPr="00C3260D" w:rsidTr="000D1A32">
        <w:trPr>
          <w:tblCellSpacing w:w="0" w:type="dxa"/>
          <w:jc w:val="center"/>
        </w:trPr>
        <w:tc>
          <w:tcPr>
            <w:tcW w:w="0" w:type="auto"/>
            <w:vMerge/>
            <w:shd w:val="clear" w:color="auto" w:fill="F8F8F8"/>
            <w:vAlign w:val="center"/>
            <w:hideMark/>
          </w:tcPr>
          <w:p w:rsidR="00C6238C" w:rsidRPr="00C3260D" w:rsidRDefault="00C6238C" w:rsidP="000D1A32">
            <w:pPr>
              <w:rPr>
                <w:b/>
              </w:rPr>
            </w:pPr>
          </w:p>
        </w:tc>
        <w:tc>
          <w:tcPr>
            <w:tcW w:w="0" w:type="auto"/>
            <w:vMerge/>
            <w:shd w:val="clear" w:color="auto" w:fill="F8F8F8"/>
            <w:vAlign w:val="center"/>
            <w:hideMark/>
          </w:tcPr>
          <w:p w:rsidR="00C6238C" w:rsidRPr="00C3260D" w:rsidRDefault="00C6238C" w:rsidP="000D1A32">
            <w:pPr>
              <w:rPr>
                <w:b/>
              </w:rPr>
            </w:pPr>
          </w:p>
        </w:tc>
        <w:tc>
          <w:tcPr>
            <w:tcW w:w="670" w:type="dxa"/>
            <w:shd w:val="clear" w:color="auto" w:fill="F8F8F8"/>
            <w:noWrap/>
            <w:tcMar>
              <w:top w:w="22" w:type="dxa"/>
              <w:left w:w="0" w:type="dxa"/>
              <w:bottom w:w="0" w:type="dxa"/>
              <w:right w:w="0" w:type="dxa"/>
            </w:tcMar>
            <w:vAlign w:val="center"/>
            <w:hideMark/>
          </w:tcPr>
          <w:p w:rsidR="00C6238C" w:rsidRPr="00C3260D" w:rsidRDefault="00C6238C" w:rsidP="000D1A32">
            <w:pPr>
              <w:jc w:val="center"/>
              <w:rPr>
                <w:b/>
              </w:rPr>
            </w:pPr>
            <w:r w:rsidRPr="00C3260D">
              <w:rPr>
                <w:b/>
              </w:rPr>
              <w:t>100%</w:t>
            </w:r>
          </w:p>
        </w:tc>
        <w:tc>
          <w:tcPr>
            <w:tcW w:w="0" w:type="auto"/>
            <w:vMerge/>
            <w:shd w:val="clear" w:color="auto" w:fill="F8F8F8"/>
            <w:vAlign w:val="center"/>
            <w:hideMark/>
          </w:tcPr>
          <w:p w:rsidR="00C6238C" w:rsidRPr="00C3260D" w:rsidRDefault="00C6238C" w:rsidP="000D1A32">
            <w:pPr>
              <w:rPr>
                <w:b/>
              </w:rPr>
            </w:pPr>
          </w:p>
        </w:tc>
        <w:tc>
          <w:tcPr>
            <w:tcW w:w="0" w:type="auto"/>
            <w:vMerge/>
            <w:shd w:val="clear" w:color="auto" w:fill="F8F8F8"/>
            <w:vAlign w:val="center"/>
            <w:hideMark/>
          </w:tcPr>
          <w:p w:rsidR="00C6238C" w:rsidRPr="00C3260D" w:rsidRDefault="00C6238C" w:rsidP="000D1A32">
            <w:pPr>
              <w:rPr>
                <w:b/>
              </w:rPr>
            </w:pPr>
          </w:p>
        </w:tc>
      </w:tr>
    </w:tbl>
    <w:p w:rsidR="00C6238C" w:rsidRPr="00C3260D" w:rsidRDefault="00C6238C" w:rsidP="00C6238C">
      <w:pPr>
        <w:pStyle w:val="a3"/>
        <w:ind w:firstLine="567"/>
        <w:jc w:val="both"/>
        <w:rPr>
          <w:rFonts w:ascii="Times New Roman" w:hAnsi="Times New Roman" w:cs="Times New Roman"/>
          <w:sz w:val="6"/>
          <w:szCs w:val="6"/>
        </w:rPr>
      </w:pP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где: А  – размер текущей годовой арендной платы,</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w:t>
      </w:r>
      <w:r w:rsidRPr="00C3260D">
        <w:rPr>
          <w:rFonts w:ascii="Times New Roman" w:hAnsi="Times New Roman" w:cs="Times New Roman"/>
          <w:sz w:val="24"/>
          <w:szCs w:val="24"/>
          <w:lang w:val="en-US"/>
        </w:rPr>
        <w:t>k</w:t>
      </w:r>
      <w:r w:rsidRPr="00C3260D">
        <w:rPr>
          <w:rFonts w:ascii="Times New Roman" w:hAnsi="Times New Roman" w:cs="Times New Roman"/>
          <w:sz w:val="24"/>
          <w:szCs w:val="24"/>
        </w:rPr>
        <w:t xml:space="preserve">   – </w:t>
      </w:r>
      <w:proofErr w:type="gramStart"/>
      <w:r w:rsidRPr="00C3260D">
        <w:rPr>
          <w:rFonts w:ascii="Times New Roman" w:hAnsi="Times New Roman" w:cs="Times New Roman"/>
          <w:sz w:val="24"/>
          <w:szCs w:val="24"/>
        </w:rPr>
        <w:t>уровень</w:t>
      </w:r>
      <w:proofErr w:type="gramEnd"/>
      <w:r w:rsidRPr="00C3260D">
        <w:rPr>
          <w:rFonts w:ascii="Times New Roman" w:hAnsi="Times New Roman" w:cs="Times New Roman"/>
          <w:sz w:val="24"/>
          <w:szCs w:val="24"/>
        </w:rPr>
        <w:t xml:space="preserve"> инфляции в процентах по данным Росстата РФ,</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А</w:t>
      </w:r>
      <w:proofErr w:type="gramStart"/>
      <w:r w:rsidRPr="00C3260D">
        <w:rPr>
          <w:rFonts w:ascii="Times New Roman" w:hAnsi="Times New Roman" w:cs="Times New Roman"/>
          <w:sz w:val="24"/>
          <w:szCs w:val="24"/>
        </w:rPr>
        <w:t>1</w:t>
      </w:r>
      <w:proofErr w:type="gramEnd"/>
      <w:r w:rsidRPr="00C3260D">
        <w:rPr>
          <w:rFonts w:ascii="Times New Roman" w:hAnsi="Times New Roman" w:cs="Times New Roman"/>
          <w:sz w:val="24"/>
          <w:szCs w:val="24"/>
        </w:rPr>
        <w:t xml:space="preserve"> – размер арендной платы на последующий год.</w:t>
      </w:r>
    </w:p>
    <w:p w:rsidR="00C6238C" w:rsidRPr="00C3260D" w:rsidRDefault="00C6238C" w:rsidP="00C6238C">
      <w:pPr>
        <w:pStyle w:val="a3"/>
        <w:ind w:firstLine="567"/>
        <w:jc w:val="both"/>
        <w:rPr>
          <w:rFonts w:ascii="Times New Roman" w:hAnsi="Times New Roman" w:cs="Times New Roman"/>
          <w:sz w:val="10"/>
          <w:szCs w:val="10"/>
        </w:rPr>
      </w:pP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Измененный размер платежей применяется при расчетах с первого января года, следующего за годом утверждения уровня инфляции.</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Балансодержатель 1 в начале каждого календарного года в течение срока действия договора извещает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об изменении цены с предоставлением расчета.</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4.3. Цена заключенного договора на установку и эксплуатацию рекламной конструкции не может быть пересмотрена сторонами в сторону уменьшения.</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4.4. Размер платы по настоящему Договору в период действия настоящего Договора также может быть изменен в одностороннем порядке Балансодержателем 1, с обязательным уведомлением об этом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в случае изменения гражданского, налогового и иного законодательства, влияющего на размер платы по настоящему Договору.</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4.5. Внесение ежемесячного платежа по настоящему Договору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самостоятельно в безналичном порядке ежемесячно авансовым платежом за текущий месяц до 10 (десятого) числа оплачиваемого месяца на основании счета Балансодержателя 1, который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обязан самостоятельно получить у Балансодержателя 1 до 5 числа оплачиваемого месяца.</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Ежемесячная </w:t>
      </w:r>
      <w:r w:rsidRPr="00C3260D">
        <w:rPr>
          <w:rFonts w:ascii="Times New Roman" w:hAnsi="Times New Roman" w:cs="Times New Roman"/>
          <w:spacing w:val="-3"/>
          <w:sz w:val="24"/>
          <w:szCs w:val="24"/>
        </w:rPr>
        <w:t>плата</w:t>
      </w:r>
      <w:r w:rsidRPr="00C3260D">
        <w:rPr>
          <w:rFonts w:ascii="Times New Roman" w:hAnsi="Times New Roman" w:cs="Times New Roman"/>
          <w:sz w:val="24"/>
          <w:szCs w:val="24"/>
        </w:rPr>
        <w:t xml:space="preserve"> в полном объеме перечисляется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рублях на расчетный счет Балансодержателя 1.</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lastRenderedPageBreak/>
        <w:t xml:space="preserve">4.8. Условия настоящего Договора об оплате распространяются на отношения Сторон, возникшие с момента подписания ими акта приема-передачи места установки рекламной конструкции от Балансодержателя 1 к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Обязательство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по внесению ежемесячной платы по настоящему Договору прекращается с момента возврата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1 по акту приёма-передачи места установки рекламной конструкции при условии отсутствия задолженности по ежемесячной плате по настоящему Договору и фактического освобождения Места установки рекламной конструкции. </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4.9. Досрочное прекращение настоящего Договора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обязанности погашения задолженности по ежемесячной плате и неустойке в соответствии с настоящим Договором.</w:t>
      </w:r>
    </w:p>
    <w:p w:rsidR="00C6238C" w:rsidRPr="00C3260D" w:rsidRDefault="00C6238C" w:rsidP="00C6238C">
      <w:pPr>
        <w:pStyle w:val="a3"/>
        <w:ind w:firstLine="567"/>
        <w:jc w:val="both"/>
        <w:rPr>
          <w:rFonts w:ascii="Times New Roman" w:hAnsi="Times New Roman" w:cs="Times New Roman"/>
          <w:sz w:val="24"/>
          <w:szCs w:val="24"/>
        </w:rPr>
      </w:pPr>
      <w:r w:rsidRPr="00C3260D">
        <w:rPr>
          <w:rFonts w:ascii="Times New Roman" w:hAnsi="Times New Roman" w:cs="Times New Roman"/>
          <w:bCs/>
          <w:sz w:val="24"/>
          <w:szCs w:val="24"/>
        </w:rPr>
        <w:t xml:space="preserve">4.10. Если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не освободил Место установки рекламной конструкции, либо освободил его несвоевременно, в связи с истечением срока настоящего Договора или досрочного прекращения настоящего Договора, Балансодержатель 1 вправе потребовать внесения ежемесячных платежей за все время просрочки. При этом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уплачивает пени в размере 0,3 % (ноль целых три десятых процента) от ежемесячного платежа за каждый день просрочки. Оплата пени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на основании счета, выставленного Балансодержателем 1. </w:t>
      </w:r>
      <w:proofErr w:type="gramStart"/>
      <w:r w:rsidRPr="00C3260D">
        <w:rPr>
          <w:rFonts w:ascii="Times New Roman" w:hAnsi="Times New Roman" w:cs="Times New Roman"/>
          <w:bCs/>
          <w:sz w:val="24"/>
          <w:szCs w:val="24"/>
        </w:rPr>
        <w:t xml:space="preserve">Положения данной статьи не являются согласием Балансодержателя 1 на продолжение использования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по истечении срока настоящего Договора или досрочного прекращения настоящего Договора, и никакие положения настоящей статьи не ограничивают права и возможности Балансодержателя 1 по применению тех или иных средств защиты, которые установлены настоящим Договором и законодательством. </w:t>
      </w:r>
      <w:proofErr w:type="gramEnd"/>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bCs/>
          <w:sz w:val="24"/>
          <w:szCs w:val="24"/>
        </w:rPr>
        <w:t xml:space="preserve">4.11.*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возмещает Балансодержателю 1 расходы, произведенные на оплату электроэнергии затраченной для обеспечения работы рекламной конструкции. Размер возмещаемых расходов по оплате электроэнергии определяется </w:t>
      </w:r>
      <w:r w:rsidRPr="00C3260D">
        <w:rPr>
          <w:rFonts w:ascii="Times New Roman" w:hAnsi="Times New Roman" w:cs="Times New Roman"/>
          <w:sz w:val="24"/>
          <w:szCs w:val="24"/>
        </w:rPr>
        <w:t xml:space="preserve">по показаниям счетчиков на основании выставленных Балансодержателю 1 соответствующих счетов.    </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4.12.* Перечисление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1 денежных сре</w:t>
      </w:r>
      <w:proofErr w:type="gramStart"/>
      <w:r w:rsidRPr="00C3260D">
        <w:rPr>
          <w:rFonts w:ascii="Times New Roman" w:hAnsi="Times New Roman" w:cs="Times New Roman"/>
          <w:sz w:val="24"/>
          <w:szCs w:val="24"/>
        </w:rPr>
        <w:t>дств в ц</w:t>
      </w:r>
      <w:proofErr w:type="gramEnd"/>
      <w:r w:rsidRPr="00C3260D">
        <w:rPr>
          <w:rFonts w:ascii="Times New Roman" w:hAnsi="Times New Roman" w:cs="Times New Roman"/>
          <w:sz w:val="24"/>
          <w:szCs w:val="24"/>
        </w:rPr>
        <w:t xml:space="preserve">елях возмещения расходов Балансодержателя 1 по оплате электроэнергии, производится в течение 5 (пяти) дней со дня получения от Балансодержателя 1 счета. </w:t>
      </w:r>
    </w:p>
    <w:p w:rsidR="00C6238C" w:rsidRPr="00C3260D" w:rsidRDefault="00C6238C" w:rsidP="00C6238C">
      <w:pPr>
        <w:pStyle w:val="a3"/>
        <w:ind w:firstLine="709"/>
        <w:jc w:val="both"/>
        <w:rPr>
          <w:rFonts w:ascii="Times New Roman" w:hAnsi="Times New Roman" w:cs="Times New Roman"/>
          <w:sz w:val="24"/>
          <w:szCs w:val="24"/>
        </w:rPr>
      </w:pPr>
    </w:p>
    <w:p w:rsidR="00C6238C" w:rsidRPr="00C3260D" w:rsidRDefault="00C6238C" w:rsidP="00C6238C">
      <w:pPr>
        <w:pStyle w:val="a3"/>
        <w:ind w:firstLine="709"/>
        <w:jc w:val="both"/>
        <w:rPr>
          <w:rFonts w:ascii="Times New Roman" w:hAnsi="Times New Roman" w:cs="Times New Roman"/>
          <w:i/>
          <w:sz w:val="24"/>
          <w:szCs w:val="24"/>
        </w:rPr>
      </w:pPr>
      <w:r w:rsidRPr="00C3260D">
        <w:rPr>
          <w:rFonts w:ascii="Times New Roman" w:hAnsi="Times New Roman" w:cs="Times New Roman"/>
          <w:sz w:val="24"/>
          <w:szCs w:val="24"/>
        </w:rPr>
        <w:t xml:space="preserve">* </w:t>
      </w:r>
      <w:r w:rsidRPr="00C3260D">
        <w:rPr>
          <w:rFonts w:ascii="Times New Roman" w:hAnsi="Times New Roman" w:cs="Times New Roman"/>
          <w:i/>
          <w:sz w:val="24"/>
          <w:szCs w:val="24"/>
        </w:rPr>
        <w:t xml:space="preserve">Пункты 4.11. и 4.12. действительны только для Балансодержателя 1 – ОАО «ИПК «Чувашия». </w:t>
      </w:r>
    </w:p>
    <w:p w:rsidR="00C6238C" w:rsidRPr="00C3260D" w:rsidRDefault="00C6238C" w:rsidP="00C6238C">
      <w:pPr>
        <w:pStyle w:val="a3"/>
        <w:ind w:firstLine="709"/>
        <w:jc w:val="both"/>
        <w:rPr>
          <w:rFonts w:ascii="Times New Roman" w:hAnsi="Times New Roman" w:cs="Times New Roman"/>
          <w:sz w:val="24"/>
          <w:szCs w:val="24"/>
        </w:rPr>
      </w:pPr>
    </w:p>
    <w:p w:rsidR="00C6238C" w:rsidRPr="00C3260D" w:rsidRDefault="00BE554C" w:rsidP="00BE554C">
      <w:pPr>
        <w:pStyle w:val="a3"/>
        <w:ind w:left="630"/>
        <w:jc w:val="center"/>
        <w:rPr>
          <w:rFonts w:ascii="Times New Roman" w:hAnsi="Times New Roman" w:cs="Times New Roman"/>
          <w:b/>
          <w:sz w:val="24"/>
          <w:szCs w:val="24"/>
        </w:rPr>
      </w:pPr>
      <w:r w:rsidRPr="00C3260D">
        <w:rPr>
          <w:rFonts w:ascii="Times New Roman" w:hAnsi="Times New Roman" w:cs="Times New Roman"/>
          <w:b/>
          <w:sz w:val="24"/>
          <w:szCs w:val="24"/>
        </w:rPr>
        <w:t xml:space="preserve">5. </w:t>
      </w:r>
      <w:r w:rsidR="00C6238C" w:rsidRPr="00C3260D">
        <w:rPr>
          <w:rFonts w:ascii="Times New Roman" w:hAnsi="Times New Roman" w:cs="Times New Roman"/>
          <w:b/>
          <w:sz w:val="24"/>
          <w:szCs w:val="24"/>
        </w:rPr>
        <w:t>Порядок сдачи и приемки оказанных услуг</w:t>
      </w:r>
    </w:p>
    <w:p w:rsidR="00C6238C" w:rsidRPr="00C3260D" w:rsidRDefault="00C6238C" w:rsidP="00C6238C">
      <w:pPr>
        <w:pStyle w:val="a3"/>
        <w:jc w:val="center"/>
        <w:rPr>
          <w:rFonts w:ascii="Times New Roman" w:hAnsi="Times New Roman" w:cs="Times New Roman"/>
          <w:b/>
          <w:sz w:val="10"/>
          <w:szCs w:val="10"/>
        </w:rPr>
      </w:pP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5.1. Не позднее 10 (десятого) числа каждого месяца Балансодержатель 1 представляет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акт оказанных услуг за предыдущий месяц, а также счёт-фактуру на сумму ежемесячного платежа. </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5.2. В случае </w:t>
      </w:r>
      <w:proofErr w:type="spellStart"/>
      <w:r w:rsidRPr="00C3260D">
        <w:rPr>
          <w:rFonts w:ascii="Times New Roman" w:hAnsi="Times New Roman" w:cs="Times New Roman"/>
          <w:sz w:val="24"/>
          <w:szCs w:val="24"/>
        </w:rPr>
        <w:t>неподписания</w:t>
      </w:r>
      <w:proofErr w:type="spellEnd"/>
      <w:r w:rsidRPr="00C3260D">
        <w:rPr>
          <w:rFonts w:ascii="Times New Roman" w:hAnsi="Times New Roman" w:cs="Times New Roman"/>
          <w:sz w:val="24"/>
          <w:szCs w:val="24"/>
        </w:rPr>
        <w:t xml:space="preserve"> акта оказанных услуг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и отсутствием возражений с его стороны в течение 5 (пяти) календарных дней с момента получения Пользователем акта оказанных услуг оказанные услуги считаются принятыми Пользователем в полном объеме без возражений и подлежащими оплате.</w:t>
      </w:r>
    </w:p>
    <w:p w:rsidR="00C6238C" w:rsidRPr="00C3260D" w:rsidRDefault="00C6238C" w:rsidP="00C6238C">
      <w:pPr>
        <w:pStyle w:val="a3"/>
        <w:ind w:firstLine="709"/>
        <w:jc w:val="both"/>
        <w:rPr>
          <w:rFonts w:ascii="Times New Roman" w:hAnsi="Times New Roman" w:cs="Times New Roman"/>
          <w:sz w:val="24"/>
          <w:szCs w:val="24"/>
        </w:rPr>
      </w:pPr>
    </w:p>
    <w:p w:rsidR="00C6238C" w:rsidRPr="00C3260D" w:rsidRDefault="00BE554C" w:rsidP="00BE554C">
      <w:pPr>
        <w:pStyle w:val="a3"/>
        <w:ind w:left="630"/>
        <w:jc w:val="center"/>
        <w:rPr>
          <w:rFonts w:ascii="Times New Roman" w:hAnsi="Times New Roman" w:cs="Times New Roman"/>
          <w:b/>
          <w:spacing w:val="-3"/>
          <w:sz w:val="24"/>
          <w:szCs w:val="24"/>
        </w:rPr>
      </w:pPr>
      <w:r w:rsidRPr="00C3260D">
        <w:rPr>
          <w:rFonts w:ascii="Times New Roman" w:hAnsi="Times New Roman" w:cs="Times New Roman"/>
          <w:b/>
          <w:spacing w:val="-3"/>
          <w:sz w:val="24"/>
          <w:szCs w:val="24"/>
        </w:rPr>
        <w:t xml:space="preserve">6. </w:t>
      </w:r>
      <w:r w:rsidR="00C6238C" w:rsidRPr="00C3260D">
        <w:rPr>
          <w:rFonts w:ascii="Times New Roman" w:hAnsi="Times New Roman" w:cs="Times New Roman"/>
          <w:b/>
          <w:spacing w:val="-3"/>
          <w:sz w:val="24"/>
          <w:szCs w:val="24"/>
        </w:rPr>
        <w:t>Ответственность Сторон</w:t>
      </w:r>
    </w:p>
    <w:p w:rsidR="00C6238C" w:rsidRPr="00C3260D" w:rsidRDefault="00C6238C" w:rsidP="00C6238C">
      <w:pPr>
        <w:pStyle w:val="a3"/>
        <w:ind w:left="600"/>
        <w:jc w:val="center"/>
        <w:rPr>
          <w:rFonts w:ascii="Times New Roman" w:hAnsi="Times New Roman" w:cs="Times New Roman"/>
          <w:b/>
          <w:spacing w:val="-3"/>
          <w:sz w:val="10"/>
          <w:szCs w:val="10"/>
        </w:rPr>
      </w:pP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6.2.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несет ответственность за несоблюдение требований Федерального закона «О рекламе».</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6.3. За несвоевременную оплату счетов по настоящему Договору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оплачивает Балансодержателю 1 неустойку в размере 0,3% от </w:t>
      </w:r>
      <w:r w:rsidRPr="00C3260D">
        <w:rPr>
          <w:rFonts w:ascii="Times New Roman" w:hAnsi="Times New Roman" w:cs="Times New Roman"/>
          <w:sz w:val="24"/>
          <w:szCs w:val="24"/>
        </w:rPr>
        <w:lastRenderedPageBreak/>
        <w:t xml:space="preserve">суммы просроченного платежа за каждый день просрочки платежа. Уплата санкций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выполнения своих обязательств по настоящему Договору.</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6.4. </w:t>
      </w:r>
      <w:proofErr w:type="gramStart"/>
      <w:r w:rsidRPr="00C3260D">
        <w:rPr>
          <w:rFonts w:ascii="Times New Roman" w:hAnsi="Times New Roman" w:cs="Times New Roman"/>
          <w:sz w:val="24"/>
          <w:szCs w:val="24"/>
        </w:rPr>
        <w:t xml:space="preserve">Если при выполнении работ по монтажу/демонтажу рекламной конструкции или во время её эксплуатации, участок фасада здания, на котором установлена рекламная конструкция, или связанные с ней иные элементы здания пришли в аварийное состояние в силу виновных действий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последний обязан возместить Балансодержателю 1 и третьим лицам причиненный ущерб в соответствии с действующим законодательством Российской Федерации.</w:t>
      </w:r>
      <w:proofErr w:type="gramEnd"/>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6.5. При нарушении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процессе монтажа и эксплуатации рекламной конструкции эксплуатационных, санитарных, пожарных и иных требований, установленных соответствующими государственными органами, и наложении штрафов за эти нарушения на Балансодержателя 1, </w:t>
      </w:r>
      <w:proofErr w:type="spellStart"/>
      <w:r w:rsidRPr="00C3260D">
        <w:rPr>
          <w:rFonts w:ascii="Times New Roman" w:hAnsi="Times New Roman" w:cs="Times New Roman"/>
          <w:sz w:val="24"/>
          <w:szCs w:val="24"/>
        </w:rPr>
        <w:t>Рекламораспростронитель</w:t>
      </w:r>
      <w:proofErr w:type="spellEnd"/>
      <w:r w:rsidRPr="00C3260D">
        <w:rPr>
          <w:rFonts w:ascii="Times New Roman" w:hAnsi="Times New Roman" w:cs="Times New Roman"/>
          <w:sz w:val="24"/>
          <w:szCs w:val="24"/>
        </w:rPr>
        <w:t xml:space="preserve"> обязуется немедленно компенсировать Балансодержателю 1  эти штрафы.</w:t>
      </w:r>
    </w:p>
    <w:p w:rsidR="00C6238C" w:rsidRPr="00C3260D" w:rsidRDefault="00C6238C" w:rsidP="00C6238C">
      <w:pPr>
        <w:pStyle w:val="a3"/>
        <w:ind w:firstLine="709"/>
        <w:jc w:val="both"/>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7. Обстоятельства непреодолимой силы</w:t>
      </w:r>
    </w:p>
    <w:p w:rsidR="00C6238C" w:rsidRPr="00C3260D" w:rsidRDefault="00C6238C" w:rsidP="00C6238C">
      <w:pPr>
        <w:pStyle w:val="a3"/>
        <w:ind w:firstLine="709"/>
        <w:jc w:val="both"/>
        <w:rPr>
          <w:rFonts w:ascii="Times New Roman" w:hAnsi="Times New Roman" w:cs="Times New Roman"/>
          <w:sz w:val="10"/>
          <w:szCs w:val="10"/>
        </w:rPr>
      </w:pP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7.2. К обстоятельствам непреодолимой силы относятся: война, землетрясение, наводнение, ураган, пожар или подобные явления, а также законы, распоряжения иные нормативные документы компетентных государственных органов и органов местного самоуправления, принятые после подписания настоящего Договора и препятствующие его исполнению. </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7.3. Сторона, ссылающаяся на обстоятельства непреодолимой силы, обязана уведомить другую  сторону в течение 5 (пяти) рабочих дней с момента их наступления в письменной форме о наступлении подобных обстоятельств. Уведомление должно содержать данные о характере обстоятельств, а также оценку их влияния на исполнение стороной своих обязательств по настоящему Договору. Факты, содержащиеся в уведомлении, должны быть подтверждены Торгово-Промышленной Палатой                           гор. Чебоксары.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C3260D">
        <w:rPr>
          <w:rFonts w:ascii="Times New Roman" w:hAnsi="Times New Roman" w:cs="Times New Roman"/>
          <w:sz w:val="24"/>
          <w:szCs w:val="24"/>
        </w:rPr>
        <w:t>е</w:t>
      </w:r>
      <w:proofErr w:type="gramEnd"/>
      <w:r w:rsidRPr="00C3260D">
        <w:rPr>
          <w:rFonts w:ascii="Times New Roman" w:hAnsi="Times New Roman" w:cs="Times New Roman"/>
          <w:sz w:val="24"/>
          <w:szCs w:val="24"/>
        </w:rPr>
        <w:t xml:space="preserve"> освобождения от ответственности.</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7.4. По прекращению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котором предполагает исполнить обязательства по настоящему Договору. </w:t>
      </w:r>
    </w:p>
    <w:p w:rsidR="00C6238C" w:rsidRPr="00C3260D" w:rsidRDefault="00C6238C" w:rsidP="00C6238C">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8. Разрешение споров</w:t>
      </w:r>
    </w:p>
    <w:p w:rsidR="00C6238C" w:rsidRPr="00C3260D" w:rsidRDefault="00C6238C" w:rsidP="00C6238C">
      <w:pPr>
        <w:pStyle w:val="a3"/>
        <w:ind w:firstLine="709"/>
        <w:jc w:val="both"/>
        <w:rPr>
          <w:rFonts w:ascii="Times New Roman" w:hAnsi="Times New Roman" w:cs="Times New Roman"/>
          <w:sz w:val="10"/>
          <w:szCs w:val="10"/>
        </w:rPr>
      </w:pP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8.1. Все споры и разногласия, которые могут возникнуть между Сторонами, по настоящему Договору или в связи с ним Стороны будут стремиться решить путем переговоров.  </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8.2. Споры и разногласия, неурегулированные  путем переговоров, передаются на разрешение Арбитражного суда Чувашской </w:t>
      </w:r>
      <w:r w:rsidR="00995984" w:rsidRPr="00C3260D">
        <w:rPr>
          <w:rFonts w:ascii="Times New Roman" w:hAnsi="Times New Roman" w:cs="Times New Roman"/>
          <w:sz w:val="24"/>
          <w:szCs w:val="24"/>
        </w:rPr>
        <w:t>Республики</w:t>
      </w:r>
      <w:r w:rsidRPr="00C3260D">
        <w:rPr>
          <w:rFonts w:ascii="Times New Roman" w:hAnsi="Times New Roman" w:cs="Times New Roman"/>
          <w:sz w:val="24"/>
          <w:szCs w:val="24"/>
        </w:rPr>
        <w:t xml:space="preserve"> в соответствии с действующим законодательством Российской Федерации.</w:t>
      </w:r>
    </w:p>
    <w:p w:rsidR="00C6238C" w:rsidRPr="00C3260D" w:rsidRDefault="00C6238C" w:rsidP="00C6238C">
      <w:pPr>
        <w:pStyle w:val="a3"/>
        <w:ind w:firstLine="709"/>
        <w:jc w:val="both"/>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9. Прочие условия</w:t>
      </w:r>
    </w:p>
    <w:p w:rsidR="00C6238C" w:rsidRPr="00C3260D" w:rsidRDefault="00C6238C" w:rsidP="00C6238C">
      <w:pPr>
        <w:pStyle w:val="a3"/>
        <w:ind w:firstLine="709"/>
        <w:jc w:val="both"/>
        <w:rPr>
          <w:rFonts w:ascii="Times New Roman" w:hAnsi="Times New Roman" w:cs="Times New Roman"/>
          <w:sz w:val="10"/>
          <w:szCs w:val="10"/>
        </w:rPr>
      </w:pP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9.1.   Настоящий  Договор действует в течение 5 лет с момента подписания его сторонами.</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9.2.  В случае досрочного расторжения настоящего Договора в одностороннем порядке, сторона-инициатор досрочного расторжения настоящего Договора выплачивает второй стороне все убытки, связанные с досрочным расторжением настоящего Договора. </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9.3. В случае изменения указанных в настоящем Договоре адресов, реквизитов, преобразования Сторон, вменения  организационно-правовых  форм,  наименований  и  иных   существенных  данных Сторон, Стороны обязаны в течение 3 (трех) рабочих дней с момента такого изменения письменно известить об этом друг друга.</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9.4. Стороны обязуются не разглашать конфиденциальную информацию, полученную в результате сотрудничества по настоящему Договору в течение всего срока действия настоящего Договора. Обязанность соблюдать конфиденциальность распространяется на все сведения, которые вторая сторона настоящего Договора желает сохранить в тайне, на все факты, характер которых свидетельствует о том, что их обнародование или разглашение причинит второй стороне вред. Разглашение конфиденциальной информации возможно только по запросу компетентных государственных органов или суда.</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9.5. Все приложения, дополнения и изменения к настоящему Договору являются его неотъемлемой частью и имеют юридическую силу, если оформлены в письменном виде, подписаны уполномоченными лицами и скреплены печатями Сторон. </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9.6. Во всем остальном, что не предусмотрено настоящим Договором, Стороны руководствуются действующим законодательством Российской Федерации.</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9.7. Настоящий Договор составлен в двух одинаковых экземплярах, имеющих равную юридическую силу, по одному для каждой из Сторон.</w:t>
      </w:r>
    </w:p>
    <w:p w:rsidR="00C6238C" w:rsidRPr="00C3260D" w:rsidRDefault="00C6238C" w:rsidP="00C6238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9.8. Во всем остальном, что не предусмотрено настоящим Договором, Стороны руководствуются действующим законодательством Российской Федерации.</w:t>
      </w:r>
    </w:p>
    <w:p w:rsidR="00C6238C" w:rsidRPr="00C3260D" w:rsidRDefault="00C6238C" w:rsidP="00C6238C">
      <w:pPr>
        <w:pStyle w:val="a3"/>
        <w:ind w:firstLine="709"/>
        <w:jc w:val="both"/>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10. Адреса и банковские реквизиты Сторон</w:t>
      </w:r>
    </w:p>
    <w:p w:rsidR="00C6238C" w:rsidRPr="00C3260D" w:rsidRDefault="00C6238C" w:rsidP="00C6238C">
      <w:pPr>
        <w:pStyle w:val="a3"/>
        <w:ind w:firstLine="709"/>
        <w:jc w:val="center"/>
        <w:rPr>
          <w:rFonts w:ascii="Times New Roman" w:hAnsi="Times New Roman" w:cs="Times New Roman"/>
          <w:sz w:val="10"/>
          <w:szCs w:val="10"/>
        </w:rPr>
      </w:pPr>
    </w:p>
    <w:tbl>
      <w:tblPr>
        <w:tblStyle w:val="af"/>
        <w:tblW w:w="0" w:type="auto"/>
        <w:tblLook w:val="04A0"/>
      </w:tblPr>
      <w:tblGrid>
        <w:gridCol w:w="4785"/>
        <w:gridCol w:w="4785"/>
      </w:tblGrid>
      <w:tr w:rsidR="00C6238C" w:rsidRPr="00C3260D" w:rsidTr="000D1A32">
        <w:tc>
          <w:tcPr>
            <w:tcW w:w="4785" w:type="dxa"/>
          </w:tcPr>
          <w:p w:rsidR="00C6238C" w:rsidRPr="00C3260D" w:rsidRDefault="00C6238C" w:rsidP="000D1A32">
            <w:pPr>
              <w:pStyle w:val="a3"/>
              <w:rPr>
                <w:rFonts w:ascii="Times New Roman" w:hAnsi="Times New Roman" w:cs="Times New Roman"/>
                <w:sz w:val="24"/>
                <w:szCs w:val="24"/>
              </w:rPr>
            </w:pPr>
            <w:r w:rsidRPr="00C3260D">
              <w:rPr>
                <w:rFonts w:ascii="Times New Roman" w:hAnsi="Times New Roman" w:cs="Times New Roman"/>
                <w:sz w:val="24"/>
                <w:szCs w:val="24"/>
              </w:rPr>
              <w:t>Балансодержатель 1:</w:t>
            </w:r>
          </w:p>
          <w:p w:rsidR="00C6238C" w:rsidRPr="00C3260D" w:rsidRDefault="00C6238C" w:rsidP="000D1A32">
            <w:pPr>
              <w:pStyle w:val="a3"/>
              <w:rPr>
                <w:rFonts w:ascii="Times New Roman" w:hAnsi="Times New Roman" w:cs="Times New Roman"/>
                <w:sz w:val="6"/>
                <w:szCs w:val="6"/>
              </w:rPr>
            </w:pPr>
          </w:p>
          <w:p w:rsidR="00C6238C" w:rsidRPr="00C3260D" w:rsidRDefault="00C6238C" w:rsidP="000D1A32">
            <w:pPr>
              <w:pStyle w:val="24"/>
              <w:ind w:right="-185"/>
              <w:rPr>
                <w:b/>
                <w:sz w:val="24"/>
                <w:szCs w:val="24"/>
              </w:rPr>
            </w:pPr>
            <w:r w:rsidRPr="00C3260D">
              <w:rPr>
                <w:b/>
                <w:sz w:val="24"/>
                <w:szCs w:val="24"/>
              </w:rPr>
              <w:t>Открытое акционерное общество</w:t>
            </w:r>
          </w:p>
          <w:p w:rsidR="00C6238C" w:rsidRPr="00C3260D" w:rsidRDefault="00C6238C" w:rsidP="000D1A32">
            <w:pPr>
              <w:pStyle w:val="24"/>
              <w:ind w:right="-185"/>
              <w:rPr>
                <w:b/>
                <w:sz w:val="24"/>
                <w:szCs w:val="24"/>
              </w:rPr>
            </w:pPr>
            <w:r w:rsidRPr="00C3260D">
              <w:rPr>
                <w:b/>
                <w:sz w:val="24"/>
                <w:szCs w:val="24"/>
              </w:rPr>
              <w:t xml:space="preserve"> «Издательско-полиграфический </w:t>
            </w:r>
          </w:p>
          <w:p w:rsidR="00C6238C" w:rsidRPr="00C3260D" w:rsidRDefault="00C6238C" w:rsidP="000D1A32">
            <w:pPr>
              <w:pStyle w:val="24"/>
              <w:ind w:right="-185"/>
              <w:rPr>
                <w:b/>
                <w:sz w:val="24"/>
                <w:szCs w:val="24"/>
              </w:rPr>
            </w:pPr>
            <w:r w:rsidRPr="00C3260D">
              <w:rPr>
                <w:b/>
                <w:sz w:val="24"/>
                <w:szCs w:val="24"/>
              </w:rPr>
              <w:t xml:space="preserve">комплекс «Чувашия» </w:t>
            </w:r>
          </w:p>
          <w:p w:rsidR="00C6238C" w:rsidRPr="00C3260D" w:rsidRDefault="00C6238C" w:rsidP="000D1A32">
            <w:pPr>
              <w:pStyle w:val="24"/>
              <w:ind w:right="-185"/>
              <w:jc w:val="both"/>
              <w:rPr>
                <w:sz w:val="24"/>
                <w:szCs w:val="24"/>
              </w:rPr>
            </w:pPr>
            <w:r w:rsidRPr="00C3260D">
              <w:rPr>
                <w:sz w:val="24"/>
                <w:szCs w:val="24"/>
              </w:rPr>
              <w:t>428019, Чувашская Республика,</w:t>
            </w:r>
          </w:p>
          <w:p w:rsidR="00C6238C" w:rsidRPr="00C3260D" w:rsidRDefault="00C6238C" w:rsidP="000D1A32">
            <w:pPr>
              <w:pStyle w:val="24"/>
              <w:ind w:right="-185"/>
              <w:jc w:val="both"/>
              <w:rPr>
                <w:sz w:val="24"/>
                <w:szCs w:val="24"/>
              </w:rPr>
            </w:pPr>
            <w:r w:rsidRPr="00C3260D">
              <w:rPr>
                <w:sz w:val="24"/>
                <w:szCs w:val="24"/>
              </w:rPr>
              <w:t xml:space="preserve">г. Чебоксары, пр. И.Яковлева, д.13 </w:t>
            </w:r>
          </w:p>
          <w:p w:rsidR="005A19E5" w:rsidRPr="00C3260D" w:rsidRDefault="005A19E5" w:rsidP="005A19E5">
            <w:pPr>
              <w:pStyle w:val="24"/>
              <w:ind w:right="-185"/>
              <w:jc w:val="both"/>
              <w:rPr>
                <w:sz w:val="24"/>
                <w:szCs w:val="24"/>
              </w:rPr>
            </w:pPr>
            <w:r w:rsidRPr="00C3260D">
              <w:rPr>
                <w:sz w:val="24"/>
                <w:szCs w:val="24"/>
              </w:rPr>
              <w:t>Тел. (8352) 64-24-01 Факс (8352) 64-24-03</w:t>
            </w:r>
          </w:p>
          <w:p w:rsidR="00C6238C" w:rsidRPr="00C3260D" w:rsidRDefault="00C6238C" w:rsidP="000D1A32">
            <w:pPr>
              <w:pStyle w:val="24"/>
              <w:ind w:right="-185"/>
              <w:jc w:val="both"/>
              <w:rPr>
                <w:sz w:val="24"/>
                <w:szCs w:val="24"/>
              </w:rPr>
            </w:pPr>
            <w:r w:rsidRPr="00C3260D">
              <w:rPr>
                <w:sz w:val="24"/>
                <w:szCs w:val="24"/>
              </w:rPr>
              <w:t xml:space="preserve">Банковские реквизиты: </w:t>
            </w:r>
          </w:p>
          <w:p w:rsidR="00C6238C" w:rsidRPr="00C3260D" w:rsidRDefault="00C6238C" w:rsidP="000D1A32">
            <w:pPr>
              <w:pStyle w:val="24"/>
              <w:ind w:right="-185"/>
              <w:rPr>
                <w:sz w:val="24"/>
                <w:szCs w:val="24"/>
              </w:rPr>
            </w:pPr>
            <w:proofErr w:type="spellStart"/>
            <w:proofErr w:type="gramStart"/>
            <w:r w:rsidRPr="00C3260D">
              <w:rPr>
                <w:sz w:val="24"/>
                <w:szCs w:val="24"/>
              </w:rPr>
              <w:t>р</w:t>
            </w:r>
            <w:proofErr w:type="spellEnd"/>
            <w:proofErr w:type="gramEnd"/>
            <w:r w:rsidRPr="00C3260D">
              <w:rPr>
                <w:sz w:val="24"/>
                <w:szCs w:val="24"/>
              </w:rPr>
              <w:t>/с  40702810609240004472 в Филиале</w:t>
            </w:r>
          </w:p>
          <w:p w:rsidR="00C6238C" w:rsidRPr="00C3260D" w:rsidRDefault="00C6238C" w:rsidP="000D1A32">
            <w:pPr>
              <w:pStyle w:val="24"/>
              <w:ind w:right="-185"/>
              <w:rPr>
                <w:sz w:val="24"/>
                <w:szCs w:val="24"/>
              </w:rPr>
            </w:pPr>
            <w:r w:rsidRPr="00C3260D">
              <w:rPr>
                <w:sz w:val="24"/>
                <w:szCs w:val="24"/>
              </w:rPr>
              <w:t xml:space="preserve">ОАО Банк ВТБ г. Нижний Новгород </w:t>
            </w:r>
          </w:p>
          <w:p w:rsidR="00C6238C" w:rsidRPr="00C3260D" w:rsidRDefault="00C6238C" w:rsidP="000D1A32">
            <w:pPr>
              <w:pStyle w:val="24"/>
              <w:ind w:right="-185"/>
              <w:jc w:val="both"/>
              <w:rPr>
                <w:sz w:val="24"/>
                <w:szCs w:val="24"/>
              </w:rPr>
            </w:pPr>
            <w:proofErr w:type="spellStart"/>
            <w:r w:rsidRPr="00C3260D">
              <w:rPr>
                <w:sz w:val="24"/>
                <w:szCs w:val="24"/>
              </w:rPr>
              <w:t>к\с</w:t>
            </w:r>
            <w:proofErr w:type="spellEnd"/>
            <w:r w:rsidRPr="00C3260D">
              <w:rPr>
                <w:sz w:val="24"/>
                <w:szCs w:val="24"/>
              </w:rPr>
              <w:t xml:space="preserve"> 30101810200000000837  БИК 042202837</w:t>
            </w:r>
          </w:p>
          <w:p w:rsidR="00C6238C" w:rsidRPr="00C3260D" w:rsidRDefault="00C6238C" w:rsidP="000D1A32">
            <w:pPr>
              <w:pStyle w:val="a3"/>
              <w:rPr>
                <w:rFonts w:ascii="Times New Roman" w:hAnsi="Times New Roman" w:cs="Times New Roman"/>
                <w:sz w:val="24"/>
                <w:szCs w:val="24"/>
              </w:rPr>
            </w:pPr>
            <w:r w:rsidRPr="00C3260D">
              <w:rPr>
                <w:rFonts w:ascii="Times New Roman" w:eastAsia="Calibri" w:hAnsi="Times New Roman" w:cs="Times New Roman"/>
                <w:sz w:val="24"/>
                <w:szCs w:val="24"/>
              </w:rPr>
              <w:t>ИНН/КПП    2130146533/213001001</w:t>
            </w: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r w:rsidRPr="00C3260D">
              <w:rPr>
                <w:rFonts w:ascii="Times New Roman" w:hAnsi="Times New Roman" w:cs="Times New Roman"/>
                <w:sz w:val="24"/>
                <w:szCs w:val="24"/>
              </w:rPr>
              <w:t>Генеральный директор:</w:t>
            </w: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r w:rsidRPr="00C3260D">
              <w:rPr>
                <w:rFonts w:ascii="Times New Roman" w:hAnsi="Times New Roman" w:cs="Times New Roman"/>
                <w:sz w:val="24"/>
                <w:szCs w:val="24"/>
              </w:rPr>
              <w:t>_____________________ В.А. Чемерев</w:t>
            </w:r>
          </w:p>
          <w:p w:rsidR="00C6238C" w:rsidRPr="00C3260D" w:rsidRDefault="00C6238C" w:rsidP="000D1A32">
            <w:pPr>
              <w:pStyle w:val="a3"/>
              <w:rPr>
                <w:rFonts w:ascii="Times New Roman" w:hAnsi="Times New Roman" w:cs="Times New Roman"/>
              </w:rPr>
            </w:pPr>
            <w:r w:rsidRPr="00C3260D">
              <w:rPr>
                <w:rFonts w:ascii="Times New Roman" w:hAnsi="Times New Roman" w:cs="Times New Roman"/>
              </w:rPr>
              <w:t>М.П.</w:t>
            </w:r>
          </w:p>
        </w:tc>
        <w:tc>
          <w:tcPr>
            <w:tcW w:w="4785" w:type="dxa"/>
          </w:tcPr>
          <w:p w:rsidR="00C6238C" w:rsidRPr="00C3260D" w:rsidRDefault="00C6238C" w:rsidP="000D1A32">
            <w:pPr>
              <w:pStyle w:val="a3"/>
              <w:rPr>
                <w:rFonts w:ascii="Times New Roman" w:hAnsi="Times New Roman" w:cs="Times New Roman"/>
                <w:sz w:val="24"/>
                <w:szCs w:val="24"/>
              </w:rPr>
            </w:pP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w:t>
            </w: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r w:rsidRPr="00C3260D">
              <w:rPr>
                <w:rFonts w:ascii="Times New Roman" w:hAnsi="Times New Roman" w:cs="Times New Roman"/>
                <w:sz w:val="24"/>
                <w:szCs w:val="24"/>
              </w:rPr>
              <w:t>Руководитель:</w:t>
            </w:r>
          </w:p>
          <w:p w:rsidR="00C6238C" w:rsidRPr="00C3260D" w:rsidRDefault="00C6238C" w:rsidP="000D1A32">
            <w:pPr>
              <w:pStyle w:val="a3"/>
              <w:rPr>
                <w:rFonts w:ascii="Times New Roman" w:hAnsi="Times New Roman" w:cs="Times New Roman"/>
                <w:sz w:val="24"/>
                <w:szCs w:val="24"/>
              </w:rPr>
            </w:pPr>
          </w:p>
          <w:p w:rsidR="00C6238C" w:rsidRPr="00C3260D" w:rsidRDefault="00C6238C" w:rsidP="000D1A32">
            <w:pPr>
              <w:pStyle w:val="a3"/>
              <w:rPr>
                <w:rFonts w:ascii="Times New Roman" w:hAnsi="Times New Roman" w:cs="Times New Roman"/>
                <w:sz w:val="24"/>
                <w:szCs w:val="24"/>
              </w:rPr>
            </w:pPr>
            <w:r w:rsidRPr="00C3260D">
              <w:rPr>
                <w:rFonts w:ascii="Times New Roman" w:hAnsi="Times New Roman" w:cs="Times New Roman"/>
                <w:sz w:val="24"/>
                <w:szCs w:val="24"/>
              </w:rPr>
              <w:t>_____________________ _______________</w:t>
            </w:r>
          </w:p>
          <w:p w:rsidR="00C6238C" w:rsidRPr="00C3260D" w:rsidRDefault="00C6238C" w:rsidP="000D1A32">
            <w:pPr>
              <w:pStyle w:val="a3"/>
              <w:rPr>
                <w:rFonts w:ascii="Times New Roman" w:hAnsi="Times New Roman" w:cs="Times New Roman"/>
              </w:rPr>
            </w:pPr>
            <w:r w:rsidRPr="00C3260D">
              <w:rPr>
                <w:rFonts w:ascii="Times New Roman" w:hAnsi="Times New Roman" w:cs="Times New Roman"/>
              </w:rPr>
              <w:t>М.П.</w:t>
            </w:r>
          </w:p>
        </w:tc>
      </w:tr>
    </w:tbl>
    <w:p w:rsidR="00C6238C" w:rsidRPr="00C3260D" w:rsidRDefault="00C6238C" w:rsidP="00C6238C">
      <w:pPr>
        <w:pStyle w:val="a3"/>
        <w:ind w:firstLine="709"/>
        <w:jc w:val="center"/>
        <w:rPr>
          <w:rFonts w:ascii="Times New Roman" w:hAnsi="Times New Roman" w:cs="Times New Roman"/>
          <w:sz w:val="24"/>
          <w:szCs w:val="24"/>
        </w:rPr>
      </w:pPr>
    </w:p>
    <w:p w:rsidR="00C6238C" w:rsidRPr="00C3260D" w:rsidRDefault="00C6238C" w:rsidP="00C6238C">
      <w:pPr>
        <w:pStyle w:val="a3"/>
        <w:ind w:firstLine="709"/>
        <w:jc w:val="center"/>
        <w:rPr>
          <w:rFonts w:ascii="Times New Roman" w:hAnsi="Times New Roman" w:cs="Times New Roman"/>
          <w:sz w:val="24"/>
          <w:szCs w:val="24"/>
        </w:rPr>
      </w:pPr>
    </w:p>
    <w:p w:rsidR="00BE554C" w:rsidRPr="00C3260D" w:rsidRDefault="00BE554C" w:rsidP="00C6238C">
      <w:pPr>
        <w:pStyle w:val="a3"/>
        <w:ind w:firstLine="709"/>
        <w:jc w:val="center"/>
        <w:rPr>
          <w:rFonts w:ascii="Times New Roman" w:hAnsi="Times New Roman" w:cs="Times New Roman"/>
          <w:sz w:val="24"/>
          <w:szCs w:val="24"/>
        </w:rPr>
      </w:pPr>
    </w:p>
    <w:p w:rsidR="00BE554C" w:rsidRPr="00C3260D" w:rsidRDefault="00BE554C" w:rsidP="00C6238C">
      <w:pPr>
        <w:pStyle w:val="a3"/>
        <w:ind w:firstLine="709"/>
        <w:jc w:val="center"/>
        <w:rPr>
          <w:rFonts w:ascii="Times New Roman" w:hAnsi="Times New Roman" w:cs="Times New Roman"/>
          <w:sz w:val="24"/>
          <w:szCs w:val="24"/>
        </w:rPr>
      </w:pPr>
    </w:p>
    <w:p w:rsidR="00BE554C" w:rsidRPr="00C3260D" w:rsidRDefault="00BE554C" w:rsidP="00C6238C">
      <w:pPr>
        <w:pStyle w:val="a3"/>
        <w:ind w:firstLine="709"/>
        <w:jc w:val="center"/>
        <w:rPr>
          <w:rFonts w:ascii="Times New Roman" w:hAnsi="Times New Roman" w:cs="Times New Roman"/>
          <w:sz w:val="24"/>
          <w:szCs w:val="24"/>
        </w:rPr>
      </w:pPr>
    </w:p>
    <w:p w:rsidR="00BE554C" w:rsidRPr="00C3260D" w:rsidRDefault="00BE554C" w:rsidP="00C6238C">
      <w:pPr>
        <w:pStyle w:val="a3"/>
        <w:ind w:firstLine="709"/>
        <w:jc w:val="center"/>
        <w:rPr>
          <w:rFonts w:ascii="Times New Roman" w:hAnsi="Times New Roman" w:cs="Times New Roman"/>
          <w:sz w:val="24"/>
          <w:szCs w:val="24"/>
        </w:rPr>
      </w:pPr>
    </w:p>
    <w:p w:rsidR="00BE554C" w:rsidRPr="00C3260D" w:rsidRDefault="00BE554C" w:rsidP="00C6238C">
      <w:pPr>
        <w:pStyle w:val="a3"/>
        <w:ind w:firstLine="709"/>
        <w:jc w:val="center"/>
        <w:rPr>
          <w:rFonts w:ascii="Times New Roman" w:hAnsi="Times New Roman" w:cs="Times New Roman"/>
          <w:sz w:val="24"/>
          <w:szCs w:val="24"/>
        </w:rPr>
      </w:pPr>
    </w:p>
    <w:p w:rsidR="00BE554C" w:rsidRPr="00C3260D" w:rsidRDefault="00BE554C" w:rsidP="00C6238C">
      <w:pPr>
        <w:pStyle w:val="a3"/>
        <w:ind w:firstLine="709"/>
        <w:jc w:val="center"/>
        <w:rPr>
          <w:rFonts w:ascii="Times New Roman" w:hAnsi="Times New Roman" w:cs="Times New Roman"/>
          <w:sz w:val="24"/>
          <w:szCs w:val="24"/>
        </w:rPr>
      </w:pPr>
    </w:p>
    <w:p w:rsidR="00BE554C" w:rsidRPr="00C3260D" w:rsidRDefault="00BE554C" w:rsidP="00C6238C">
      <w:pPr>
        <w:pStyle w:val="a3"/>
        <w:ind w:firstLine="709"/>
        <w:jc w:val="center"/>
        <w:rPr>
          <w:rFonts w:ascii="Times New Roman" w:hAnsi="Times New Roman" w:cs="Times New Roman"/>
          <w:sz w:val="24"/>
          <w:szCs w:val="24"/>
        </w:rPr>
      </w:pPr>
    </w:p>
    <w:p w:rsidR="00BE554C" w:rsidRPr="00C3260D" w:rsidRDefault="00BE554C" w:rsidP="00C6238C">
      <w:pPr>
        <w:pStyle w:val="a3"/>
        <w:ind w:firstLine="709"/>
        <w:jc w:val="center"/>
        <w:rPr>
          <w:rFonts w:ascii="Times New Roman" w:hAnsi="Times New Roman" w:cs="Times New Roman"/>
          <w:sz w:val="24"/>
          <w:szCs w:val="24"/>
        </w:rPr>
      </w:pPr>
    </w:p>
    <w:p w:rsidR="00BE554C" w:rsidRPr="00C3260D" w:rsidRDefault="00BE554C" w:rsidP="00C6238C">
      <w:pPr>
        <w:pStyle w:val="a3"/>
        <w:ind w:firstLine="709"/>
        <w:jc w:val="center"/>
        <w:rPr>
          <w:rFonts w:ascii="Times New Roman" w:hAnsi="Times New Roman" w:cs="Times New Roman"/>
          <w:sz w:val="24"/>
          <w:szCs w:val="24"/>
        </w:rPr>
      </w:pPr>
    </w:p>
    <w:p w:rsidR="00BE554C" w:rsidRPr="00C3260D" w:rsidRDefault="00BE554C" w:rsidP="00C6238C">
      <w:pPr>
        <w:pStyle w:val="a3"/>
        <w:ind w:firstLine="709"/>
        <w:jc w:val="center"/>
        <w:rPr>
          <w:rFonts w:ascii="Times New Roman" w:hAnsi="Times New Roman" w:cs="Times New Roman"/>
          <w:sz w:val="24"/>
          <w:szCs w:val="24"/>
        </w:rPr>
      </w:pPr>
    </w:p>
    <w:p w:rsidR="00BE554C" w:rsidRPr="00C3260D" w:rsidRDefault="00BE554C" w:rsidP="00C6238C">
      <w:pPr>
        <w:pStyle w:val="a3"/>
        <w:ind w:firstLine="709"/>
        <w:jc w:val="center"/>
        <w:rPr>
          <w:rFonts w:ascii="Times New Roman" w:hAnsi="Times New Roman" w:cs="Times New Roman"/>
          <w:sz w:val="24"/>
          <w:szCs w:val="24"/>
        </w:rPr>
      </w:pPr>
    </w:p>
    <w:p w:rsidR="00BE554C" w:rsidRPr="00C3260D" w:rsidRDefault="00BE554C" w:rsidP="00C6238C">
      <w:pPr>
        <w:pStyle w:val="a3"/>
        <w:ind w:firstLine="709"/>
        <w:jc w:val="center"/>
        <w:rPr>
          <w:rFonts w:ascii="Times New Roman" w:hAnsi="Times New Roman" w:cs="Times New Roman"/>
          <w:sz w:val="24"/>
          <w:szCs w:val="24"/>
        </w:rPr>
      </w:pPr>
    </w:p>
    <w:p w:rsidR="00C6238C" w:rsidRPr="00C3260D" w:rsidRDefault="00C6238C" w:rsidP="00C6238C">
      <w:pPr>
        <w:ind w:left="5954" w:right="-64"/>
        <w:jc w:val="both"/>
        <w:rPr>
          <w:b/>
        </w:rPr>
      </w:pPr>
      <w:r w:rsidRPr="00C3260D">
        <w:rPr>
          <w:b/>
        </w:rPr>
        <w:lastRenderedPageBreak/>
        <w:t>Приложение № 1</w:t>
      </w:r>
    </w:p>
    <w:p w:rsidR="00C6238C" w:rsidRPr="00C3260D" w:rsidRDefault="00C6238C" w:rsidP="00C6238C">
      <w:pPr>
        <w:ind w:left="5954" w:right="-64"/>
        <w:jc w:val="both"/>
        <w:rPr>
          <w:b/>
          <w:bCs/>
        </w:rPr>
      </w:pPr>
      <w:r w:rsidRPr="00C3260D">
        <w:rPr>
          <w:b/>
        </w:rPr>
        <w:t xml:space="preserve">к Договору </w:t>
      </w:r>
      <w:r w:rsidRPr="00C3260D">
        <w:rPr>
          <w:b/>
          <w:bCs/>
        </w:rPr>
        <w:t>№ 02-Б1</w:t>
      </w:r>
    </w:p>
    <w:p w:rsidR="00C6238C" w:rsidRPr="00C3260D" w:rsidRDefault="00C6238C" w:rsidP="00C6238C">
      <w:pPr>
        <w:ind w:left="5954" w:right="-64"/>
        <w:jc w:val="both"/>
        <w:rPr>
          <w:b/>
        </w:rPr>
      </w:pPr>
      <w:r w:rsidRPr="00C3260D">
        <w:rPr>
          <w:b/>
        </w:rPr>
        <w:t>от «___» _________ 20__ года</w:t>
      </w:r>
    </w:p>
    <w:p w:rsidR="00C6238C" w:rsidRPr="00C3260D" w:rsidRDefault="00C6238C" w:rsidP="00C6238C">
      <w:pPr>
        <w:ind w:right="-64"/>
        <w:jc w:val="both"/>
      </w:pPr>
    </w:p>
    <w:p w:rsidR="00C6238C" w:rsidRPr="00C3260D" w:rsidRDefault="00C6238C" w:rsidP="00C6238C">
      <w:pPr>
        <w:ind w:right="-64"/>
        <w:jc w:val="both"/>
      </w:pPr>
    </w:p>
    <w:p w:rsidR="00C6238C" w:rsidRPr="00C3260D" w:rsidRDefault="00C6238C" w:rsidP="00C6238C">
      <w:pPr>
        <w:ind w:right="-64"/>
        <w:jc w:val="center"/>
        <w:rPr>
          <w:b/>
        </w:rPr>
      </w:pPr>
      <w:r w:rsidRPr="00C3260D">
        <w:rPr>
          <w:b/>
        </w:rPr>
        <w:t>Характеристики рекламной конструкции, места установки рекламной конструкции</w:t>
      </w:r>
    </w:p>
    <w:p w:rsidR="00C6238C" w:rsidRPr="00C3260D" w:rsidRDefault="00C6238C" w:rsidP="00C6238C">
      <w:pPr>
        <w:ind w:right="-64" w:firstLine="630"/>
        <w:jc w:val="both"/>
        <w:rPr>
          <w:b/>
          <w:sz w:val="22"/>
          <w:szCs w:val="22"/>
        </w:rPr>
      </w:pPr>
    </w:p>
    <w:p w:rsidR="00C6238C" w:rsidRPr="00C3260D" w:rsidRDefault="00C6238C" w:rsidP="00C6238C">
      <w:pPr>
        <w:ind w:right="-64"/>
        <w:jc w:val="both"/>
        <w:rPr>
          <w:sz w:val="22"/>
          <w:szCs w:val="22"/>
        </w:rPr>
      </w:pPr>
    </w:p>
    <w:tbl>
      <w:tblPr>
        <w:tblStyle w:val="af"/>
        <w:tblW w:w="0" w:type="auto"/>
        <w:tblLook w:val="04A0"/>
      </w:tblPr>
      <w:tblGrid>
        <w:gridCol w:w="3794"/>
        <w:gridCol w:w="5670"/>
      </w:tblGrid>
      <w:tr w:rsidR="00C6238C" w:rsidRPr="00C3260D" w:rsidTr="000D1A32">
        <w:tc>
          <w:tcPr>
            <w:tcW w:w="9464" w:type="dxa"/>
            <w:gridSpan w:val="2"/>
          </w:tcPr>
          <w:p w:rsidR="00C6238C" w:rsidRPr="00C3260D" w:rsidRDefault="00C6238C" w:rsidP="000D1A32">
            <w:pPr>
              <w:jc w:val="both"/>
              <w:rPr>
                <w:b/>
              </w:rPr>
            </w:pPr>
            <w:r w:rsidRPr="00C3260D">
              <w:rPr>
                <w:b/>
              </w:rPr>
              <w:t xml:space="preserve">                                                                    ЛОТ № 2</w:t>
            </w:r>
          </w:p>
          <w:p w:rsidR="00C6238C" w:rsidRPr="00C3260D" w:rsidRDefault="00C6238C" w:rsidP="000D1A32">
            <w:pPr>
              <w:jc w:val="both"/>
              <w:rPr>
                <w:b/>
                <w:sz w:val="10"/>
                <w:szCs w:val="10"/>
              </w:rPr>
            </w:pPr>
          </w:p>
        </w:tc>
      </w:tr>
      <w:tr w:rsidR="00C6238C" w:rsidRPr="00C3260D" w:rsidTr="000D1A32">
        <w:tc>
          <w:tcPr>
            <w:tcW w:w="3794" w:type="dxa"/>
          </w:tcPr>
          <w:p w:rsidR="00C6238C" w:rsidRPr="00C3260D" w:rsidRDefault="00C6238C" w:rsidP="000D1A32">
            <w:pPr>
              <w:rPr>
                <w:sz w:val="24"/>
                <w:szCs w:val="24"/>
              </w:rPr>
            </w:pPr>
            <w:r w:rsidRPr="00C3260D">
              <w:rPr>
                <w:sz w:val="24"/>
                <w:szCs w:val="24"/>
              </w:rPr>
              <w:t>Площадь рекламной конструкции</w:t>
            </w:r>
          </w:p>
          <w:p w:rsidR="00C6238C" w:rsidRPr="00C3260D" w:rsidRDefault="00C6238C" w:rsidP="000D1A32">
            <w:pPr>
              <w:rPr>
                <w:sz w:val="6"/>
                <w:szCs w:val="6"/>
              </w:rPr>
            </w:pPr>
          </w:p>
        </w:tc>
        <w:tc>
          <w:tcPr>
            <w:tcW w:w="5670" w:type="dxa"/>
          </w:tcPr>
          <w:p w:rsidR="00C6238C" w:rsidRPr="00C3260D" w:rsidRDefault="00C6238C" w:rsidP="000D1A32">
            <w:r w:rsidRPr="00C3260D">
              <w:rPr>
                <w:sz w:val="24"/>
                <w:szCs w:val="24"/>
              </w:rPr>
              <w:t>208,74 кв.м.</w:t>
            </w:r>
          </w:p>
        </w:tc>
      </w:tr>
      <w:tr w:rsidR="00C6238C" w:rsidRPr="00C3260D" w:rsidTr="000D1A32">
        <w:tc>
          <w:tcPr>
            <w:tcW w:w="3794" w:type="dxa"/>
          </w:tcPr>
          <w:p w:rsidR="00C6238C" w:rsidRPr="00C3260D" w:rsidRDefault="00C6238C" w:rsidP="000D1A32">
            <w:r w:rsidRPr="00C3260D">
              <w:rPr>
                <w:sz w:val="24"/>
                <w:szCs w:val="24"/>
              </w:rPr>
              <w:t>Размер рекламной конструкции (метр)</w:t>
            </w:r>
          </w:p>
        </w:tc>
        <w:tc>
          <w:tcPr>
            <w:tcW w:w="5670" w:type="dxa"/>
          </w:tcPr>
          <w:p w:rsidR="00C6238C" w:rsidRPr="00C3260D" w:rsidRDefault="00C6238C" w:rsidP="000D1A32">
            <w:r w:rsidRPr="00C3260D">
              <w:rPr>
                <w:sz w:val="24"/>
                <w:szCs w:val="24"/>
              </w:rPr>
              <w:t xml:space="preserve">21,3 </w:t>
            </w:r>
            <w:proofErr w:type="spellStart"/>
            <w:r w:rsidRPr="00C3260D">
              <w:rPr>
                <w:sz w:val="24"/>
                <w:szCs w:val="24"/>
              </w:rPr>
              <w:t>х</w:t>
            </w:r>
            <w:proofErr w:type="spellEnd"/>
            <w:r w:rsidRPr="00C3260D">
              <w:rPr>
                <w:sz w:val="24"/>
                <w:szCs w:val="24"/>
              </w:rPr>
              <w:t xml:space="preserve"> 9,8</w:t>
            </w:r>
          </w:p>
        </w:tc>
      </w:tr>
      <w:tr w:rsidR="00C6238C" w:rsidRPr="00C3260D" w:rsidTr="000D1A32">
        <w:tc>
          <w:tcPr>
            <w:tcW w:w="3794" w:type="dxa"/>
          </w:tcPr>
          <w:p w:rsidR="00C6238C" w:rsidRPr="00C3260D" w:rsidRDefault="00C6238C" w:rsidP="000D1A32">
            <w:r w:rsidRPr="00C3260D">
              <w:rPr>
                <w:sz w:val="24"/>
                <w:szCs w:val="24"/>
              </w:rPr>
              <w:t>Адрес места установки рекламной конструкции</w:t>
            </w:r>
          </w:p>
        </w:tc>
        <w:tc>
          <w:tcPr>
            <w:tcW w:w="5670" w:type="dxa"/>
          </w:tcPr>
          <w:p w:rsidR="00C6238C" w:rsidRPr="00C3260D" w:rsidRDefault="00C6238C" w:rsidP="000D1A32">
            <w:r w:rsidRPr="00C3260D">
              <w:rPr>
                <w:sz w:val="24"/>
                <w:szCs w:val="24"/>
              </w:rPr>
              <w:t xml:space="preserve">428019, Чувашская Республика, </w:t>
            </w:r>
            <w:proofErr w:type="gramStart"/>
            <w:r w:rsidRPr="00C3260D">
              <w:rPr>
                <w:sz w:val="24"/>
                <w:szCs w:val="24"/>
              </w:rPr>
              <w:t>г</w:t>
            </w:r>
            <w:proofErr w:type="gramEnd"/>
            <w:r w:rsidRPr="00C3260D">
              <w:rPr>
                <w:sz w:val="24"/>
                <w:szCs w:val="24"/>
              </w:rPr>
              <w:t>. Чебоксары,</w:t>
            </w:r>
          </w:p>
          <w:p w:rsidR="00C6238C" w:rsidRPr="00C3260D" w:rsidRDefault="00C6238C" w:rsidP="000D1A32">
            <w:pPr>
              <w:rPr>
                <w:sz w:val="24"/>
                <w:szCs w:val="24"/>
              </w:rPr>
            </w:pPr>
            <w:r w:rsidRPr="00C3260D">
              <w:t xml:space="preserve"> Пр.</w:t>
            </w:r>
            <w:r w:rsidRPr="00C3260D">
              <w:rPr>
                <w:sz w:val="24"/>
                <w:szCs w:val="24"/>
              </w:rPr>
              <w:t xml:space="preserve"> И. Яковлева, дом 13.</w:t>
            </w:r>
          </w:p>
          <w:p w:rsidR="00C6238C" w:rsidRPr="00C3260D" w:rsidRDefault="00C6238C" w:rsidP="000D1A32"/>
        </w:tc>
      </w:tr>
      <w:tr w:rsidR="00C6238C" w:rsidRPr="00C3260D" w:rsidTr="000D1A32">
        <w:tc>
          <w:tcPr>
            <w:tcW w:w="3794" w:type="dxa"/>
          </w:tcPr>
          <w:p w:rsidR="00C6238C" w:rsidRPr="00C3260D" w:rsidRDefault="00C6238C" w:rsidP="000D1A32">
            <w:r w:rsidRPr="00C3260D">
              <w:rPr>
                <w:sz w:val="24"/>
                <w:szCs w:val="24"/>
              </w:rPr>
              <w:t>Место установки рекламной конструкции</w:t>
            </w:r>
          </w:p>
        </w:tc>
        <w:tc>
          <w:tcPr>
            <w:tcW w:w="5670" w:type="dxa"/>
          </w:tcPr>
          <w:p w:rsidR="00C6238C" w:rsidRPr="00C3260D" w:rsidRDefault="00C6238C" w:rsidP="000D1A32">
            <w:pPr>
              <w:jc w:val="both"/>
              <w:rPr>
                <w:sz w:val="24"/>
                <w:szCs w:val="24"/>
              </w:rPr>
            </w:pPr>
            <w:r w:rsidRPr="00C3260D">
              <w:rPr>
                <w:sz w:val="24"/>
                <w:szCs w:val="24"/>
              </w:rPr>
              <w:t xml:space="preserve">Относительно фасада с улицы место установки рекламной конструкции расположено по центру фасада здания на выступающей части лестничного пролета, </w:t>
            </w:r>
            <w:r w:rsidRPr="00C3260D">
              <w:t xml:space="preserve"> </w:t>
            </w:r>
            <w:r w:rsidRPr="00C3260D">
              <w:rPr>
                <w:sz w:val="24"/>
                <w:szCs w:val="24"/>
              </w:rPr>
              <w:t>по всей высоте выступающей части здания начиная  с уровня второго этажа.</w:t>
            </w:r>
          </w:p>
          <w:p w:rsidR="00C6238C" w:rsidRPr="00C3260D" w:rsidRDefault="00C6238C" w:rsidP="000D1A32"/>
        </w:tc>
      </w:tr>
      <w:tr w:rsidR="00C6238C" w:rsidRPr="00C3260D" w:rsidTr="000D1A32">
        <w:tc>
          <w:tcPr>
            <w:tcW w:w="3794" w:type="dxa"/>
          </w:tcPr>
          <w:p w:rsidR="00C6238C" w:rsidRPr="00C3260D" w:rsidRDefault="00C6238C" w:rsidP="000D1A32">
            <w:pPr>
              <w:rPr>
                <w:sz w:val="24"/>
                <w:szCs w:val="24"/>
              </w:rPr>
            </w:pPr>
            <w:r w:rsidRPr="00C3260D">
              <w:rPr>
                <w:sz w:val="24"/>
                <w:szCs w:val="24"/>
              </w:rPr>
              <w:t>Основные параметры здания</w:t>
            </w:r>
          </w:p>
        </w:tc>
        <w:tc>
          <w:tcPr>
            <w:tcW w:w="5670" w:type="dxa"/>
          </w:tcPr>
          <w:p w:rsidR="00C6238C" w:rsidRPr="00C3260D" w:rsidRDefault="00C6238C" w:rsidP="000D1A32">
            <w:pPr>
              <w:tabs>
                <w:tab w:val="left" w:pos="3556"/>
              </w:tabs>
              <w:rPr>
                <w:sz w:val="24"/>
                <w:szCs w:val="24"/>
              </w:rPr>
            </w:pPr>
            <w:r w:rsidRPr="00C3260D">
              <w:rPr>
                <w:sz w:val="24"/>
                <w:szCs w:val="24"/>
              </w:rPr>
              <w:t xml:space="preserve">Год постройки: до 1978 года </w:t>
            </w:r>
          </w:p>
          <w:p w:rsidR="00C6238C" w:rsidRPr="00C3260D" w:rsidRDefault="00C6238C" w:rsidP="000D1A32">
            <w:pPr>
              <w:tabs>
                <w:tab w:val="left" w:pos="3556"/>
              </w:tabs>
              <w:rPr>
                <w:sz w:val="24"/>
                <w:szCs w:val="24"/>
              </w:rPr>
            </w:pPr>
            <w:r w:rsidRPr="00C3260D">
              <w:rPr>
                <w:sz w:val="24"/>
                <w:szCs w:val="24"/>
              </w:rPr>
              <w:t>Этажность – 8 этажное здание</w:t>
            </w:r>
          </w:p>
          <w:p w:rsidR="00C6238C" w:rsidRPr="00C3260D" w:rsidRDefault="00C6238C" w:rsidP="000D1A32">
            <w:pPr>
              <w:tabs>
                <w:tab w:val="left" w:pos="3556"/>
              </w:tabs>
              <w:rPr>
                <w:sz w:val="24"/>
                <w:szCs w:val="24"/>
              </w:rPr>
            </w:pPr>
            <w:r w:rsidRPr="00C3260D">
              <w:rPr>
                <w:sz w:val="24"/>
                <w:szCs w:val="24"/>
              </w:rPr>
              <w:t>Функциональное назначение: нежилое помещение</w:t>
            </w:r>
          </w:p>
          <w:p w:rsidR="00C6238C" w:rsidRPr="00C3260D" w:rsidRDefault="00C6238C" w:rsidP="000D1A32">
            <w:pPr>
              <w:tabs>
                <w:tab w:val="left" w:pos="3556"/>
              </w:tabs>
              <w:rPr>
                <w:sz w:val="24"/>
                <w:szCs w:val="24"/>
              </w:rPr>
            </w:pPr>
            <w:r w:rsidRPr="00C3260D">
              <w:rPr>
                <w:sz w:val="24"/>
                <w:szCs w:val="24"/>
              </w:rPr>
              <w:t>Стены наружные: железобетонные панели</w:t>
            </w:r>
          </w:p>
          <w:p w:rsidR="00C6238C" w:rsidRPr="00C3260D" w:rsidRDefault="00C6238C" w:rsidP="000D1A32">
            <w:pPr>
              <w:tabs>
                <w:tab w:val="left" w:pos="3556"/>
              </w:tabs>
              <w:rPr>
                <w:sz w:val="24"/>
                <w:szCs w:val="24"/>
              </w:rPr>
            </w:pPr>
            <w:r w:rsidRPr="00C3260D">
              <w:rPr>
                <w:sz w:val="24"/>
                <w:szCs w:val="24"/>
              </w:rPr>
              <w:t>Инженерное оборудование и благоустройства:</w:t>
            </w:r>
          </w:p>
          <w:p w:rsidR="00C6238C" w:rsidRPr="00C3260D" w:rsidRDefault="00C6238C" w:rsidP="000D1A32">
            <w:pPr>
              <w:rPr>
                <w:sz w:val="24"/>
                <w:szCs w:val="24"/>
              </w:rPr>
            </w:pPr>
            <w:r w:rsidRPr="00C3260D">
              <w:rPr>
                <w:sz w:val="24"/>
                <w:szCs w:val="24"/>
              </w:rPr>
              <w:t>основные коммуникации (центральное отопление, холодное водоснабжение, канализация, электроснабжение), телефонные линии</w:t>
            </w:r>
          </w:p>
          <w:p w:rsidR="00C6238C" w:rsidRPr="00C3260D" w:rsidRDefault="00C6238C" w:rsidP="000D1A32">
            <w:pPr>
              <w:rPr>
                <w:sz w:val="24"/>
                <w:szCs w:val="24"/>
              </w:rPr>
            </w:pPr>
          </w:p>
        </w:tc>
      </w:tr>
    </w:tbl>
    <w:p w:rsidR="00C6238C" w:rsidRPr="00C3260D" w:rsidRDefault="00C6238C" w:rsidP="00C6238C"/>
    <w:p w:rsidR="00C6238C" w:rsidRPr="00C3260D" w:rsidRDefault="00C6238C" w:rsidP="00C6238C"/>
    <w:p w:rsidR="00C6238C" w:rsidRPr="00C3260D" w:rsidRDefault="00C6238C" w:rsidP="00C6238C">
      <w:pPr>
        <w:tabs>
          <w:tab w:val="left" w:pos="3556"/>
        </w:tabs>
        <w:jc w:val="center"/>
        <w:rPr>
          <w:b/>
        </w:rPr>
      </w:pPr>
      <w:r w:rsidRPr="00C3260D">
        <w:rPr>
          <w:b/>
        </w:rPr>
        <w:t>Подписи сторон:</w:t>
      </w:r>
    </w:p>
    <w:p w:rsidR="00C6238C" w:rsidRPr="00C3260D" w:rsidRDefault="00C6238C" w:rsidP="00C6238C">
      <w:pPr>
        <w:tabs>
          <w:tab w:val="left" w:pos="3556"/>
        </w:tabs>
        <w:jc w:val="both"/>
        <w:rPr>
          <w:b/>
        </w:rPr>
      </w:pPr>
    </w:p>
    <w:p w:rsidR="00C6238C" w:rsidRPr="00C3260D" w:rsidRDefault="00C6238C" w:rsidP="00C6238C">
      <w:pPr>
        <w:tabs>
          <w:tab w:val="left" w:pos="3556"/>
        </w:tabs>
        <w:jc w:val="both"/>
        <w:rPr>
          <w:b/>
        </w:rPr>
      </w:pPr>
      <w:r w:rsidRPr="00C3260D">
        <w:rPr>
          <w:b/>
        </w:rPr>
        <w:t xml:space="preserve">Балансодержатель 1:                                                   </w:t>
      </w:r>
      <w:proofErr w:type="spellStart"/>
      <w:r w:rsidRPr="00C3260D">
        <w:rPr>
          <w:b/>
        </w:rPr>
        <w:t>Рекламораспространитель</w:t>
      </w:r>
      <w:proofErr w:type="spellEnd"/>
      <w:r w:rsidRPr="00C3260D">
        <w:rPr>
          <w:b/>
        </w:rPr>
        <w:t>:</w:t>
      </w:r>
    </w:p>
    <w:p w:rsidR="00C6238C" w:rsidRPr="00C3260D" w:rsidRDefault="00C6238C" w:rsidP="00C6238C">
      <w:pPr>
        <w:tabs>
          <w:tab w:val="left" w:pos="3556"/>
        </w:tabs>
        <w:jc w:val="both"/>
        <w:rPr>
          <w:b/>
        </w:rPr>
      </w:pPr>
      <w:r w:rsidRPr="00C3260D">
        <w:rPr>
          <w:b/>
        </w:rPr>
        <w:t>ОАО «ИПК «Чувашия»</w:t>
      </w:r>
    </w:p>
    <w:p w:rsidR="00C6238C" w:rsidRPr="00C3260D" w:rsidRDefault="00C6238C" w:rsidP="00C6238C">
      <w:pPr>
        <w:tabs>
          <w:tab w:val="left" w:pos="3556"/>
        </w:tabs>
        <w:jc w:val="both"/>
        <w:rPr>
          <w:b/>
        </w:rPr>
      </w:pPr>
    </w:p>
    <w:p w:rsidR="00C6238C" w:rsidRPr="00C3260D" w:rsidRDefault="00C6238C" w:rsidP="00C6238C">
      <w:pPr>
        <w:tabs>
          <w:tab w:val="left" w:pos="3556"/>
          <w:tab w:val="left" w:pos="5670"/>
        </w:tabs>
        <w:jc w:val="both"/>
        <w:rPr>
          <w:b/>
        </w:rPr>
      </w:pPr>
      <w:r w:rsidRPr="00C3260D">
        <w:rPr>
          <w:b/>
        </w:rPr>
        <w:t>Генеральный директор:                                           Руководитель:</w:t>
      </w:r>
    </w:p>
    <w:p w:rsidR="00C6238C" w:rsidRPr="00C3260D" w:rsidRDefault="00C6238C" w:rsidP="00C6238C">
      <w:pPr>
        <w:tabs>
          <w:tab w:val="left" w:pos="3556"/>
        </w:tabs>
        <w:jc w:val="both"/>
        <w:rPr>
          <w:b/>
        </w:rPr>
      </w:pPr>
    </w:p>
    <w:p w:rsidR="00C6238C" w:rsidRPr="00C3260D" w:rsidRDefault="00C6238C" w:rsidP="00C6238C">
      <w:pPr>
        <w:tabs>
          <w:tab w:val="left" w:pos="3556"/>
        </w:tabs>
        <w:jc w:val="both"/>
        <w:rPr>
          <w:b/>
        </w:rPr>
      </w:pPr>
      <w:r w:rsidRPr="00C3260D">
        <w:rPr>
          <w:b/>
        </w:rPr>
        <w:t>_________________ В.А. Чемерев                             ________________  ______________</w:t>
      </w:r>
    </w:p>
    <w:p w:rsidR="00C6238C" w:rsidRPr="00C3260D" w:rsidRDefault="00C6238C" w:rsidP="00C6238C">
      <w:pPr>
        <w:tabs>
          <w:tab w:val="left" w:pos="3556"/>
        </w:tabs>
        <w:jc w:val="center"/>
        <w:rPr>
          <w:b/>
        </w:rPr>
      </w:pPr>
    </w:p>
    <w:p w:rsidR="00C6238C" w:rsidRPr="00C3260D" w:rsidRDefault="00C6238C" w:rsidP="00C6238C">
      <w:pPr>
        <w:rPr>
          <w:b/>
          <w:sz w:val="22"/>
          <w:szCs w:val="22"/>
        </w:rPr>
      </w:pPr>
      <w:r w:rsidRPr="00C3260D">
        <w:rPr>
          <w:b/>
          <w:sz w:val="22"/>
          <w:szCs w:val="22"/>
        </w:rPr>
        <w:t>«_____» ____________ 2015 г.                                                 «_____» ____________ 2015 г.</w:t>
      </w:r>
    </w:p>
    <w:p w:rsidR="00C6238C" w:rsidRPr="00C3260D" w:rsidRDefault="00C6238C" w:rsidP="00C6238C">
      <w:pPr>
        <w:rPr>
          <w:b/>
          <w:sz w:val="22"/>
          <w:szCs w:val="22"/>
        </w:rPr>
      </w:pPr>
    </w:p>
    <w:p w:rsidR="00C6238C" w:rsidRPr="00C3260D" w:rsidRDefault="00C6238C" w:rsidP="00C6238C">
      <w:pPr>
        <w:rPr>
          <w:b/>
          <w:sz w:val="22"/>
          <w:szCs w:val="22"/>
        </w:rPr>
      </w:pPr>
    </w:p>
    <w:p w:rsidR="00BE554C" w:rsidRPr="00C3260D" w:rsidRDefault="00BE554C" w:rsidP="00C6238C">
      <w:pPr>
        <w:rPr>
          <w:b/>
          <w:sz w:val="22"/>
          <w:szCs w:val="22"/>
        </w:rPr>
      </w:pPr>
    </w:p>
    <w:p w:rsidR="00BE554C" w:rsidRPr="00C3260D" w:rsidRDefault="00BE554C" w:rsidP="00C6238C">
      <w:pPr>
        <w:rPr>
          <w:b/>
          <w:sz w:val="22"/>
          <w:szCs w:val="22"/>
        </w:rPr>
      </w:pPr>
    </w:p>
    <w:p w:rsidR="00BE554C" w:rsidRPr="00C3260D" w:rsidRDefault="00BE554C" w:rsidP="00C6238C">
      <w:pPr>
        <w:rPr>
          <w:b/>
          <w:sz w:val="22"/>
          <w:szCs w:val="22"/>
        </w:rPr>
      </w:pPr>
    </w:p>
    <w:p w:rsidR="00BE554C" w:rsidRPr="00C3260D" w:rsidRDefault="00BE554C" w:rsidP="00C6238C">
      <w:pPr>
        <w:rPr>
          <w:b/>
          <w:sz w:val="22"/>
          <w:szCs w:val="22"/>
        </w:rPr>
      </w:pPr>
    </w:p>
    <w:p w:rsidR="00BE554C" w:rsidRPr="00C3260D" w:rsidRDefault="00BE554C" w:rsidP="00C6238C">
      <w:pPr>
        <w:rPr>
          <w:b/>
          <w:sz w:val="22"/>
          <w:szCs w:val="22"/>
        </w:rPr>
      </w:pPr>
    </w:p>
    <w:p w:rsidR="00BE554C" w:rsidRPr="00C3260D" w:rsidRDefault="00BE554C" w:rsidP="00C6238C">
      <w:pPr>
        <w:rPr>
          <w:b/>
          <w:sz w:val="22"/>
          <w:szCs w:val="22"/>
        </w:rPr>
      </w:pPr>
    </w:p>
    <w:p w:rsidR="00BE554C" w:rsidRPr="00C3260D" w:rsidRDefault="00BE554C" w:rsidP="00C6238C">
      <w:pPr>
        <w:rPr>
          <w:b/>
          <w:sz w:val="22"/>
          <w:szCs w:val="22"/>
        </w:rPr>
      </w:pPr>
    </w:p>
    <w:p w:rsidR="00BE554C" w:rsidRPr="00C3260D" w:rsidRDefault="00BE554C" w:rsidP="00C6238C">
      <w:pPr>
        <w:rPr>
          <w:b/>
          <w:sz w:val="22"/>
          <w:szCs w:val="22"/>
        </w:rPr>
      </w:pPr>
    </w:p>
    <w:p w:rsidR="00BE554C" w:rsidRPr="00C3260D" w:rsidRDefault="00BE554C" w:rsidP="00C6238C">
      <w:pPr>
        <w:rPr>
          <w:b/>
          <w:sz w:val="22"/>
          <w:szCs w:val="22"/>
        </w:rPr>
      </w:pPr>
    </w:p>
    <w:p w:rsidR="00BE554C" w:rsidRPr="00C3260D" w:rsidRDefault="00BE554C" w:rsidP="00C6238C">
      <w:pPr>
        <w:rPr>
          <w:b/>
          <w:sz w:val="22"/>
          <w:szCs w:val="22"/>
        </w:rPr>
      </w:pPr>
    </w:p>
    <w:p w:rsidR="00BE554C" w:rsidRPr="00C3260D" w:rsidRDefault="00BE554C" w:rsidP="00C6238C">
      <w:pPr>
        <w:rPr>
          <w:b/>
          <w:sz w:val="22"/>
          <w:szCs w:val="22"/>
        </w:rPr>
      </w:pPr>
    </w:p>
    <w:p w:rsidR="00C6238C" w:rsidRPr="00C3260D" w:rsidRDefault="00C6238C" w:rsidP="00C6238C">
      <w:pPr>
        <w:ind w:left="5954" w:right="-64"/>
        <w:jc w:val="both"/>
        <w:rPr>
          <w:b/>
        </w:rPr>
      </w:pPr>
      <w:r w:rsidRPr="00C3260D">
        <w:rPr>
          <w:b/>
        </w:rPr>
        <w:lastRenderedPageBreak/>
        <w:t>Приложение № 2</w:t>
      </w:r>
    </w:p>
    <w:p w:rsidR="00C6238C" w:rsidRPr="00C3260D" w:rsidRDefault="00C6238C" w:rsidP="00C6238C">
      <w:pPr>
        <w:ind w:left="5954" w:right="-64"/>
        <w:jc w:val="both"/>
        <w:rPr>
          <w:b/>
          <w:bCs/>
        </w:rPr>
      </w:pPr>
      <w:r w:rsidRPr="00C3260D">
        <w:rPr>
          <w:b/>
        </w:rPr>
        <w:t xml:space="preserve">к Договору </w:t>
      </w:r>
      <w:r w:rsidRPr="00C3260D">
        <w:rPr>
          <w:b/>
          <w:bCs/>
        </w:rPr>
        <w:t>№ 02-Б1</w:t>
      </w:r>
    </w:p>
    <w:p w:rsidR="00C6238C" w:rsidRPr="00C3260D" w:rsidRDefault="00C6238C" w:rsidP="00C6238C">
      <w:pPr>
        <w:ind w:left="5954" w:right="-64"/>
        <w:jc w:val="both"/>
        <w:rPr>
          <w:b/>
        </w:rPr>
      </w:pPr>
      <w:r w:rsidRPr="00C3260D">
        <w:rPr>
          <w:b/>
        </w:rPr>
        <w:t>от «___» _________ 20__ года</w:t>
      </w:r>
    </w:p>
    <w:p w:rsidR="00C6238C" w:rsidRPr="00C3260D" w:rsidRDefault="00C6238C" w:rsidP="00C6238C">
      <w:pPr>
        <w:jc w:val="center"/>
        <w:rPr>
          <w:b/>
        </w:rPr>
      </w:pPr>
    </w:p>
    <w:p w:rsidR="00C6238C" w:rsidRPr="00C3260D" w:rsidRDefault="00C6238C" w:rsidP="00C6238C">
      <w:pPr>
        <w:jc w:val="center"/>
        <w:rPr>
          <w:b/>
        </w:rPr>
      </w:pPr>
      <w:r w:rsidRPr="00C3260D">
        <w:rPr>
          <w:b/>
        </w:rPr>
        <w:t>Акт приема-передачи</w:t>
      </w:r>
    </w:p>
    <w:p w:rsidR="00C6238C" w:rsidRPr="00C3260D" w:rsidRDefault="00C6238C" w:rsidP="00C6238C">
      <w:pPr>
        <w:jc w:val="center"/>
        <w:rPr>
          <w:b/>
        </w:rPr>
      </w:pPr>
      <w:r w:rsidRPr="00C3260D">
        <w:rPr>
          <w:b/>
        </w:rPr>
        <w:t xml:space="preserve"> места установки рекламной конструкции</w:t>
      </w:r>
    </w:p>
    <w:p w:rsidR="00C6238C" w:rsidRPr="00C3260D" w:rsidRDefault="00C6238C" w:rsidP="00C6238C">
      <w:pPr>
        <w:jc w:val="center"/>
      </w:pPr>
    </w:p>
    <w:p w:rsidR="00C6238C" w:rsidRPr="00C3260D" w:rsidRDefault="00C6238C" w:rsidP="00C6238C">
      <w:r w:rsidRPr="00C3260D">
        <w:t>гор. Чебоксары</w:t>
      </w:r>
      <w:r w:rsidRPr="00C3260D">
        <w:tab/>
      </w:r>
      <w:r w:rsidRPr="00C3260D">
        <w:tab/>
      </w:r>
      <w:r w:rsidRPr="00C3260D">
        <w:tab/>
      </w:r>
      <w:r w:rsidRPr="00C3260D">
        <w:tab/>
      </w:r>
      <w:r w:rsidRPr="00C3260D">
        <w:tab/>
      </w:r>
      <w:r w:rsidRPr="00C3260D">
        <w:tab/>
        <w:t xml:space="preserve">                 «___» _________ 2015 г.</w:t>
      </w:r>
    </w:p>
    <w:p w:rsidR="00C6238C" w:rsidRPr="00C3260D" w:rsidRDefault="00C6238C" w:rsidP="00C6238C"/>
    <w:p w:rsidR="00C6238C" w:rsidRPr="00C3260D" w:rsidRDefault="00C6238C" w:rsidP="00C6238C">
      <w:pPr>
        <w:pStyle w:val="21"/>
        <w:ind w:firstLine="709"/>
        <w:rPr>
          <w:rFonts w:cs="Times New Roman"/>
          <w:szCs w:val="24"/>
        </w:rPr>
      </w:pPr>
      <w:r w:rsidRPr="00C3260D">
        <w:rPr>
          <w:rFonts w:cs="Times New Roman"/>
          <w:szCs w:val="24"/>
        </w:rPr>
        <w:t>1</w:t>
      </w:r>
      <w:r w:rsidRPr="00C3260D">
        <w:rPr>
          <w:rFonts w:cs="Times New Roman"/>
          <w:b/>
          <w:szCs w:val="24"/>
        </w:rPr>
        <w:t>. Балансодержатель 1 – ОАО «ИПК «Чувашия»,</w:t>
      </w:r>
      <w:r w:rsidRPr="00C3260D">
        <w:rPr>
          <w:rFonts w:cs="Times New Roman"/>
          <w:szCs w:val="24"/>
        </w:rPr>
        <w:t xml:space="preserve"> в лице генерального директора Чемерева Владимира Анатольевича, действующего на основании Устава, </w:t>
      </w:r>
      <w:r w:rsidRPr="00C3260D">
        <w:rPr>
          <w:rFonts w:cs="Times New Roman"/>
          <w:b/>
          <w:szCs w:val="24"/>
        </w:rPr>
        <w:t xml:space="preserve">передает, </w:t>
      </w:r>
      <w:r w:rsidRPr="00C3260D">
        <w:rPr>
          <w:rFonts w:cs="Times New Roman"/>
          <w:szCs w:val="24"/>
        </w:rPr>
        <w:t>а</w:t>
      </w:r>
    </w:p>
    <w:p w:rsidR="00C6238C" w:rsidRPr="00C3260D" w:rsidRDefault="00C6238C" w:rsidP="00C6238C">
      <w:pPr>
        <w:pStyle w:val="21"/>
        <w:ind w:firstLine="709"/>
        <w:rPr>
          <w:rStyle w:val="FontStyle11"/>
          <w:sz w:val="24"/>
          <w:szCs w:val="24"/>
        </w:rPr>
      </w:pPr>
      <w:proofErr w:type="spellStart"/>
      <w:proofErr w:type="gramStart"/>
      <w:r w:rsidRPr="00C3260D">
        <w:rPr>
          <w:rFonts w:cs="Times New Roman"/>
          <w:b/>
          <w:szCs w:val="24"/>
        </w:rPr>
        <w:t>Рекламорастпространитель</w:t>
      </w:r>
      <w:proofErr w:type="spellEnd"/>
      <w:r w:rsidRPr="00C3260D">
        <w:rPr>
          <w:rFonts w:cs="Times New Roman"/>
          <w:szCs w:val="24"/>
        </w:rPr>
        <w:t xml:space="preserve"> - ______________________________________, в лице ___________________________________, действующего на основании _______________ </w:t>
      </w:r>
      <w:r w:rsidRPr="00C3260D">
        <w:rPr>
          <w:rFonts w:cs="Times New Roman"/>
          <w:b/>
          <w:szCs w:val="24"/>
        </w:rPr>
        <w:t xml:space="preserve">принимает </w:t>
      </w:r>
      <w:r w:rsidRPr="00C3260D">
        <w:rPr>
          <w:rFonts w:cs="Times New Roman"/>
          <w:szCs w:val="24"/>
        </w:rPr>
        <w:t xml:space="preserve">место на части фасада нежилого здания для установки и эксплуатации рекламной конструкции в соответствии с полученным в ходе открытого аукциона права </w:t>
      </w:r>
      <w:r w:rsidRPr="00C3260D">
        <w:t>на заключение договора 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w:t>
      </w:r>
      <w:proofErr w:type="gramEnd"/>
      <w:r w:rsidRPr="00C3260D">
        <w:t xml:space="preserve"> </w:t>
      </w:r>
      <w:proofErr w:type="gramStart"/>
      <w:r w:rsidRPr="00C3260D">
        <w:t xml:space="preserve">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расположенному  по  адресу: </w:t>
      </w:r>
      <w:r w:rsidRPr="00C3260D">
        <w:rPr>
          <w:rStyle w:val="FontStyle11"/>
          <w:sz w:val="24"/>
          <w:szCs w:val="24"/>
        </w:rPr>
        <w:t>428019, Чувашская Республика, гор.</w:t>
      </w:r>
      <w:proofErr w:type="gramEnd"/>
      <w:r w:rsidRPr="00C3260D">
        <w:rPr>
          <w:rStyle w:val="FontStyle11"/>
          <w:sz w:val="24"/>
          <w:szCs w:val="24"/>
        </w:rPr>
        <w:t xml:space="preserve"> Чебоксары, проспект Ивана Яковлева, дом 13 (Протокол аукциона № ______ от «___» ___________________ 2015 г. по Лоту № 2) в целях </w:t>
      </w:r>
      <w:r w:rsidRPr="00C3260D">
        <w:rPr>
          <w:szCs w:val="24"/>
        </w:rPr>
        <w:t>распространения наружной рекламы.</w:t>
      </w:r>
    </w:p>
    <w:p w:rsidR="00C6238C" w:rsidRPr="00C3260D" w:rsidRDefault="00C6238C" w:rsidP="00C6238C">
      <w:pPr>
        <w:pStyle w:val="21"/>
        <w:ind w:firstLine="709"/>
        <w:rPr>
          <w:rFonts w:cs="Times New Roman"/>
          <w:sz w:val="10"/>
          <w:szCs w:val="10"/>
        </w:rPr>
      </w:pPr>
    </w:p>
    <w:p w:rsidR="00C6238C" w:rsidRPr="00C3260D" w:rsidRDefault="00C6238C" w:rsidP="00C6238C">
      <w:pPr>
        <w:jc w:val="both"/>
      </w:pPr>
      <w:r w:rsidRPr="00C3260D">
        <w:tab/>
        <w:t xml:space="preserve">2. Техническое  состояние передаваемого по настоящему акту Места установки рекламной конструкции позволяет использовать фасад нежилого здания в целях, предусмотренных п. 1.1 Договора №___________ </w:t>
      </w:r>
      <w:proofErr w:type="gramStart"/>
      <w:r w:rsidRPr="00C3260D">
        <w:t>от</w:t>
      </w:r>
      <w:proofErr w:type="gramEnd"/>
      <w:r w:rsidRPr="00C3260D">
        <w:t xml:space="preserve"> ___________ </w:t>
      </w:r>
      <w:proofErr w:type="gramStart"/>
      <w:r w:rsidRPr="00C3260D">
        <w:t>на</w:t>
      </w:r>
      <w:proofErr w:type="gramEnd"/>
      <w:r w:rsidRPr="00C3260D">
        <w:t xml:space="preserve"> установку и эксплуатацию рекламной конструкции.</w:t>
      </w:r>
    </w:p>
    <w:p w:rsidR="00C6238C" w:rsidRPr="00C3260D" w:rsidRDefault="00C6238C" w:rsidP="00C6238C">
      <w:pPr>
        <w:ind w:firstLine="360"/>
        <w:jc w:val="both"/>
        <w:rPr>
          <w:sz w:val="10"/>
          <w:szCs w:val="10"/>
        </w:rPr>
      </w:pPr>
    </w:p>
    <w:p w:rsidR="00C6238C" w:rsidRPr="00C3260D" w:rsidRDefault="00C6238C" w:rsidP="00C6238C">
      <w:pPr>
        <w:jc w:val="both"/>
      </w:pPr>
      <w:r w:rsidRPr="00C3260D">
        <w:tab/>
        <w:t xml:space="preserve">3. </w:t>
      </w:r>
      <w:proofErr w:type="spellStart"/>
      <w:r w:rsidRPr="00C3260D">
        <w:t>Рекламораспространитель</w:t>
      </w:r>
      <w:proofErr w:type="spellEnd"/>
      <w:r w:rsidRPr="00C3260D">
        <w:t xml:space="preserve"> </w:t>
      </w:r>
      <w:proofErr w:type="gramStart"/>
      <w:r w:rsidRPr="00C3260D">
        <w:t>ознакомлен</w:t>
      </w:r>
      <w:proofErr w:type="gramEnd"/>
      <w:r w:rsidRPr="00C3260D">
        <w:t xml:space="preserve"> с техническим состоянием Места установки рекламной конструкции. Претензий к техническому и санитарному состоянию Места установки рекламной конструкции </w:t>
      </w:r>
      <w:proofErr w:type="spellStart"/>
      <w:r w:rsidRPr="00C3260D">
        <w:t>Рекламораспространитель</w:t>
      </w:r>
      <w:proofErr w:type="spellEnd"/>
      <w:r w:rsidRPr="00C3260D">
        <w:t xml:space="preserve"> не имеет.</w:t>
      </w:r>
    </w:p>
    <w:p w:rsidR="00C6238C" w:rsidRPr="00C3260D" w:rsidRDefault="00C6238C" w:rsidP="00C6238C">
      <w:pPr>
        <w:pStyle w:val="af0"/>
        <w:ind w:left="0"/>
        <w:jc w:val="both"/>
      </w:pPr>
      <w:r w:rsidRPr="00C3260D">
        <w:tab/>
        <w:t xml:space="preserve">4.  </w:t>
      </w:r>
      <w:proofErr w:type="spellStart"/>
      <w:r w:rsidRPr="00C3260D">
        <w:t>Рекламораспространитель</w:t>
      </w:r>
      <w:proofErr w:type="spellEnd"/>
      <w:r w:rsidRPr="00C3260D">
        <w:t xml:space="preserve"> обязуется возвратить Место установки рекламной конструкции по окончании срока действия Договора №___ от «___»__________ 20___г. по акту в том же техническом и санитарном состоянии, в котором его получил, с учетом нормального износа. </w:t>
      </w:r>
    </w:p>
    <w:p w:rsidR="00C6238C" w:rsidRPr="00C3260D" w:rsidRDefault="00C6238C" w:rsidP="00C6238C">
      <w:pPr>
        <w:jc w:val="both"/>
        <w:rPr>
          <w:bCs/>
        </w:rPr>
      </w:pPr>
      <w:r w:rsidRPr="00C3260D">
        <w:tab/>
        <w:t xml:space="preserve">5. Настоящий акт составлен в двух одинаковых экземплярах, имеющих равную юридическую силу, по одному для каждой из Сторон и </w:t>
      </w:r>
      <w:r w:rsidRPr="00C3260D">
        <w:rPr>
          <w:bCs/>
        </w:rPr>
        <w:t xml:space="preserve">является неотъемлемой частью договора на установку и эксплуатацию рекламной конструкции №____ от «___»___________20____г.      </w:t>
      </w:r>
    </w:p>
    <w:p w:rsidR="00C6238C" w:rsidRPr="00C3260D" w:rsidRDefault="00C6238C" w:rsidP="00C6238C">
      <w:pPr>
        <w:ind w:left="709" w:hanging="709"/>
        <w:jc w:val="both"/>
      </w:pPr>
    </w:p>
    <w:p w:rsidR="00C6238C" w:rsidRPr="00C3260D" w:rsidRDefault="00C6238C" w:rsidP="00C6238C">
      <w:pPr>
        <w:tabs>
          <w:tab w:val="left" w:pos="3556"/>
        </w:tabs>
        <w:jc w:val="center"/>
        <w:rPr>
          <w:b/>
        </w:rPr>
      </w:pPr>
      <w:r w:rsidRPr="00C3260D">
        <w:rPr>
          <w:b/>
        </w:rPr>
        <w:t>Подписи сторон:</w:t>
      </w:r>
    </w:p>
    <w:p w:rsidR="00C6238C" w:rsidRPr="00C3260D" w:rsidRDefault="00C6238C" w:rsidP="00C6238C">
      <w:pPr>
        <w:tabs>
          <w:tab w:val="left" w:pos="3556"/>
        </w:tabs>
        <w:jc w:val="both"/>
        <w:rPr>
          <w:b/>
          <w:sz w:val="10"/>
          <w:szCs w:val="10"/>
        </w:rPr>
      </w:pPr>
    </w:p>
    <w:p w:rsidR="00C6238C" w:rsidRPr="00C3260D" w:rsidRDefault="00C6238C" w:rsidP="00C6238C">
      <w:pPr>
        <w:tabs>
          <w:tab w:val="left" w:pos="3556"/>
        </w:tabs>
        <w:jc w:val="both"/>
        <w:rPr>
          <w:b/>
        </w:rPr>
      </w:pPr>
      <w:r w:rsidRPr="00C3260D">
        <w:rPr>
          <w:b/>
        </w:rPr>
        <w:t xml:space="preserve">Балансодержатель 1:                                                   </w:t>
      </w:r>
      <w:proofErr w:type="spellStart"/>
      <w:r w:rsidRPr="00C3260D">
        <w:rPr>
          <w:b/>
        </w:rPr>
        <w:t>Рекламораспространитель</w:t>
      </w:r>
      <w:proofErr w:type="spellEnd"/>
      <w:r w:rsidRPr="00C3260D">
        <w:rPr>
          <w:b/>
        </w:rPr>
        <w:t>:</w:t>
      </w:r>
    </w:p>
    <w:p w:rsidR="00C6238C" w:rsidRPr="00C3260D" w:rsidRDefault="00C6238C" w:rsidP="00C6238C">
      <w:pPr>
        <w:tabs>
          <w:tab w:val="left" w:pos="3556"/>
        </w:tabs>
        <w:jc w:val="both"/>
        <w:rPr>
          <w:b/>
        </w:rPr>
      </w:pPr>
      <w:r w:rsidRPr="00C3260D">
        <w:rPr>
          <w:b/>
        </w:rPr>
        <w:t>ОАО «ИПК «Чувашия»</w:t>
      </w:r>
    </w:p>
    <w:p w:rsidR="00C6238C" w:rsidRPr="00C3260D" w:rsidRDefault="00C6238C" w:rsidP="00C6238C">
      <w:pPr>
        <w:tabs>
          <w:tab w:val="left" w:pos="3556"/>
        </w:tabs>
        <w:jc w:val="both"/>
        <w:rPr>
          <w:b/>
          <w:sz w:val="10"/>
          <w:szCs w:val="10"/>
        </w:rPr>
      </w:pPr>
    </w:p>
    <w:p w:rsidR="00C6238C" w:rsidRPr="00C3260D" w:rsidRDefault="00C6238C" w:rsidP="00C6238C">
      <w:pPr>
        <w:tabs>
          <w:tab w:val="left" w:pos="3556"/>
          <w:tab w:val="left" w:pos="5670"/>
        </w:tabs>
        <w:jc w:val="both"/>
        <w:rPr>
          <w:b/>
        </w:rPr>
      </w:pPr>
      <w:r w:rsidRPr="00C3260D">
        <w:rPr>
          <w:b/>
        </w:rPr>
        <w:t>Генеральный директор:                                           Руководитель:</w:t>
      </w:r>
    </w:p>
    <w:p w:rsidR="00C6238C" w:rsidRPr="00C3260D" w:rsidRDefault="00C6238C" w:rsidP="00C6238C">
      <w:pPr>
        <w:tabs>
          <w:tab w:val="left" w:pos="3556"/>
        </w:tabs>
        <w:jc w:val="both"/>
        <w:rPr>
          <w:b/>
        </w:rPr>
      </w:pPr>
    </w:p>
    <w:p w:rsidR="00C6238C" w:rsidRPr="00C3260D" w:rsidRDefault="00C6238C" w:rsidP="00C6238C">
      <w:pPr>
        <w:tabs>
          <w:tab w:val="left" w:pos="3556"/>
        </w:tabs>
        <w:jc w:val="both"/>
        <w:rPr>
          <w:sz w:val="20"/>
          <w:szCs w:val="20"/>
        </w:rPr>
      </w:pPr>
      <w:r w:rsidRPr="00C3260D">
        <w:rPr>
          <w:b/>
        </w:rPr>
        <w:t>_________________ В.А. Чемерев                             ________________  ______________</w:t>
      </w:r>
    </w:p>
    <w:tbl>
      <w:tblPr>
        <w:tblW w:w="9513" w:type="dxa"/>
        <w:tblInd w:w="283" w:type="dxa"/>
        <w:tblLook w:val="04A0"/>
      </w:tblPr>
      <w:tblGrid>
        <w:gridCol w:w="5118"/>
        <w:gridCol w:w="4395"/>
      </w:tblGrid>
      <w:tr w:rsidR="00C6238C" w:rsidRPr="00C3260D" w:rsidTr="000D1A32">
        <w:trPr>
          <w:trHeight w:val="300"/>
        </w:trPr>
        <w:tc>
          <w:tcPr>
            <w:tcW w:w="5118" w:type="dxa"/>
            <w:shd w:val="clear" w:color="auto" w:fill="auto"/>
            <w:noWrap/>
            <w:vAlign w:val="bottom"/>
          </w:tcPr>
          <w:p w:rsidR="00C6238C" w:rsidRPr="00C3260D" w:rsidRDefault="00C6238C" w:rsidP="000D1A32">
            <w:pPr>
              <w:jc w:val="both"/>
              <w:rPr>
                <w:sz w:val="20"/>
                <w:szCs w:val="20"/>
              </w:rPr>
            </w:pPr>
          </w:p>
        </w:tc>
        <w:tc>
          <w:tcPr>
            <w:tcW w:w="4395" w:type="dxa"/>
            <w:shd w:val="clear" w:color="auto" w:fill="auto"/>
            <w:noWrap/>
            <w:vAlign w:val="bottom"/>
          </w:tcPr>
          <w:p w:rsidR="00C6238C" w:rsidRPr="00C3260D" w:rsidRDefault="00C6238C" w:rsidP="000D1A32">
            <w:pPr>
              <w:rPr>
                <w:sz w:val="20"/>
                <w:szCs w:val="20"/>
              </w:rPr>
            </w:pPr>
          </w:p>
        </w:tc>
      </w:tr>
    </w:tbl>
    <w:p w:rsidR="00C6238C" w:rsidRPr="00C3260D" w:rsidRDefault="00C6238C" w:rsidP="00C6238C"/>
    <w:p w:rsidR="00C6238C" w:rsidRPr="00C3260D" w:rsidRDefault="00C6238C" w:rsidP="00C6238C"/>
    <w:p w:rsidR="00BE554C" w:rsidRPr="00C3260D" w:rsidRDefault="00BE554C" w:rsidP="00BE554C">
      <w:pPr>
        <w:pStyle w:val="a3"/>
        <w:jc w:val="center"/>
        <w:rPr>
          <w:rFonts w:ascii="Times New Roman" w:hAnsi="Times New Roman" w:cs="Times New Roman"/>
          <w:b/>
          <w:sz w:val="24"/>
          <w:szCs w:val="24"/>
        </w:rPr>
      </w:pPr>
      <w:r w:rsidRPr="00C3260D">
        <w:rPr>
          <w:rFonts w:ascii="Times New Roman" w:hAnsi="Times New Roman" w:cs="Times New Roman"/>
          <w:b/>
          <w:sz w:val="24"/>
          <w:szCs w:val="24"/>
        </w:rPr>
        <w:lastRenderedPageBreak/>
        <w:t>ДОГОВОР № 02-Б2</w:t>
      </w:r>
    </w:p>
    <w:p w:rsidR="00BE554C" w:rsidRPr="00C3260D" w:rsidRDefault="00BE554C" w:rsidP="00BE554C">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на установку и эксплуатацию рекламной конструкции с Балансодержателем 2</w:t>
      </w:r>
    </w:p>
    <w:p w:rsidR="00BE554C" w:rsidRPr="00C3260D" w:rsidRDefault="00BE554C" w:rsidP="00BE554C">
      <w:pPr>
        <w:spacing w:line="26" w:lineRule="atLeast"/>
        <w:ind w:right="-64" w:firstLine="630"/>
        <w:jc w:val="both"/>
        <w:rPr>
          <w:spacing w:val="-3"/>
        </w:rPr>
      </w:pPr>
    </w:p>
    <w:p w:rsidR="00BE554C" w:rsidRPr="00C3260D" w:rsidRDefault="00BE554C" w:rsidP="00BE554C">
      <w:pPr>
        <w:shd w:val="clear" w:color="auto" w:fill="FFFFFF"/>
        <w:autoSpaceDE w:val="0"/>
        <w:autoSpaceDN w:val="0"/>
        <w:adjustRightInd w:val="0"/>
      </w:pPr>
      <w:r w:rsidRPr="00C3260D">
        <w:t xml:space="preserve">гор. Чебоксары                                           </w:t>
      </w:r>
      <w:r w:rsidRPr="00C3260D">
        <w:tab/>
      </w:r>
      <w:r w:rsidRPr="00C3260D">
        <w:tab/>
      </w:r>
      <w:r w:rsidRPr="00C3260D">
        <w:tab/>
        <w:t xml:space="preserve">                   «___»  ________ 2015  г.</w:t>
      </w:r>
    </w:p>
    <w:p w:rsidR="00BE554C" w:rsidRPr="00C3260D" w:rsidRDefault="00BE554C" w:rsidP="00BE554C">
      <w:pPr>
        <w:spacing w:line="26" w:lineRule="atLeast"/>
        <w:ind w:right="-64" w:firstLine="630"/>
        <w:jc w:val="both"/>
        <w:rPr>
          <w:spacing w:val="-3"/>
        </w:rPr>
      </w:pPr>
    </w:p>
    <w:p w:rsidR="00BE554C" w:rsidRPr="00C3260D" w:rsidRDefault="00BE554C" w:rsidP="00BE554C">
      <w:pPr>
        <w:jc w:val="both"/>
      </w:pPr>
      <w:r w:rsidRPr="00C3260D">
        <w:t xml:space="preserve">         ___________________________________________, </w:t>
      </w:r>
      <w:proofErr w:type="gramStart"/>
      <w:r w:rsidRPr="00C3260D">
        <w:t>именуемое</w:t>
      </w:r>
      <w:proofErr w:type="gramEnd"/>
      <w:r w:rsidRPr="00C3260D">
        <w:t xml:space="preserve"> в дальнейшем «</w:t>
      </w:r>
      <w:proofErr w:type="spellStart"/>
      <w:r w:rsidRPr="00C3260D">
        <w:t>Рекламораспространитель</w:t>
      </w:r>
      <w:proofErr w:type="spellEnd"/>
      <w:r w:rsidRPr="00C3260D">
        <w:t>», в лице __________________________________________, действующего на основании ________________, с одной стороны, и</w:t>
      </w:r>
    </w:p>
    <w:p w:rsidR="00BE554C" w:rsidRPr="00C3260D" w:rsidRDefault="00BE554C" w:rsidP="00BE554C">
      <w:pPr>
        <w:jc w:val="both"/>
      </w:pPr>
      <w:r w:rsidRPr="00C3260D">
        <w:t xml:space="preserve">          </w:t>
      </w:r>
      <w:proofErr w:type="gramStart"/>
      <w:r w:rsidRPr="00C3260D">
        <w:rPr>
          <w:b/>
        </w:rPr>
        <w:t>Открытое акционерное общество «Газета «Советская Чувашия»</w:t>
      </w:r>
      <w:r w:rsidRPr="00C3260D">
        <w:t>, именуемое в дальнейшем</w:t>
      </w:r>
      <w:r w:rsidRPr="00C3260D">
        <w:rPr>
          <w:b/>
        </w:rPr>
        <w:t xml:space="preserve"> </w:t>
      </w:r>
      <w:proofErr w:type="spellStart"/>
      <w:r w:rsidRPr="00C3260D">
        <w:rPr>
          <w:b/>
        </w:rPr>
        <w:t>Балансодеражатель</w:t>
      </w:r>
      <w:proofErr w:type="spellEnd"/>
      <w:r w:rsidRPr="00C3260D">
        <w:rPr>
          <w:b/>
        </w:rPr>
        <w:t xml:space="preserve"> 2</w:t>
      </w:r>
      <w:r w:rsidRPr="00C3260D">
        <w:t>, в лице генерального директора-главного редактора Васильева Владимира Львовича, действующего на основании Устава, Федерального закона от 18 июля 2011 года № 223-ФЗ «О закупках товаров, работ услуг отдельными видами юридических лиц»</w:t>
      </w:r>
      <w:r w:rsidR="00B534ED" w:rsidRPr="00C3260D">
        <w:t xml:space="preserve">, </w:t>
      </w:r>
      <w:r w:rsidRPr="00C3260D">
        <w:t xml:space="preserve"> Федерального закона от 13 марта </w:t>
      </w:r>
      <w:smartTag w:uri="urn:schemas-microsoft-com:office:smarttags" w:element="metricconverter">
        <w:smartTagPr>
          <w:attr w:name="ProductID" w:val="2006 г"/>
        </w:smartTagPr>
        <w:r w:rsidRPr="00C3260D">
          <w:t>2006 г</w:t>
        </w:r>
      </w:smartTag>
      <w:r w:rsidRPr="00C3260D">
        <w:t>. № 38-ФЗ «О рекламе» с другой стороны, вместе именуемые «Стороны», по итогам открытого  аукциона</w:t>
      </w:r>
      <w:proofErr w:type="gramEnd"/>
      <w:r w:rsidRPr="00C3260D">
        <w:t xml:space="preserve"> № ______ </w:t>
      </w:r>
      <w:proofErr w:type="gramStart"/>
      <w:r w:rsidRPr="00C3260D">
        <w:t xml:space="preserve">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proofErr w:type="gramEnd"/>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по лоту № 2 (Протокол                                      № </w:t>
      </w:r>
      <w:proofErr w:type="spellStart"/>
      <w:r w:rsidRPr="00C3260D">
        <w:t>______</w:t>
      </w:r>
      <w:proofErr w:type="gramStart"/>
      <w:r w:rsidRPr="00C3260D">
        <w:t>от</w:t>
      </w:r>
      <w:proofErr w:type="gramEnd"/>
      <w:r w:rsidRPr="00C3260D">
        <w:t>_______________</w:t>
      </w:r>
      <w:proofErr w:type="spellEnd"/>
      <w:r w:rsidRPr="00C3260D">
        <w:t>) заключили настоящий Договор о нижеследующем:</w:t>
      </w:r>
    </w:p>
    <w:p w:rsidR="00BE554C" w:rsidRPr="00C3260D" w:rsidRDefault="00BE554C" w:rsidP="00BE554C">
      <w:pPr>
        <w:jc w:val="both"/>
      </w:pPr>
    </w:p>
    <w:p w:rsidR="00BE554C" w:rsidRPr="00C3260D" w:rsidRDefault="00BE554C" w:rsidP="00BE554C">
      <w:pPr>
        <w:spacing w:line="26" w:lineRule="atLeast"/>
        <w:ind w:left="630" w:right="-64"/>
        <w:jc w:val="center"/>
        <w:rPr>
          <w:b/>
          <w:spacing w:val="-3"/>
        </w:rPr>
      </w:pPr>
      <w:r w:rsidRPr="00C3260D">
        <w:rPr>
          <w:b/>
          <w:spacing w:val="-3"/>
        </w:rPr>
        <w:t>1. Предмет Договора</w:t>
      </w:r>
    </w:p>
    <w:p w:rsidR="00BE554C" w:rsidRPr="00C3260D" w:rsidRDefault="00BE554C" w:rsidP="00BE554C">
      <w:pPr>
        <w:jc w:val="both"/>
      </w:pPr>
      <w:r w:rsidRPr="00C3260D">
        <w:tab/>
        <w:t xml:space="preserve">1.1. </w:t>
      </w:r>
      <w:proofErr w:type="gramStart"/>
      <w:r w:rsidRPr="00C3260D">
        <w:t xml:space="preserve">Балансодержатель 2  обязуется предоставить на возмездной основе </w:t>
      </w:r>
      <w:proofErr w:type="spellStart"/>
      <w:r w:rsidRPr="00C3260D">
        <w:t>Рекламораспространителю</w:t>
      </w:r>
      <w:proofErr w:type="spellEnd"/>
      <w:r w:rsidRPr="00C3260D">
        <w:t xml:space="preserve"> под установку и эксплуатацию рекламной конструкции в целях распространения наружной рекламы часть фасада нежилого здания (далее также «Место установки рекламной конструкции»), принадлежащую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w:t>
      </w:r>
      <w:proofErr w:type="gramEnd"/>
      <w:r w:rsidRPr="00C3260D">
        <w:t xml:space="preserve"> </w:t>
      </w:r>
      <w:proofErr w:type="gramStart"/>
      <w:r w:rsidRPr="00C3260D">
        <w:t xml:space="preserve">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 (далее также «Объект»), а также обеспечить доступ к месту установки рекламной конструкции  лицам, уполномоченным </w:t>
      </w:r>
      <w:proofErr w:type="spellStart"/>
      <w:r w:rsidRPr="00C3260D">
        <w:t>Рекламораспространителем</w:t>
      </w:r>
      <w:proofErr w:type="spellEnd"/>
      <w:r w:rsidRPr="00C3260D">
        <w:t xml:space="preserve">, а  </w:t>
      </w:r>
      <w:proofErr w:type="spellStart"/>
      <w:r w:rsidRPr="00C3260D">
        <w:t>Рекламораспространитель</w:t>
      </w:r>
      <w:proofErr w:type="spellEnd"/>
      <w:proofErr w:type="gramEnd"/>
      <w:r w:rsidRPr="00C3260D">
        <w:t xml:space="preserve"> обязуется оплатить Балансодержателю 2 сумму в соответствие с условиями настоящего Договора.</w:t>
      </w:r>
    </w:p>
    <w:p w:rsidR="00BE554C" w:rsidRPr="00C3260D" w:rsidRDefault="00BE554C" w:rsidP="00BE554C">
      <w:pPr>
        <w:shd w:val="clear" w:color="auto" w:fill="FFFFFF"/>
        <w:autoSpaceDE w:val="0"/>
        <w:autoSpaceDN w:val="0"/>
        <w:adjustRightInd w:val="0"/>
        <w:ind w:firstLine="567"/>
        <w:jc w:val="both"/>
      </w:pPr>
      <w:r w:rsidRPr="00C3260D">
        <w:t>1.2. Площадь Места установки рекламной конструкции - 208,74</w:t>
      </w:r>
      <w:r w:rsidRPr="00C3260D">
        <w:rPr>
          <w:bCs/>
          <w:sz w:val="22"/>
          <w:szCs w:val="22"/>
        </w:rPr>
        <w:t xml:space="preserve"> (</w:t>
      </w:r>
      <w:r w:rsidRPr="00C3260D">
        <w:t>Двести восемь целых, семьдесят четыре сотых) кв.м.</w:t>
      </w:r>
    </w:p>
    <w:p w:rsidR="00BE554C" w:rsidRPr="00C3260D" w:rsidRDefault="00BE554C" w:rsidP="00BE554C">
      <w:pPr>
        <w:shd w:val="clear" w:color="auto" w:fill="FFFFFF"/>
        <w:autoSpaceDE w:val="0"/>
        <w:autoSpaceDN w:val="0"/>
        <w:adjustRightInd w:val="0"/>
        <w:ind w:firstLine="567"/>
        <w:jc w:val="both"/>
      </w:pPr>
      <w:r w:rsidRPr="00C3260D">
        <w:t>Характеристики рекламной конструкции, места установки рекламной конструкции указаны в Приложении № 1 к настоящему Договору.</w:t>
      </w:r>
    </w:p>
    <w:p w:rsidR="00BE554C" w:rsidRPr="00C3260D" w:rsidRDefault="00BE554C" w:rsidP="00BE554C">
      <w:pPr>
        <w:shd w:val="clear" w:color="auto" w:fill="FFFFFF"/>
        <w:autoSpaceDE w:val="0"/>
        <w:autoSpaceDN w:val="0"/>
        <w:adjustRightInd w:val="0"/>
        <w:ind w:firstLine="435"/>
        <w:jc w:val="both"/>
      </w:pPr>
      <w:r w:rsidRPr="00C3260D">
        <w:t xml:space="preserve">  1.3. Настоящий Договор не является договором аренды на основании Информационного письма Президиума Высшего Арбитражного Суда Российской Федерации № 66 от 11.01.2002 «Обзор практики разрешения споров, связанных с арендой».</w:t>
      </w:r>
    </w:p>
    <w:p w:rsidR="00BE554C" w:rsidRPr="00C3260D" w:rsidRDefault="00BE554C" w:rsidP="00BE554C">
      <w:pPr>
        <w:shd w:val="clear" w:color="auto" w:fill="FFFFFF"/>
        <w:autoSpaceDE w:val="0"/>
        <w:autoSpaceDN w:val="0"/>
        <w:adjustRightInd w:val="0"/>
        <w:ind w:firstLine="567"/>
        <w:jc w:val="both"/>
      </w:pPr>
      <w:r w:rsidRPr="00C3260D">
        <w:lastRenderedPageBreak/>
        <w:t xml:space="preserve">1.4. Право передачи места установки рекламной конструкции Балансодержателем 2 </w:t>
      </w:r>
      <w:proofErr w:type="spellStart"/>
      <w:r w:rsidRPr="00C3260D">
        <w:t>Рекламораспространителю</w:t>
      </w:r>
      <w:proofErr w:type="spellEnd"/>
      <w:r w:rsidRPr="00C3260D">
        <w:t xml:space="preserve"> подтверждается Решением Чебоксарского городского собрания депутатов № 1748 от 20 ноября 2014 года  </w:t>
      </w:r>
    </w:p>
    <w:p w:rsidR="00BE554C" w:rsidRPr="00C3260D" w:rsidRDefault="00BE554C" w:rsidP="00BE554C">
      <w:pPr>
        <w:shd w:val="clear" w:color="auto" w:fill="FFFFFF"/>
        <w:autoSpaceDE w:val="0"/>
        <w:autoSpaceDN w:val="0"/>
        <w:adjustRightInd w:val="0"/>
        <w:ind w:firstLine="567"/>
        <w:jc w:val="both"/>
      </w:pPr>
      <w:r w:rsidRPr="00C3260D">
        <w:t>1.5. Стороны гарантируют, что обладают всеми правами на заключение настоящего Договора.</w:t>
      </w:r>
    </w:p>
    <w:p w:rsidR="00BE554C" w:rsidRPr="00C3260D" w:rsidRDefault="00BE554C" w:rsidP="00BE554C">
      <w:pPr>
        <w:spacing w:line="26" w:lineRule="atLeast"/>
        <w:ind w:right="-64" w:firstLine="630"/>
        <w:jc w:val="both"/>
        <w:rPr>
          <w:b/>
          <w:spacing w:val="-3"/>
        </w:rPr>
      </w:pPr>
    </w:p>
    <w:p w:rsidR="00BE554C" w:rsidRPr="00C3260D" w:rsidRDefault="00BE554C" w:rsidP="00BE554C">
      <w:pPr>
        <w:spacing w:line="26" w:lineRule="atLeast"/>
        <w:ind w:left="360" w:right="-64"/>
        <w:jc w:val="center"/>
        <w:rPr>
          <w:b/>
          <w:spacing w:val="-3"/>
        </w:rPr>
      </w:pPr>
      <w:r w:rsidRPr="00C3260D">
        <w:rPr>
          <w:b/>
          <w:spacing w:val="-3"/>
        </w:rPr>
        <w:t xml:space="preserve">2. Срок действия Договора и порядок приема-передачи места установки </w:t>
      </w:r>
    </w:p>
    <w:p w:rsidR="00BE554C" w:rsidRPr="00C3260D" w:rsidRDefault="00BE554C" w:rsidP="00BE554C">
      <w:pPr>
        <w:spacing w:line="26" w:lineRule="atLeast"/>
        <w:ind w:left="720" w:right="-64"/>
        <w:jc w:val="center"/>
        <w:rPr>
          <w:b/>
          <w:spacing w:val="-3"/>
        </w:rPr>
      </w:pPr>
      <w:r w:rsidRPr="00C3260D">
        <w:rPr>
          <w:b/>
          <w:spacing w:val="-3"/>
        </w:rPr>
        <w:t>рекламной конструкции</w:t>
      </w:r>
    </w:p>
    <w:p w:rsidR="00BE554C" w:rsidRPr="00C3260D" w:rsidRDefault="00BE554C" w:rsidP="00BE554C">
      <w:pPr>
        <w:shd w:val="clear" w:color="auto" w:fill="FFFFFF"/>
        <w:autoSpaceDE w:val="0"/>
        <w:autoSpaceDN w:val="0"/>
        <w:adjustRightInd w:val="0"/>
        <w:jc w:val="both"/>
        <w:rPr>
          <w:b/>
          <w:spacing w:val="-3"/>
        </w:rPr>
      </w:pP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2.1.  Настоящий Договор действует в течение 5 (пяти) лет со дня его заключения.</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2.2. Настоящий Договор </w:t>
      </w:r>
      <w:proofErr w:type="gramStart"/>
      <w:r w:rsidRPr="00C3260D">
        <w:rPr>
          <w:rFonts w:ascii="Times New Roman" w:hAnsi="Times New Roman" w:cs="Times New Roman"/>
          <w:sz w:val="24"/>
          <w:szCs w:val="24"/>
        </w:rPr>
        <w:t>может быть досрочно расторгнут</w:t>
      </w:r>
      <w:proofErr w:type="gramEnd"/>
      <w:r w:rsidRPr="00C3260D">
        <w:rPr>
          <w:rFonts w:ascii="Times New Roman" w:hAnsi="Times New Roman" w:cs="Times New Roman"/>
          <w:sz w:val="24"/>
          <w:szCs w:val="24"/>
        </w:rPr>
        <w:t xml:space="preserve"> по основаниям, предусмотренным действующим законодательством Российской Федерации.</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2.3. Передача Места установки рекламной конструкции производится по акту приема-передачи, который составляется и подписывается уполномоченными представителями Сторон не позднее 5 (пяти) рабочих дней от даты заключения настоящего Договора. В акте отражается состояние конструктивных  и внешних элементов фасада здания и прочие данные, существенные для определения его состояния на момент передачи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Акт является неотъемлемой частью настоящего Договора (Приложение № 2 к договору).</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2.4. </w:t>
      </w:r>
      <w:proofErr w:type="gramStart"/>
      <w:r w:rsidRPr="00C3260D">
        <w:rPr>
          <w:rFonts w:ascii="Times New Roman" w:hAnsi="Times New Roman" w:cs="Times New Roman"/>
          <w:sz w:val="24"/>
          <w:szCs w:val="24"/>
        </w:rPr>
        <w:t xml:space="preserve">С момента подписания Сторонами акта приема-передачи и до момента возврата Места установки рекламной конструкции Балансодержателю 2 риски повреждения (уничтожения) Места установки рекламной конструкции, ответственность, которая может возникнуть в связи с использованием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Места установки рекламной конструкции (нарушение санитарных норм, правил пожарной безопасности, возникновение аварийных ситуаций и т.д.) возлагается на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w:t>
      </w:r>
      <w:proofErr w:type="gramEnd"/>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2.5. В течение 30 (тридцати) дней с момента прекращения действия настоящего Договора Место установки рекламной конструкции должно быть освобождено от рекламной конструкции и возвращено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2  по акту приема-передачи, а рекламная конструкция вывезена с территории Балансодержателя 2.</w:t>
      </w:r>
    </w:p>
    <w:p w:rsidR="00BE554C" w:rsidRPr="00C3260D" w:rsidRDefault="00BE554C" w:rsidP="00BE554C">
      <w:pPr>
        <w:pStyle w:val="a3"/>
        <w:ind w:firstLine="709"/>
        <w:jc w:val="both"/>
        <w:rPr>
          <w:rFonts w:ascii="Times New Roman" w:hAnsi="Times New Roman" w:cs="Times New Roman"/>
        </w:rPr>
      </w:pPr>
      <w:r w:rsidRPr="00C3260D">
        <w:rPr>
          <w:rFonts w:ascii="Times New Roman" w:hAnsi="Times New Roman" w:cs="Times New Roman"/>
          <w:sz w:val="24"/>
          <w:szCs w:val="24"/>
        </w:rPr>
        <w:t xml:space="preserve">2.6. При освобождении Места установки рекламной конструкции, в связи с истечением срока действия настоящего Договора или досрочного прекращения настоящего Договора, любые расходы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которые были связаны с отделкой, ремонтом и оснащением Места установки рекламной конструкции, а также с производством неотделимых улучшений, возмещению не подлежат</w:t>
      </w:r>
      <w:r w:rsidRPr="00C3260D">
        <w:rPr>
          <w:rFonts w:ascii="Times New Roman" w:hAnsi="Times New Roman" w:cs="Times New Roman"/>
        </w:rPr>
        <w:t xml:space="preserve">. </w:t>
      </w:r>
    </w:p>
    <w:p w:rsidR="00BE554C" w:rsidRPr="00C3260D" w:rsidRDefault="00BE554C" w:rsidP="00BE554C">
      <w:pPr>
        <w:pStyle w:val="a3"/>
        <w:ind w:firstLine="709"/>
        <w:jc w:val="both"/>
        <w:rPr>
          <w:rFonts w:ascii="Times New Roman" w:hAnsi="Times New Roman" w:cs="Times New Roman"/>
          <w:shd w:val="clear" w:color="auto" w:fill="FFFF00"/>
        </w:rPr>
      </w:pPr>
    </w:p>
    <w:p w:rsidR="00BE554C" w:rsidRPr="00C3260D" w:rsidRDefault="00BE554C" w:rsidP="00BE554C">
      <w:pPr>
        <w:pStyle w:val="af3"/>
        <w:spacing w:line="26" w:lineRule="atLeast"/>
        <w:ind w:right="-64" w:firstLine="630"/>
        <w:jc w:val="center"/>
        <w:rPr>
          <w:b/>
        </w:rPr>
      </w:pPr>
      <w:r w:rsidRPr="00C3260D">
        <w:rPr>
          <w:b/>
        </w:rPr>
        <w:t>3.  Права и обязанности Сторон</w:t>
      </w:r>
    </w:p>
    <w:p w:rsidR="00BE554C" w:rsidRPr="00C3260D" w:rsidRDefault="00BE554C" w:rsidP="00BE554C">
      <w:pPr>
        <w:pStyle w:val="af0"/>
        <w:spacing w:line="26" w:lineRule="atLeast"/>
        <w:ind w:right="-64"/>
        <w:rPr>
          <w:b/>
        </w:rPr>
      </w:pPr>
      <w:r w:rsidRPr="00C3260D">
        <w:rPr>
          <w:b/>
        </w:rPr>
        <w:tab/>
        <w:t xml:space="preserve">3.1.  </w:t>
      </w:r>
      <w:proofErr w:type="spellStart"/>
      <w:r w:rsidRPr="00C3260D">
        <w:rPr>
          <w:b/>
        </w:rPr>
        <w:t>Рекламораспространитель</w:t>
      </w:r>
      <w:proofErr w:type="spellEnd"/>
      <w:r w:rsidRPr="00C3260D">
        <w:rPr>
          <w:b/>
        </w:rPr>
        <w:t xml:space="preserve"> обязан:</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 В течение пяти рабочих дней </w:t>
      </w:r>
      <w:proofErr w:type="gramStart"/>
      <w:r w:rsidRPr="00C3260D">
        <w:rPr>
          <w:rFonts w:ascii="Times New Roman" w:hAnsi="Times New Roman" w:cs="Times New Roman"/>
          <w:sz w:val="24"/>
          <w:szCs w:val="24"/>
        </w:rPr>
        <w:t>с даты вступления</w:t>
      </w:r>
      <w:proofErr w:type="gramEnd"/>
      <w:r w:rsidRPr="00C3260D">
        <w:rPr>
          <w:rFonts w:ascii="Times New Roman" w:hAnsi="Times New Roman" w:cs="Times New Roman"/>
          <w:sz w:val="24"/>
          <w:szCs w:val="24"/>
        </w:rPr>
        <w:t xml:space="preserve"> в силу настоящего Договора принять от Балансодержателя 2  Место установки рекламной конструкции и подписать акт приема-передачи Места установки рекламной конструкции.</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3.1.2. </w:t>
      </w:r>
      <w:proofErr w:type="gramStart"/>
      <w:r w:rsidRPr="00C3260D">
        <w:rPr>
          <w:rFonts w:ascii="Times New Roman" w:hAnsi="Times New Roman" w:cs="Times New Roman"/>
          <w:sz w:val="24"/>
          <w:szCs w:val="24"/>
        </w:rPr>
        <w:t>Использовать Место установки рекламной конструкции исключительно по назначению, указанному в п. 1.1 настоящего Договора, а также в соответствии с установленными законодательством Российской Федерации нормами и правилами, регулирующими использование Места установки для установки и эксплуатации рекламной конструкции и распространения на рекламной конструкции наружной рекламы.</w:t>
      </w:r>
      <w:proofErr w:type="gramEnd"/>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3.1.3. Поддерживать Место установки рекламной конструкции в исправном состоянии, не допуская его повреждения. Своевременно производить за свой счет текущий ремонт Места установки рекламной конструкции. Обеспечить сохранность имеющихся на Месте установки рекламной конструкции инженерных сетей, коммуникаций и оборудования, если таковые имеются.</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3.1.4. Нести расходы на содержание Места установки рекламной конструкции и содержать Место установки рекламной конструкции в соответствии с действующими санитарными и техническими нормами, исключающими возникновение источников инфекции, аварий в инженерных системах и оборудовании и соблюдать правила пожарной безопасности.</w:t>
      </w:r>
    </w:p>
    <w:p w:rsidR="00BE554C" w:rsidRPr="00C3260D" w:rsidRDefault="00BE554C" w:rsidP="00BE554C">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z w:val="24"/>
          <w:szCs w:val="24"/>
        </w:rPr>
        <w:t>3.1.5.</w:t>
      </w:r>
      <w:r w:rsidRPr="00C3260D">
        <w:rPr>
          <w:rFonts w:ascii="Times New Roman" w:hAnsi="Times New Roman" w:cs="Times New Roman"/>
          <w:b/>
          <w:i/>
          <w:sz w:val="24"/>
          <w:szCs w:val="24"/>
        </w:rPr>
        <w:t xml:space="preserve"> </w:t>
      </w:r>
      <w:r w:rsidRPr="00C3260D">
        <w:rPr>
          <w:rFonts w:ascii="Times New Roman" w:hAnsi="Times New Roman" w:cs="Times New Roman"/>
          <w:spacing w:val="-3"/>
          <w:sz w:val="24"/>
          <w:szCs w:val="24"/>
          <w:lang w:eastAsia="ar-SA"/>
        </w:rPr>
        <w:t xml:space="preserve"> Производить монтаж, демонтаж и эксплуатацию рекламной конструкции, соблюдая необходимые меры безопасности, не причиняя ущерба зданию, кроме необходимого крепления рекламной конструкции, а также вреда третьим лицам. В случае повреждения участка здания или возникновения других неисправностей по вине </w:t>
      </w:r>
      <w:proofErr w:type="spellStart"/>
      <w:r w:rsidRPr="00C3260D">
        <w:rPr>
          <w:rFonts w:ascii="Times New Roman" w:hAnsi="Times New Roman" w:cs="Times New Roman"/>
          <w:spacing w:val="-3"/>
          <w:sz w:val="24"/>
          <w:szCs w:val="24"/>
          <w:lang w:eastAsia="ar-SA"/>
        </w:rPr>
        <w:t>Рекламораспространителя</w:t>
      </w:r>
      <w:proofErr w:type="spellEnd"/>
      <w:r w:rsidRPr="00C3260D">
        <w:rPr>
          <w:rFonts w:ascii="Times New Roman" w:hAnsi="Times New Roman" w:cs="Times New Roman"/>
          <w:spacing w:val="-3"/>
          <w:sz w:val="24"/>
          <w:szCs w:val="24"/>
          <w:lang w:eastAsia="ar-SA"/>
        </w:rPr>
        <w:t>, устранить неисправности и выполнить ремонт поврежденного участка здания за свой счет.</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Все отделочные и ремонтные работы, необходимые </w:t>
      </w:r>
      <w:proofErr w:type="spellStart"/>
      <w:r w:rsidRPr="00C3260D">
        <w:rPr>
          <w:rFonts w:ascii="Times New Roman" w:hAnsi="Times New Roman" w:cs="Times New Roman"/>
          <w:spacing w:val="-3"/>
          <w:sz w:val="24"/>
          <w:szCs w:val="24"/>
          <w:lang w:eastAsia="ar-SA"/>
        </w:rPr>
        <w:t>Рекламораспространителю</w:t>
      </w:r>
      <w:proofErr w:type="spellEnd"/>
      <w:r w:rsidRPr="00C3260D">
        <w:rPr>
          <w:rFonts w:ascii="Times New Roman" w:hAnsi="Times New Roman" w:cs="Times New Roman"/>
          <w:sz w:val="24"/>
          <w:szCs w:val="24"/>
        </w:rPr>
        <w:t xml:space="preserve">, производятся </w:t>
      </w:r>
      <w:proofErr w:type="spellStart"/>
      <w:r w:rsidRPr="00C3260D">
        <w:rPr>
          <w:rFonts w:ascii="Times New Roman" w:hAnsi="Times New Roman" w:cs="Times New Roman"/>
          <w:spacing w:val="-3"/>
          <w:sz w:val="24"/>
          <w:szCs w:val="24"/>
          <w:lang w:eastAsia="ar-SA"/>
        </w:rPr>
        <w:t>Рекламораспространителем</w:t>
      </w:r>
      <w:proofErr w:type="spellEnd"/>
      <w:r w:rsidRPr="00C3260D">
        <w:rPr>
          <w:rFonts w:ascii="Times New Roman" w:hAnsi="Times New Roman" w:cs="Times New Roman"/>
          <w:sz w:val="24"/>
          <w:szCs w:val="24"/>
        </w:rPr>
        <w:t xml:space="preserve"> за свой счёт при наличии письменного разрешения Балансодержателя 2.</w:t>
      </w:r>
    </w:p>
    <w:p w:rsidR="00BE554C" w:rsidRPr="00C3260D" w:rsidRDefault="00BE554C" w:rsidP="00BE554C">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pacing w:val="-3"/>
          <w:sz w:val="24"/>
          <w:szCs w:val="24"/>
          <w:lang w:eastAsia="ar-SA"/>
        </w:rPr>
        <w:t>3.1.6. Не проводить никаких перепланировок строительных конструкций здания без письменного на то разрешения Балансодержателя 2.</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pacing w:val="-3"/>
          <w:sz w:val="24"/>
          <w:szCs w:val="24"/>
        </w:rPr>
        <w:t xml:space="preserve">3.1.7. </w:t>
      </w:r>
      <w:r w:rsidRPr="00C3260D">
        <w:rPr>
          <w:rFonts w:ascii="Times New Roman" w:hAnsi="Times New Roman" w:cs="Times New Roman"/>
          <w:sz w:val="24"/>
          <w:szCs w:val="24"/>
        </w:rPr>
        <w:t>Не допускать захламления различным мусором, прилегающей территории к Месту установки рекламной конструкции и зданию</w:t>
      </w:r>
      <w:proofErr w:type="gramStart"/>
      <w:r w:rsidRPr="00C3260D">
        <w:rPr>
          <w:rFonts w:ascii="Times New Roman" w:hAnsi="Times New Roman" w:cs="Times New Roman"/>
          <w:sz w:val="24"/>
          <w:szCs w:val="24"/>
        </w:rPr>
        <w:t xml:space="preserve"> .</w:t>
      </w:r>
      <w:proofErr w:type="gramEnd"/>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3.1.8. Обеспечить своевременное проведение технического обслуживания установленной рекламной конструкции  с целью поддержания её функциональной пригодности и эстетического вида.</w:t>
      </w:r>
    </w:p>
    <w:p w:rsidR="00BE554C" w:rsidRPr="00C3260D" w:rsidRDefault="00BE554C" w:rsidP="00BE554C">
      <w:pPr>
        <w:pStyle w:val="a3"/>
        <w:ind w:firstLine="709"/>
        <w:jc w:val="both"/>
        <w:rPr>
          <w:rFonts w:ascii="Times New Roman" w:hAnsi="Times New Roman" w:cs="Times New Roman"/>
          <w:b/>
          <w:i/>
          <w:sz w:val="24"/>
          <w:szCs w:val="24"/>
        </w:rPr>
      </w:pPr>
      <w:r w:rsidRPr="00C3260D">
        <w:rPr>
          <w:rFonts w:ascii="Times New Roman" w:hAnsi="Times New Roman" w:cs="Times New Roman"/>
          <w:sz w:val="24"/>
          <w:szCs w:val="24"/>
        </w:rPr>
        <w:t xml:space="preserve">3.1.9. Обеспечить соответствие рекламной экспозиции Федеральному закону от 13.03.2006 № 38-ФЗ «О рекламе». </w:t>
      </w:r>
    </w:p>
    <w:p w:rsidR="00BE554C" w:rsidRPr="00C3260D" w:rsidRDefault="00BE554C" w:rsidP="00BE554C">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3.1.10. </w:t>
      </w:r>
      <w:proofErr w:type="gramStart"/>
      <w:r w:rsidRPr="00C3260D">
        <w:rPr>
          <w:rFonts w:ascii="Times New Roman" w:hAnsi="Times New Roman" w:cs="Times New Roman"/>
          <w:spacing w:val="-3"/>
          <w:sz w:val="24"/>
          <w:szCs w:val="24"/>
        </w:rPr>
        <w:t>В случае наступления событий, которые могут привести к ухудшению качества и состояния Места установки рекламной конструкции и/или Объекта (аварии или иного события, нанесшего или грозящего нанести Месту установки рекламной конструкции и/или Объекту ущерб) не позднее одного календарного дня после наступления такого события сообщить об этом Балансодержателю 2 и своевременно принимать все возможные меры по предотвращению угрозы дальнейшего разрушения</w:t>
      </w:r>
      <w:proofErr w:type="gramEnd"/>
      <w:r w:rsidRPr="00C3260D">
        <w:rPr>
          <w:rFonts w:ascii="Times New Roman" w:hAnsi="Times New Roman" w:cs="Times New Roman"/>
          <w:spacing w:val="-3"/>
          <w:sz w:val="24"/>
          <w:szCs w:val="24"/>
        </w:rPr>
        <w:t xml:space="preserve"> или повреждения Места установки рекламной конструкции и/или Объекта.</w:t>
      </w:r>
    </w:p>
    <w:p w:rsidR="00BE554C" w:rsidRPr="00C3260D" w:rsidRDefault="00BE554C" w:rsidP="00BE554C">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3.1.11. В случае аварий инженерных сетей по вине </w:t>
      </w:r>
      <w:proofErr w:type="spellStart"/>
      <w:r w:rsidRPr="00C3260D">
        <w:rPr>
          <w:rFonts w:ascii="Times New Roman" w:hAnsi="Times New Roman" w:cs="Times New Roman"/>
          <w:spacing w:val="-3"/>
          <w:sz w:val="24"/>
          <w:szCs w:val="24"/>
        </w:rPr>
        <w:t>Рекламораспространителя</w:t>
      </w:r>
      <w:proofErr w:type="spellEnd"/>
      <w:r w:rsidRPr="00C3260D">
        <w:rPr>
          <w:rFonts w:ascii="Times New Roman" w:hAnsi="Times New Roman" w:cs="Times New Roman"/>
          <w:spacing w:val="-3"/>
          <w:sz w:val="24"/>
          <w:szCs w:val="24"/>
        </w:rPr>
        <w:t xml:space="preserve"> принимать все необходимые меры к устранению аварий и их последствий за свой счет.</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3.1.12. Не заключать сделки, следствием которых является или может являться какое-либо обременение предоставленных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по настоящему Договору прав, в частности, переход их к иному лицу без предварительного письменного разрешения Балансодержателя 2. </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3.1.13. Самостоятельно получать у Балансодержателя 2 счета на ежемесячную плату, установленную настоящим Договором, своевременно и в полном объеме вносить такую плату.</w:t>
      </w:r>
    </w:p>
    <w:p w:rsidR="00BE554C" w:rsidRPr="00C3260D" w:rsidRDefault="00BE554C" w:rsidP="00BE554C">
      <w:pPr>
        <w:pStyle w:val="DefaultText"/>
        <w:spacing w:line="26" w:lineRule="atLeast"/>
        <w:ind w:right="-64" w:firstLine="630"/>
        <w:jc w:val="both"/>
        <w:rPr>
          <w:color w:val="auto"/>
          <w:szCs w:val="24"/>
        </w:rPr>
      </w:pPr>
      <w:r w:rsidRPr="00C3260D">
        <w:rPr>
          <w:color w:val="auto"/>
          <w:szCs w:val="24"/>
        </w:rPr>
        <w:t xml:space="preserve">3.1.14. Возместить Балансодержателю 2 расходы за восстановительный ремонт или замену предметов инженерных сетей (оборудования), конструктивных элементов, если необходимость ремонта или замены этих предметов возникнет в связи с деятельностью </w:t>
      </w:r>
      <w:proofErr w:type="spellStart"/>
      <w:r w:rsidRPr="00C3260D">
        <w:rPr>
          <w:color w:val="auto"/>
          <w:szCs w:val="24"/>
        </w:rPr>
        <w:t>Рекламораспространителя</w:t>
      </w:r>
      <w:proofErr w:type="spellEnd"/>
      <w:r w:rsidRPr="00C3260D">
        <w:rPr>
          <w:color w:val="auto"/>
          <w:szCs w:val="24"/>
        </w:rPr>
        <w:t xml:space="preserve"> на Месте установки рекламной конструкции.</w:t>
      </w:r>
    </w:p>
    <w:p w:rsidR="00BE554C" w:rsidRPr="00C3260D" w:rsidRDefault="00BE554C" w:rsidP="00BE554C">
      <w:pPr>
        <w:pStyle w:val="DefaultText"/>
        <w:spacing w:line="26" w:lineRule="atLeast"/>
        <w:ind w:right="-64" w:firstLine="630"/>
        <w:jc w:val="both"/>
        <w:rPr>
          <w:color w:val="auto"/>
          <w:szCs w:val="24"/>
        </w:rPr>
      </w:pPr>
      <w:r w:rsidRPr="00C3260D">
        <w:rPr>
          <w:color w:val="auto"/>
          <w:szCs w:val="24"/>
        </w:rPr>
        <w:t xml:space="preserve">3.1.15. В случае привлечения Балансодержателя 2 к гражданско-правовой или административной ответственности в связи с использованием Места установки рекламной конструкции </w:t>
      </w:r>
      <w:proofErr w:type="spellStart"/>
      <w:r w:rsidRPr="00C3260D">
        <w:rPr>
          <w:color w:val="auto"/>
          <w:szCs w:val="24"/>
        </w:rPr>
        <w:t>Рекламораспространителем</w:t>
      </w:r>
      <w:proofErr w:type="spellEnd"/>
      <w:r w:rsidRPr="00C3260D">
        <w:rPr>
          <w:color w:val="auto"/>
          <w:szCs w:val="24"/>
        </w:rPr>
        <w:t xml:space="preserve">  возмещать Балансодержателю 2  расходы (суммы штрафов и пр.), понесённые последним в связи с привлечением к ответственности.</w:t>
      </w:r>
    </w:p>
    <w:p w:rsidR="00BE554C" w:rsidRPr="00C3260D" w:rsidRDefault="00BE554C" w:rsidP="00BE554C">
      <w:pPr>
        <w:pStyle w:val="DefaultText"/>
        <w:spacing w:line="26" w:lineRule="atLeast"/>
        <w:ind w:right="-64" w:firstLine="630"/>
        <w:jc w:val="both"/>
        <w:rPr>
          <w:color w:val="auto"/>
          <w:szCs w:val="24"/>
        </w:rPr>
      </w:pPr>
      <w:r w:rsidRPr="00C3260D">
        <w:rPr>
          <w:color w:val="auto"/>
          <w:szCs w:val="24"/>
        </w:rPr>
        <w:t xml:space="preserve">Возмещение указанных выше расходов осуществляется </w:t>
      </w:r>
      <w:proofErr w:type="spellStart"/>
      <w:r w:rsidRPr="00C3260D">
        <w:rPr>
          <w:color w:val="auto"/>
          <w:szCs w:val="24"/>
        </w:rPr>
        <w:t>Рекламораспространителем</w:t>
      </w:r>
      <w:proofErr w:type="spellEnd"/>
      <w:r w:rsidRPr="00C3260D">
        <w:rPr>
          <w:color w:val="auto"/>
          <w:szCs w:val="24"/>
        </w:rPr>
        <w:t xml:space="preserve">  в течение пяти банковских дней с момента выставления соответствующего счета Балансодержателем 2.</w:t>
      </w:r>
    </w:p>
    <w:p w:rsidR="00BE554C" w:rsidRPr="00C3260D" w:rsidRDefault="00BE554C" w:rsidP="00BE554C">
      <w:pPr>
        <w:pStyle w:val="DefaultText"/>
        <w:spacing w:line="26" w:lineRule="atLeast"/>
        <w:ind w:right="-64" w:firstLine="630"/>
        <w:jc w:val="both"/>
        <w:rPr>
          <w:color w:val="auto"/>
          <w:szCs w:val="24"/>
        </w:rPr>
      </w:pPr>
      <w:r w:rsidRPr="00C3260D">
        <w:rPr>
          <w:color w:val="auto"/>
          <w:szCs w:val="24"/>
        </w:rPr>
        <w:t>3.1.16. Немедленно устранять выявленные уполномоченными государственными органами и организациями нарушения, связанные с использованием Места установки рекламной конструкции, рекламной конструкции и размещенной на ней рекламы.</w:t>
      </w:r>
    </w:p>
    <w:p w:rsidR="00BE554C" w:rsidRPr="00C3260D" w:rsidRDefault="00BE554C" w:rsidP="00BE554C">
      <w:pPr>
        <w:tabs>
          <w:tab w:val="left" w:pos="1134"/>
        </w:tabs>
        <w:spacing w:line="26" w:lineRule="atLeast"/>
        <w:ind w:right="-64" w:firstLine="630"/>
        <w:jc w:val="both"/>
        <w:rPr>
          <w:bCs/>
        </w:rPr>
      </w:pPr>
      <w:r w:rsidRPr="00C3260D">
        <w:rPr>
          <w:bCs/>
        </w:rPr>
        <w:lastRenderedPageBreak/>
        <w:t xml:space="preserve">3.1.17. При прекращении настоящего Договора </w:t>
      </w:r>
      <w:proofErr w:type="spellStart"/>
      <w:r w:rsidRPr="00C3260D">
        <w:t>Рекламораспространитель</w:t>
      </w:r>
      <w:proofErr w:type="spellEnd"/>
      <w:r w:rsidRPr="00C3260D">
        <w:rPr>
          <w:bCs/>
        </w:rPr>
        <w:t xml:space="preserve"> обязуется аккуратно, без причинения ущерба Месту установки рекламной конструкции и Объекту и коммуникациям, демонтировать рекламную конструкцию и своевременно ее вывезти. </w:t>
      </w:r>
    </w:p>
    <w:p w:rsidR="00BE554C" w:rsidRPr="00C3260D" w:rsidRDefault="00BE554C" w:rsidP="00BE554C">
      <w:pPr>
        <w:autoSpaceDE w:val="0"/>
        <w:autoSpaceDN w:val="0"/>
        <w:adjustRightInd w:val="0"/>
        <w:spacing w:line="26" w:lineRule="atLeast"/>
        <w:ind w:firstLine="709"/>
        <w:jc w:val="both"/>
      </w:pPr>
      <w:r w:rsidRPr="00C3260D">
        <w:t xml:space="preserve">3.1.18. По истечении срока действия настоящего Договора  или его досрочном расторжении передать Место установки рекламной конструкции Балансодержателю 2  в том состоянии, в котором его получил, с учетом нормального износа. </w:t>
      </w:r>
      <w:proofErr w:type="gramStart"/>
      <w:r w:rsidRPr="00C3260D">
        <w:t xml:space="preserve">Для этого </w:t>
      </w:r>
      <w:proofErr w:type="spellStart"/>
      <w:r w:rsidRPr="00C3260D">
        <w:t>Рекламораспространитель</w:t>
      </w:r>
      <w:proofErr w:type="spellEnd"/>
      <w:r w:rsidRPr="00C3260D">
        <w:t xml:space="preserve"> обязан восстановить Место установки рекламной конструкции до состояния, в котором оно было передано </w:t>
      </w:r>
      <w:proofErr w:type="spellStart"/>
      <w:r w:rsidRPr="00C3260D">
        <w:t>Рекламораспространителю</w:t>
      </w:r>
      <w:proofErr w:type="spellEnd"/>
      <w:r w:rsidRPr="00C3260D">
        <w:t xml:space="preserve">, и произвести за свой счет текущий или косметический ремонт, а в случае нарушения данного обязательства, Балансодержатель 2 вправе требовать оплаты </w:t>
      </w:r>
      <w:proofErr w:type="spellStart"/>
      <w:r w:rsidRPr="00C3260D">
        <w:t>Рекламораспространителем</w:t>
      </w:r>
      <w:proofErr w:type="spellEnd"/>
      <w:r w:rsidRPr="00C3260D">
        <w:t xml:space="preserve"> суммы стоимости не произведенного им текущего или косметического ремонта Места установки рекламной конструкции.</w:t>
      </w:r>
      <w:proofErr w:type="gramEnd"/>
      <w:r w:rsidRPr="00C3260D">
        <w:t xml:space="preserve"> Произведенные отделимые улучшения являются собственностью Балансодержателя 2, стоимость неотделимых улучшений Места установки рекламной конструкции  по прекращении настоящего Договора по любым основаниям возмещению не подлежит, и таковые улучшения остаются у Балансодержателя 2. </w:t>
      </w:r>
    </w:p>
    <w:p w:rsidR="00BE554C" w:rsidRPr="00C3260D" w:rsidRDefault="00BE554C" w:rsidP="00BE554C">
      <w:pPr>
        <w:autoSpaceDE w:val="0"/>
        <w:autoSpaceDN w:val="0"/>
        <w:adjustRightInd w:val="0"/>
        <w:spacing w:line="26" w:lineRule="atLeast"/>
        <w:ind w:firstLine="540"/>
        <w:jc w:val="both"/>
      </w:pPr>
      <w:r w:rsidRPr="00C3260D">
        <w:t xml:space="preserve">3.1.19. Устранять в месячный срок, а в случае аварийной ситуации – немедленно недостатки, выявленные в рекламной конструкции Балансодержателем 2, </w:t>
      </w:r>
      <w:proofErr w:type="spellStart"/>
      <w:r w:rsidRPr="00C3260D">
        <w:t>Рекламораспространителем</w:t>
      </w:r>
      <w:proofErr w:type="spellEnd"/>
      <w:r w:rsidRPr="00C3260D">
        <w:t xml:space="preserve"> или соответствующими контрольными органами.</w:t>
      </w:r>
    </w:p>
    <w:p w:rsidR="00BE554C" w:rsidRPr="00C3260D" w:rsidRDefault="00BE554C" w:rsidP="00BE554C">
      <w:pPr>
        <w:autoSpaceDE w:val="0"/>
        <w:autoSpaceDN w:val="0"/>
        <w:adjustRightInd w:val="0"/>
        <w:spacing w:line="26" w:lineRule="atLeast"/>
        <w:ind w:firstLine="540"/>
        <w:jc w:val="both"/>
      </w:pPr>
      <w:r w:rsidRPr="00C3260D">
        <w:t>3.1.20.  Обеспечивать внеплановое обследование рекламной конструкции в случаях: аварийных ситуаций, стихийных бедствий, выявления в процессе эксплуатации конструктивной ошибки, производственных браков, обращения организаций городского и федерального уровней в установленном законом порядке с целью профилактического обследования для предотвращения аварийных ситуаций.</w:t>
      </w:r>
    </w:p>
    <w:p w:rsidR="00BE554C" w:rsidRPr="00C3260D" w:rsidRDefault="00BE554C" w:rsidP="00BE554C">
      <w:pPr>
        <w:autoSpaceDE w:val="0"/>
        <w:autoSpaceDN w:val="0"/>
        <w:adjustRightInd w:val="0"/>
        <w:spacing w:line="26" w:lineRule="atLeast"/>
        <w:ind w:firstLine="540"/>
        <w:jc w:val="both"/>
      </w:pPr>
      <w:r w:rsidRPr="00C3260D">
        <w:t xml:space="preserve">3.1.21. Обеспечивать беспрепятственный доступ представителей Балансодержателя 2 на Место установки рекламной конструкции для проведения проверки соблюдения  </w:t>
      </w:r>
      <w:proofErr w:type="spellStart"/>
      <w:r w:rsidRPr="00C3260D">
        <w:t>Рекламораспространителем</w:t>
      </w:r>
      <w:proofErr w:type="spellEnd"/>
      <w:r w:rsidRPr="00C3260D">
        <w:t xml:space="preserve"> условий настоящего Договора для осуществления профилактических работ и текущего ремонта инженерных сетей общего пользования и оборудования, находящихся на Месте установки рекламной конструкции, а также предоставлять им необходимую документацию, относящуюся к предмету  проверки.</w:t>
      </w:r>
    </w:p>
    <w:p w:rsidR="00BE554C" w:rsidRPr="00C3260D" w:rsidRDefault="00BE554C" w:rsidP="00BE554C">
      <w:pPr>
        <w:autoSpaceDE w:val="0"/>
        <w:autoSpaceDN w:val="0"/>
        <w:adjustRightInd w:val="0"/>
        <w:spacing w:line="26" w:lineRule="atLeast"/>
        <w:ind w:firstLine="540"/>
        <w:jc w:val="both"/>
      </w:pPr>
    </w:p>
    <w:p w:rsidR="00BE554C" w:rsidRPr="00C3260D" w:rsidRDefault="00BE554C" w:rsidP="00BE554C">
      <w:pPr>
        <w:rPr>
          <w:b/>
          <w:bCs/>
          <w:iCs/>
        </w:rPr>
      </w:pPr>
      <w:r w:rsidRPr="00C3260D">
        <w:rPr>
          <w:b/>
          <w:bCs/>
        </w:rPr>
        <w:t xml:space="preserve">         3.2.     </w:t>
      </w:r>
      <w:proofErr w:type="spellStart"/>
      <w:r w:rsidRPr="00C3260D">
        <w:rPr>
          <w:b/>
          <w:bCs/>
          <w:iCs/>
        </w:rPr>
        <w:t>Рекламораспространитель</w:t>
      </w:r>
      <w:proofErr w:type="spellEnd"/>
      <w:r w:rsidRPr="00C3260D">
        <w:rPr>
          <w:b/>
          <w:bCs/>
          <w:iCs/>
        </w:rPr>
        <w:t xml:space="preserve"> вправе:</w:t>
      </w:r>
    </w:p>
    <w:p w:rsidR="00BE554C" w:rsidRPr="00C3260D" w:rsidRDefault="00BE554C" w:rsidP="00BE554C">
      <w:pPr>
        <w:rPr>
          <w:b/>
          <w:bCs/>
          <w:i/>
          <w:iCs/>
          <w:sz w:val="10"/>
          <w:szCs w:val="10"/>
        </w:rPr>
      </w:pPr>
    </w:p>
    <w:p w:rsidR="00BE554C" w:rsidRPr="00C3260D" w:rsidRDefault="00BE554C" w:rsidP="00BE554C">
      <w:pPr>
        <w:jc w:val="both"/>
        <w:rPr>
          <w:b/>
          <w:bCs/>
          <w:i/>
          <w:iCs/>
        </w:rPr>
      </w:pPr>
      <w:r w:rsidRPr="00C3260D">
        <w:rPr>
          <w:b/>
          <w:bCs/>
          <w:i/>
          <w:iCs/>
        </w:rPr>
        <w:t xml:space="preserve">         </w:t>
      </w:r>
      <w:r w:rsidRPr="00C3260D">
        <w:t>3.2.1. Требовать от Балансодержателя 2 предоставления документов, необходимых для оформления в уполномоченных органах разрешительной документации на установку рекламной конструкции, подтверждающих права Балансодержателя 2 на здание, иных документов, подтверждающих полномочия Балансодержателя 2 на заключение настоящего Договора.</w:t>
      </w:r>
    </w:p>
    <w:p w:rsidR="00BE554C" w:rsidRPr="00C3260D" w:rsidRDefault="00BE554C" w:rsidP="00BE554C">
      <w:pPr>
        <w:shd w:val="clear" w:color="auto" w:fill="FFFFFF"/>
        <w:autoSpaceDE w:val="0"/>
        <w:autoSpaceDN w:val="0"/>
        <w:adjustRightInd w:val="0"/>
        <w:jc w:val="both"/>
      </w:pPr>
      <w:r w:rsidRPr="00C3260D">
        <w:t xml:space="preserve">         3.2.2. Иметь доступ к Месту установки рекламной конструкции в сроки согласованные Сторонами или установленные настоящим Договором.</w:t>
      </w:r>
    </w:p>
    <w:p w:rsidR="00BE554C" w:rsidRPr="00C3260D" w:rsidRDefault="00BE554C" w:rsidP="00BE554C">
      <w:pPr>
        <w:shd w:val="clear" w:color="auto" w:fill="FFFFFF"/>
        <w:autoSpaceDE w:val="0"/>
        <w:autoSpaceDN w:val="0"/>
        <w:adjustRightInd w:val="0"/>
        <w:jc w:val="both"/>
      </w:pPr>
    </w:p>
    <w:p w:rsidR="00BE554C" w:rsidRPr="00C3260D" w:rsidRDefault="00BE554C" w:rsidP="00BE554C">
      <w:pPr>
        <w:rPr>
          <w:b/>
          <w:bCs/>
        </w:rPr>
      </w:pPr>
      <w:r w:rsidRPr="00C3260D">
        <w:rPr>
          <w:b/>
          <w:bCs/>
        </w:rPr>
        <w:t xml:space="preserve">          3.3. Балансодержатель 2 обязуется:</w:t>
      </w:r>
    </w:p>
    <w:p w:rsidR="00BE554C" w:rsidRPr="00C3260D" w:rsidRDefault="00BE554C" w:rsidP="00BE554C">
      <w:pPr>
        <w:rPr>
          <w:b/>
          <w:bCs/>
          <w:sz w:val="10"/>
          <w:szCs w:val="10"/>
        </w:rPr>
      </w:pPr>
    </w:p>
    <w:p w:rsidR="00BE554C" w:rsidRPr="00C3260D" w:rsidRDefault="00BE554C" w:rsidP="00BE554C">
      <w:pPr>
        <w:shd w:val="clear" w:color="auto" w:fill="FFFFFF"/>
        <w:autoSpaceDE w:val="0"/>
        <w:autoSpaceDN w:val="0"/>
        <w:adjustRightInd w:val="0"/>
        <w:jc w:val="both"/>
      </w:pPr>
      <w:r w:rsidRPr="00C3260D">
        <w:t xml:space="preserve">          3.3.1. Обеспечить </w:t>
      </w:r>
      <w:proofErr w:type="spellStart"/>
      <w:r w:rsidRPr="00C3260D">
        <w:t>Рекламораспространителю</w:t>
      </w:r>
      <w:proofErr w:type="spellEnd"/>
      <w:r w:rsidRPr="00C3260D">
        <w:t xml:space="preserve"> возможность размещения, монтажа и эксплуатации рекламной конструкции на фасаде здания по адресу, указанному в п.1.1. настоящего Договора, для чего обеспечить доступ уполномоченных </w:t>
      </w:r>
      <w:proofErr w:type="spellStart"/>
      <w:r w:rsidRPr="00C3260D">
        <w:t>Рекламораспространителем</w:t>
      </w:r>
      <w:proofErr w:type="spellEnd"/>
      <w:r w:rsidRPr="00C3260D">
        <w:t xml:space="preserve"> лиц к зданию (в случае пропускного режима), не препятствовать проведению необходимых монтажных работ.</w:t>
      </w:r>
    </w:p>
    <w:p w:rsidR="00BE554C" w:rsidRPr="00C3260D" w:rsidRDefault="00BE554C" w:rsidP="00BE554C">
      <w:pPr>
        <w:shd w:val="clear" w:color="auto" w:fill="FFFFFF"/>
        <w:autoSpaceDE w:val="0"/>
        <w:autoSpaceDN w:val="0"/>
        <w:adjustRightInd w:val="0"/>
        <w:jc w:val="both"/>
      </w:pPr>
      <w:r w:rsidRPr="00C3260D">
        <w:t xml:space="preserve">         3.3.2. Обеспечить </w:t>
      </w:r>
      <w:proofErr w:type="spellStart"/>
      <w:r w:rsidRPr="00C3260D">
        <w:t>Рекламораспространителю</w:t>
      </w:r>
      <w:proofErr w:type="spellEnd"/>
      <w:r w:rsidRPr="00C3260D">
        <w:t xml:space="preserve"> возможность технического обслуживания рекламной конструкции своими силами или с привлечением подрядных организаций.</w:t>
      </w:r>
    </w:p>
    <w:p w:rsidR="00BE554C" w:rsidRPr="00C3260D" w:rsidRDefault="00BE554C" w:rsidP="00BE554C">
      <w:pPr>
        <w:shd w:val="clear" w:color="auto" w:fill="FFFFFF"/>
        <w:autoSpaceDE w:val="0"/>
        <w:autoSpaceDN w:val="0"/>
        <w:adjustRightInd w:val="0"/>
        <w:jc w:val="both"/>
      </w:pPr>
      <w:r w:rsidRPr="00C3260D">
        <w:t xml:space="preserve">         3.3.3. В случаях, связанных с необходимостью демонтажа </w:t>
      </w:r>
      <w:proofErr w:type="spellStart"/>
      <w:r w:rsidRPr="00C3260D">
        <w:t>установленой</w:t>
      </w:r>
      <w:proofErr w:type="spellEnd"/>
      <w:r w:rsidRPr="00C3260D">
        <w:t xml:space="preserve"> рекламной конструкции не по вине </w:t>
      </w:r>
      <w:proofErr w:type="spellStart"/>
      <w:r w:rsidRPr="00C3260D">
        <w:t>Рекламораспространителя</w:t>
      </w:r>
      <w:proofErr w:type="spellEnd"/>
      <w:r w:rsidRPr="00C3260D">
        <w:t xml:space="preserve"> (в связи с проведением строительных, ремонтных и иных работ на месте ее установки), не менее чем за месяц письменно уведомить об этом </w:t>
      </w:r>
      <w:proofErr w:type="spellStart"/>
      <w:r w:rsidRPr="00C3260D">
        <w:t>Рекламораспространителя</w:t>
      </w:r>
      <w:proofErr w:type="spellEnd"/>
      <w:r w:rsidRPr="00C3260D">
        <w:t>.</w:t>
      </w:r>
    </w:p>
    <w:p w:rsidR="00BE554C" w:rsidRPr="00C3260D" w:rsidRDefault="00BE554C" w:rsidP="00BE554C">
      <w:pPr>
        <w:shd w:val="clear" w:color="auto" w:fill="FFFFFF"/>
        <w:autoSpaceDE w:val="0"/>
        <w:autoSpaceDN w:val="0"/>
        <w:adjustRightInd w:val="0"/>
        <w:jc w:val="both"/>
      </w:pPr>
      <w:r w:rsidRPr="00C3260D">
        <w:lastRenderedPageBreak/>
        <w:t xml:space="preserve">         3.3.4. Обеспечить сохранность имущества </w:t>
      </w:r>
      <w:proofErr w:type="spellStart"/>
      <w:r w:rsidRPr="00C3260D">
        <w:t>Рекламораспространителя</w:t>
      </w:r>
      <w:proofErr w:type="spellEnd"/>
      <w:r w:rsidRPr="00C3260D">
        <w:t xml:space="preserve"> в случае проведения Балансодержателем 2 или третьими лицами по заказу Балансодержателя 2 каких-либо работ на </w:t>
      </w:r>
      <w:proofErr w:type="spellStart"/>
      <w:r w:rsidRPr="00C3260D">
        <w:t>фасадездания</w:t>
      </w:r>
      <w:proofErr w:type="spellEnd"/>
      <w:r w:rsidRPr="00C3260D">
        <w:t xml:space="preserve"> по адресу указанному в п. 1.1 настоящего Договора. </w:t>
      </w:r>
    </w:p>
    <w:p w:rsidR="00BE554C" w:rsidRPr="00C3260D" w:rsidRDefault="00BE554C" w:rsidP="00BE554C">
      <w:pPr>
        <w:shd w:val="clear" w:color="auto" w:fill="FFFFFF"/>
        <w:autoSpaceDE w:val="0"/>
        <w:autoSpaceDN w:val="0"/>
        <w:adjustRightInd w:val="0"/>
        <w:jc w:val="both"/>
      </w:pPr>
      <w:r w:rsidRPr="00C3260D">
        <w:t xml:space="preserve">         3.3.5. Предоставить </w:t>
      </w:r>
      <w:proofErr w:type="spellStart"/>
      <w:r w:rsidRPr="00C3260D">
        <w:t>Рекламораспространителю</w:t>
      </w:r>
      <w:proofErr w:type="spellEnd"/>
      <w:r w:rsidRPr="00C3260D">
        <w:t xml:space="preserve"> доступ к источнику электроэнергии на момент монтажных работ, а в случае размещения рекламной экспозиции с внешним или внутренним подсветом, Балансодержатель 2 подает необходимую электрическую мощность, за отдельную плату по действующим официальным расценкам </w:t>
      </w:r>
      <w:proofErr w:type="spellStart"/>
      <w:r w:rsidRPr="00C3260D">
        <w:t>энергосбытовой</w:t>
      </w:r>
      <w:proofErr w:type="spellEnd"/>
      <w:r w:rsidRPr="00C3260D">
        <w:t xml:space="preserve"> организации, осуществляющей поставку электроэнергии Балансодержателю 2 , в соответствии с показаниями электросчетчика. Электросчетчик устанавливается за счет </w:t>
      </w:r>
      <w:proofErr w:type="spellStart"/>
      <w:r w:rsidRPr="00C3260D">
        <w:t>Рекламораспространителя</w:t>
      </w:r>
      <w:proofErr w:type="spellEnd"/>
      <w:r w:rsidRPr="00C3260D">
        <w:t xml:space="preserve">. По требованию контролирующих органов </w:t>
      </w:r>
      <w:proofErr w:type="spellStart"/>
      <w:r w:rsidRPr="00C3260D">
        <w:t>Рекламораспространитель</w:t>
      </w:r>
      <w:proofErr w:type="spellEnd"/>
      <w:r w:rsidRPr="00C3260D">
        <w:t xml:space="preserve"> регистрирует электросчетчик за свой счет. Оплата за потребленную электроэнергию производится на основании счетов, выставляемых Балансодержателем 2 </w:t>
      </w:r>
      <w:proofErr w:type="spellStart"/>
      <w:r w:rsidRPr="00C3260D">
        <w:t>Рекламораспространителю</w:t>
      </w:r>
      <w:proofErr w:type="spellEnd"/>
      <w:r w:rsidRPr="00C3260D">
        <w:t xml:space="preserve">, которые должны быть оплачены </w:t>
      </w:r>
      <w:proofErr w:type="spellStart"/>
      <w:r w:rsidRPr="00C3260D">
        <w:t>Рекламораспространителем</w:t>
      </w:r>
      <w:proofErr w:type="spellEnd"/>
      <w:r w:rsidRPr="00C3260D">
        <w:t xml:space="preserve"> в течение 5 (пяти) дней с момента их получения.</w:t>
      </w:r>
    </w:p>
    <w:p w:rsidR="00BE554C" w:rsidRPr="00C3260D" w:rsidRDefault="00BE554C" w:rsidP="00BE554C">
      <w:pPr>
        <w:shd w:val="clear" w:color="auto" w:fill="FFFFFF"/>
        <w:autoSpaceDE w:val="0"/>
        <w:autoSpaceDN w:val="0"/>
        <w:adjustRightInd w:val="0"/>
        <w:jc w:val="both"/>
      </w:pPr>
    </w:p>
    <w:p w:rsidR="00BE554C" w:rsidRPr="00C3260D" w:rsidRDefault="00BE554C" w:rsidP="00BE554C">
      <w:pPr>
        <w:pStyle w:val="a3"/>
        <w:ind w:left="360"/>
        <w:jc w:val="center"/>
        <w:rPr>
          <w:rFonts w:ascii="Times New Roman" w:hAnsi="Times New Roman" w:cs="Times New Roman"/>
          <w:b/>
          <w:sz w:val="24"/>
          <w:szCs w:val="24"/>
        </w:rPr>
      </w:pPr>
      <w:r w:rsidRPr="00C3260D">
        <w:rPr>
          <w:rFonts w:ascii="Times New Roman" w:hAnsi="Times New Roman" w:cs="Times New Roman"/>
          <w:b/>
          <w:sz w:val="24"/>
          <w:szCs w:val="24"/>
        </w:rPr>
        <w:t>4. Платежи и расчеты по Договору</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4.1.  Размер платы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рублей в год, в том числе НДС 18%.</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Указанная стоимость договора формируется пропорционально занимаемой Балансодержателем 2 площади в здании, равной 17,58 %  от суммы договора, определенной в ходе аукциона № ______ (Протокол открытого аукциона № _____ от «___» _______________ 2015 г.).</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Размер ежемесячного платежа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 в том числе НДС 18%.</w:t>
      </w:r>
    </w:p>
    <w:p w:rsidR="00BE554C" w:rsidRPr="00C3260D" w:rsidRDefault="00BE554C" w:rsidP="00BE554C">
      <w:pPr>
        <w:pStyle w:val="a3"/>
        <w:ind w:firstLine="567"/>
        <w:jc w:val="both"/>
        <w:rPr>
          <w:rFonts w:ascii="Times New Roman" w:hAnsi="Times New Roman" w:cs="Times New Roman"/>
          <w:sz w:val="10"/>
          <w:szCs w:val="10"/>
        </w:rPr>
      </w:pP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4.2. </w:t>
      </w:r>
      <w:r w:rsidRPr="00C3260D">
        <w:rPr>
          <w:rFonts w:ascii="Times New Roman" w:hAnsi="Times New Roman" w:cs="Times New Roman"/>
        </w:rPr>
        <w:t xml:space="preserve"> </w:t>
      </w:r>
      <w:r w:rsidRPr="00C3260D">
        <w:rPr>
          <w:rFonts w:ascii="Times New Roman" w:hAnsi="Times New Roman" w:cs="Times New Roman"/>
          <w:sz w:val="24"/>
          <w:szCs w:val="24"/>
        </w:rPr>
        <w:t>Цена по договору, заключенному по результатам настоящего аукциона подлежит ежегодной индексации с учетом уровня инфляции, определяемой по данным Федеральной службы государственной статистики РФ (Росстат) по следующей формуле:</w:t>
      </w:r>
    </w:p>
    <w:tbl>
      <w:tblPr>
        <w:tblW w:w="0" w:type="auto"/>
        <w:jc w:val="center"/>
        <w:tblCellSpacing w:w="0" w:type="dxa"/>
        <w:shd w:val="clear" w:color="auto" w:fill="F8F8F8"/>
        <w:tblCellMar>
          <w:left w:w="0" w:type="dxa"/>
          <w:right w:w="0" w:type="dxa"/>
        </w:tblCellMar>
        <w:tblLook w:val="04A0"/>
      </w:tblPr>
      <w:tblGrid>
        <w:gridCol w:w="569"/>
        <w:gridCol w:w="257"/>
        <w:gridCol w:w="670"/>
        <w:gridCol w:w="554"/>
        <w:gridCol w:w="371"/>
      </w:tblGrid>
      <w:tr w:rsidR="00BE554C" w:rsidRPr="00C3260D" w:rsidTr="000D1A32">
        <w:trPr>
          <w:tblCellSpacing w:w="0" w:type="dxa"/>
          <w:jc w:val="center"/>
        </w:trPr>
        <w:tc>
          <w:tcPr>
            <w:tcW w:w="0" w:type="auto"/>
            <w:vMerge w:val="restart"/>
            <w:shd w:val="clear" w:color="auto" w:fill="F8F8F8"/>
            <w:vAlign w:val="center"/>
            <w:hideMark/>
          </w:tcPr>
          <w:p w:rsidR="00BE554C" w:rsidRPr="00C3260D" w:rsidRDefault="00BE554C" w:rsidP="000D1A32">
            <w:pPr>
              <w:jc w:val="center"/>
              <w:rPr>
                <w:b/>
              </w:rPr>
            </w:pPr>
            <w:r w:rsidRPr="00C3260D">
              <w:rPr>
                <w:sz w:val="10"/>
                <w:szCs w:val="10"/>
              </w:rPr>
              <w:t xml:space="preserve">           </w:t>
            </w:r>
            <w:r w:rsidRPr="00C3260D">
              <w:rPr>
                <w:b/>
              </w:rPr>
              <w:t>А</w:t>
            </w:r>
            <w:proofErr w:type="gramStart"/>
            <w:r w:rsidRPr="00C3260D">
              <w:rPr>
                <w:b/>
              </w:rPr>
              <w:t>1</w:t>
            </w:r>
            <w:proofErr w:type="gramEnd"/>
          </w:p>
        </w:tc>
        <w:tc>
          <w:tcPr>
            <w:tcW w:w="0" w:type="auto"/>
            <w:vMerge w:val="restart"/>
            <w:shd w:val="clear" w:color="auto" w:fill="F8F8F8"/>
            <w:vAlign w:val="center"/>
            <w:hideMark/>
          </w:tcPr>
          <w:p w:rsidR="00BE554C" w:rsidRPr="00C3260D" w:rsidRDefault="00BE554C" w:rsidP="000D1A32">
            <w:pPr>
              <w:jc w:val="center"/>
              <w:rPr>
                <w:b/>
              </w:rPr>
            </w:pPr>
            <w:r w:rsidRPr="00C3260D">
              <w:rPr>
                <w:b/>
              </w:rPr>
              <w:t> = </w:t>
            </w:r>
          </w:p>
        </w:tc>
        <w:tc>
          <w:tcPr>
            <w:tcW w:w="670" w:type="dxa"/>
            <w:tcBorders>
              <w:bottom w:val="single" w:sz="4" w:space="0" w:color="000000"/>
            </w:tcBorders>
            <w:shd w:val="clear" w:color="auto" w:fill="F8F8F8"/>
            <w:noWrap/>
            <w:vAlign w:val="center"/>
            <w:hideMark/>
          </w:tcPr>
          <w:p w:rsidR="00BE554C" w:rsidRPr="00C3260D" w:rsidRDefault="00BE554C" w:rsidP="000D1A32">
            <w:pPr>
              <w:jc w:val="center"/>
              <w:rPr>
                <w:b/>
              </w:rPr>
            </w:pPr>
            <w:r w:rsidRPr="00C3260D">
              <w:rPr>
                <w:b/>
              </w:rPr>
              <w:t>А</w:t>
            </w:r>
          </w:p>
        </w:tc>
        <w:tc>
          <w:tcPr>
            <w:tcW w:w="0" w:type="auto"/>
            <w:vMerge w:val="restart"/>
            <w:shd w:val="clear" w:color="auto" w:fill="F8F8F8"/>
            <w:vAlign w:val="center"/>
            <w:hideMark/>
          </w:tcPr>
          <w:p w:rsidR="00BE554C" w:rsidRPr="00C3260D" w:rsidRDefault="00BE554C" w:rsidP="000D1A32">
            <w:pPr>
              <w:jc w:val="center"/>
              <w:rPr>
                <w:b/>
              </w:rPr>
            </w:pPr>
            <w:r w:rsidRPr="00C3260D">
              <w:rPr>
                <w:b/>
              </w:rPr>
              <w:t xml:space="preserve">  </w:t>
            </w:r>
            <w:proofErr w:type="spellStart"/>
            <w:r w:rsidRPr="00C3260D">
              <w:t>х</w:t>
            </w:r>
            <w:proofErr w:type="spellEnd"/>
            <w:r w:rsidRPr="00C3260D">
              <w:rPr>
                <w:b/>
              </w:rPr>
              <w:t xml:space="preserve">  </w:t>
            </w:r>
            <w:r w:rsidRPr="00C3260D">
              <w:rPr>
                <w:b/>
                <w:lang w:val="en-US"/>
              </w:rPr>
              <w:t>k</w:t>
            </w:r>
            <w:r w:rsidRPr="00C3260D">
              <w:rPr>
                <w:b/>
              </w:rPr>
              <w:t> </w:t>
            </w:r>
          </w:p>
        </w:tc>
        <w:tc>
          <w:tcPr>
            <w:tcW w:w="0" w:type="auto"/>
            <w:vMerge w:val="restart"/>
            <w:shd w:val="clear" w:color="auto" w:fill="F8F8F8"/>
            <w:vAlign w:val="center"/>
            <w:hideMark/>
          </w:tcPr>
          <w:p w:rsidR="00BE554C" w:rsidRPr="00C3260D" w:rsidRDefault="00BE554C" w:rsidP="000D1A32">
            <w:pPr>
              <w:jc w:val="center"/>
              <w:rPr>
                <w:b/>
              </w:rPr>
            </w:pPr>
            <w:r w:rsidRPr="00C3260D">
              <w:rPr>
                <w:b/>
              </w:rPr>
              <w:t>+ А</w:t>
            </w:r>
          </w:p>
        </w:tc>
      </w:tr>
      <w:tr w:rsidR="00BE554C" w:rsidRPr="00C3260D" w:rsidTr="000D1A32">
        <w:trPr>
          <w:tblCellSpacing w:w="0" w:type="dxa"/>
          <w:jc w:val="center"/>
        </w:trPr>
        <w:tc>
          <w:tcPr>
            <w:tcW w:w="0" w:type="auto"/>
            <w:vMerge/>
            <w:shd w:val="clear" w:color="auto" w:fill="F8F8F8"/>
            <w:vAlign w:val="center"/>
            <w:hideMark/>
          </w:tcPr>
          <w:p w:rsidR="00BE554C" w:rsidRPr="00C3260D" w:rsidRDefault="00BE554C" w:rsidP="000D1A32">
            <w:pPr>
              <w:rPr>
                <w:b/>
              </w:rPr>
            </w:pPr>
          </w:p>
        </w:tc>
        <w:tc>
          <w:tcPr>
            <w:tcW w:w="0" w:type="auto"/>
            <w:vMerge/>
            <w:shd w:val="clear" w:color="auto" w:fill="F8F8F8"/>
            <w:vAlign w:val="center"/>
            <w:hideMark/>
          </w:tcPr>
          <w:p w:rsidR="00BE554C" w:rsidRPr="00C3260D" w:rsidRDefault="00BE554C" w:rsidP="000D1A32">
            <w:pPr>
              <w:rPr>
                <w:b/>
              </w:rPr>
            </w:pPr>
          </w:p>
        </w:tc>
        <w:tc>
          <w:tcPr>
            <w:tcW w:w="670" w:type="dxa"/>
            <w:shd w:val="clear" w:color="auto" w:fill="F8F8F8"/>
            <w:noWrap/>
            <w:tcMar>
              <w:top w:w="22" w:type="dxa"/>
              <w:left w:w="0" w:type="dxa"/>
              <w:bottom w:w="0" w:type="dxa"/>
              <w:right w:w="0" w:type="dxa"/>
            </w:tcMar>
            <w:vAlign w:val="center"/>
            <w:hideMark/>
          </w:tcPr>
          <w:p w:rsidR="00BE554C" w:rsidRPr="00C3260D" w:rsidRDefault="00BE554C" w:rsidP="000D1A32">
            <w:pPr>
              <w:jc w:val="center"/>
              <w:rPr>
                <w:b/>
              </w:rPr>
            </w:pPr>
            <w:r w:rsidRPr="00C3260D">
              <w:rPr>
                <w:b/>
              </w:rPr>
              <w:t>100%</w:t>
            </w:r>
          </w:p>
        </w:tc>
        <w:tc>
          <w:tcPr>
            <w:tcW w:w="0" w:type="auto"/>
            <w:vMerge/>
            <w:shd w:val="clear" w:color="auto" w:fill="F8F8F8"/>
            <w:vAlign w:val="center"/>
            <w:hideMark/>
          </w:tcPr>
          <w:p w:rsidR="00BE554C" w:rsidRPr="00C3260D" w:rsidRDefault="00BE554C" w:rsidP="000D1A32">
            <w:pPr>
              <w:rPr>
                <w:b/>
              </w:rPr>
            </w:pPr>
          </w:p>
        </w:tc>
        <w:tc>
          <w:tcPr>
            <w:tcW w:w="0" w:type="auto"/>
            <w:vMerge/>
            <w:shd w:val="clear" w:color="auto" w:fill="F8F8F8"/>
            <w:vAlign w:val="center"/>
            <w:hideMark/>
          </w:tcPr>
          <w:p w:rsidR="00BE554C" w:rsidRPr="00C3260D" w:rsidRDefault="00BE554C" w:rsidP="000D1A32">
            <w:pPr>
              <w:rPr>
                <w:b/>
              </w:rPr>
            </w:pPr>
          </w:p>
        </w:tc>
      </w:tr>
    </w:tbl>
    <w:p w:rsidR="00BE554C" w:rsidRPr="00C3260D" w:rsidRDefault="00BE554C" w:rsidP="00BE554C">
      <w:pPr>
        <w:pStyle w:val="a3"/>
        <w:ind w:firstLine="567"/>
        <w:jc w:val="both"/>
        <w:rPr>
          <w:rFonts w:ascii="Times New Roman" w:hAnsi="Times New Roman" w:cs="Times New Roman"/>
          <w:sz w:val="6"/>
          <w:szCs w:val="6"/>
        </w:rPr>
      </w:pP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где: А  – размер текущей годовой арендной платы,</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w:t>
      </w:r>
      <w:r w:rsidRPr="00C3260D">
        <w:rPr>
          <w:rFonts w:ascii="Times New Roman" w:hAnsi="Times New Roman" w:cs="Times New Roman"/>
          <w:sz w:val="24"/>
          <w:szCs w:val="24"/>
          <w:lang w:val="en-US"/>
        </w:rPr>
        <w:t>k</w:t>
      </w:r>
      <w:r w:rsidRPr="00C3260D">
        <w:rPr>
          <w:rFonts w:ascii="Times New Roman" w:hAnsi="Times New Roman" w:cs="Times New Roman"/>
          <w:sz w:val="24"/>
          <w:szCs w:val="24"/>
        </w:rPr>
        <w:t xml:space="preserve">   – </w:t>
      </w:r>
      <w:proofErr w:type="gramStart"/>
      <w:r w:rsidRPr="00C3260D">
        <w:rPr>
          <w:rFonts w:ascii="Times New Roman" w:hAnsi="Times New Roman" w:cs="Times New Roman"/>
          <w:sz w:val="24"/>
          <w:szCs w:val="24"/>
        </w:rPr>
        <w:t>уровень</w:t>
      </w:r>
      <w:proofErr w:type="gramEnd"/>
      <w:r w:rsidRPr="00C3260D">
        <w:rPr>
          <w:rFonts w:ascii="Times New Roman" w:hAnsi="Times New Roman" w:cs="Times New Roman"/>
          <w:sz w:val="24"/>
          <w:szCs w:val="24"/>
        </w:rPr>
        <w:t xml:space="preserve"> инфляции в процентах по данным Росстата РФ,</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А</w:t>
      </w:r>
      <w:proofErr w:type="gramStart"/>
      <w:r w:rsidRPr="00C3260D">
        <w:rPr>
          <w:rFonts w:ascii="Times New Roman" w:hAnsi="Times New Roman" w:cs="Times New Roman"/>
          <w:sz w:val="24"/>
          <w:szCs w:val="24"/>
        </w:rPr>
        <w:t>1</w:t>
      </w:r>
      <w:proofErr w:type="gramEnd"/>
      <w:r w:rsidRPr="00C3260D">
        <w:rPr>
          <w:rFonts w:ascii="Times New Roman" w:hAnsi="Times New Roman" w:cs="Times New Roman"/>
          <w:sz w:val="24"/>
          <w:szCs w:val="24"/>
        </w:rPr>
        <w:t xml:space="preserve"> – размер арендной платы на последующий год.</w:t>
      </w:r>
    </w:p>
    <w:p w:rsidR="00BE554C" w:rsidRPr="00C3260D" w:rsidRDefault="00BE554C" w:rsidP="00BE554C">
      <w:pPr>
        <w:pStyle w:val="a3"/>
        <w:ind w:firstLine="567"/>
        <w:jc w:val="both"/>
        <w:rPr>
          <w:rFonts w:ascii="Times New Roman" w:hAnsi="Times New Roman" w:cs="Times New Roman"/>
          <w:sz w:val="10"/>
          <w:szCs w:val="10"/>
        </w:rPr>
      </w:pP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Измененный размер платежей применяется при расчетах с первого января года, следующего за годом утверждения уровня инфляции.</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Балансодержатель 2 в начале каждого календарного года в течение срока действия договора извещает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об изменении цены с предоставлением расчета.</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4.3. Цена заключенного договора на установку и эксплуатацию рекламной конструкции не может быть пересмотрена сторонами в сторону уменьшения.</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4.4. Размер платы по настоящему Договору в период действия настоящего Договора также может быть изменен в одностороннем порядке Балансодержателем 2, с обязательным уведомлением об этом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в случае изменения гражданского, налогового и иного законодательства, влияющего на размер платы по настоящему Договору.</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4.5. Внесение ежемесячного платежа по настоящему Договору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самостоятельно в безналичном порядке ежемесячно авансовым платежом за текущий месяц до 10 (десятого) числа оплачиваемого месяца на основании счета Балансодержателя 2, который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обязан самостоятельно получить у Балансодержателя 2 до 5 числа оплачиваемого месяца.</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Ежемесячная </w:t>
      </w:r>
      <w:r w:rsidRPr="00C3260D">
        <w:rPr>
          <w:rFonts w:ascii="Times New Roman" w:hAnsi="Times New Roman" w:cs="Times New Roman"/>
          <w:spacing w:val="-3"/>
          <w:sz w:val="24"/>
          <w:szCs w:val="24"/>
        </w:rPr>
        <w:t>плата</w:t>
      </w:r>
      <w:r w:rsidRPr="00C3260D">
        <w:rPr>
          <w:rFonts w:ascii="Times New Roman" w:hAnsi="Times New Roman" w:cs="Times New Roman"/>
          <w:sz w:val="24"/>
          <w:szCs w:val="24"/>
        </w:rPr>
        <w:t xml:space="preserve"> в полном объеме перечисляется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рублях на расчетный счет Балансодержателя 2.</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lastRenderedPageBreak/>
        <w:t xml:space="preserve">4.8. Условия настоящего Договора об оплате распространяются на отношения Сторон, возникшие с момента подписания ими акта приема-передачи места установки рекламной конструкции от Балансодержателя 2 к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Обязательство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по внесению ежемесячной платы по настоящему Договору прекращается с момента возврата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2 по акту приёма-передачи места установки рекламной конструкции при условии отсутствия задолженности по ежемесячной плате по настоящему Договору и фактического освобождения Места установки рекламной конструкции. </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4.9. Досрочное прекращение настоящего Договора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обязанности погашения задолженности по ежемесячной плате и неустойке в соответствии с настоящим Договором.</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bCs/>
          <w:sz w:val="24"/>
          <w:szCs w:val="24"/>
        </w:rPr>
        <w:t xml:space="preserve">4.10. Если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не освободил Место установки рекламной конструкции, либо освободил его несвоевременно, в связи с истечением срока настоящего Договора или досрочного прекращения настоящего Договора, Балансодержатель 2 вправе потребовать внесения ежемесячных платежей за все время просрочки. При этом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уплачивает пени в размере 0,3 % (ноль целых три десятых процента) от ежемесячного платежа за каждый день просрочки. Оплата пени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на основании счета, выставленного Балансодержателем 2. </w:t>
      </w:r>
      <w:proofErr w:type="gramStart"/>
      <w:r w:rsidRPr="00C3260D">
        <w:rPr>
          <w:rFonts w:ascii="Times New Roman" w:hAnsi="Times New Roman" w:cs="Times New Roman"/>
          <w:bCs/>
          <w:sz w:val="24"/>
          <w:szCs w:val="24"/>
        </w:rPr>
        <w:t xml:space="preserve">Положения данной статьи не являются согласием Балансодержателя 2 на продолжение использования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по истечении срока настоящего Договора или досрочного прекращения настоящего Договора, и никакие положения настоящей статьи не ограничивают права и возможности Балансодержателя 2 по применению тех или иных средств защиты, которые установлены настоящим Договором и законодательством. </w:t>
      </w:r>
      <w:proofErr w:type="gramEnd"/>
    </w:p>
    <w:p w:rsidR="00BE554C" w:rsidRPr="00C3260D" w:rsidRDefault="00BE554C" w:rsidP="00BE554C">
      <w:pPr>
        <w:pStyle w:val="a3"/>
        <w:ind w:firstLine="709"/>
        <w:jc w:val="both"/>
        <w:rPr>
          <w:rFonts w:ascii="Times New Roman" w:hAnsi="Times New Roman" w:cs="Times New Roman"/>
          <w:sz w:val="24"/>
          <w:szCs w:val="24"/>
        </w:rPr>
      </w:pPr>
    </w:p>
    <w:p w:rsidR="00BE554C" w:rsidRPr="00C3260D" w:rsidRDefault="00BE554C" w:rsidP="00BE554C">
      <w:pPr>
        <w:pStyle w:val="a3"/>
        <w:ind w:left="360"/>
        <w:jc w:val="center"/>
        <w:rPr>
          <w:rFonts w:ascii="Times New Roman" w:hAnsi="Times New Roman" w:cs="Times New Roman"/>
          <w:b/>
          <w:sz w:val="24"/>
          <w:szCs w:val="24"/>
        </w:rPr>
      </w:pPr>
      <w:r w:rsidRPr="00C3260D">
        <w:rPr>
          <w:rFonts w:ascii="Times New Roman" w:hAnsi="Times New Roman" w:cs="Times New Roman"/>
          <w:b/>
          <w:sz w:val="24"/>
          <w:szCs w:val="24"/>
        </w:rPr>
        <w:t>5. Порядок сдачи и приемки оказанных услуг</w:t>
      </w:r>
    </w:p>
    <w:p w:rsidR="00BE554C" w:rsidRPr="00C3260D" w:rsidRDefault="00BE554C" w:rsidP="00BE554C">
      <w:pPr>
        <w:pStyle w:val="a3"/>
        <w:jc w:val="center"/>
        <w:rPr>
          <w:rFonts w:ascii="Times New Roman" w:hAnsi="Times New Roman" w:cs="Times New Roman"/>
          <w:b/>
          <w:sz w:val="10"/>
          <w:szCs w:val="10"/>
        </w:rPr>
      </w:pP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5.1. Не позднее 10 (десятого) числа каждого месяца Балансодержатель 2 представляет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акт оказанных услуг за предыдущий месяц, а также счёт-фактуру на сумму ежемесячного платежа. </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5.2. В случае </w:t>
      </w:r>
      <w:proofErr w:type="spellStart"/>
      <w:r w:rsidRPr="00C3260D">
        <w:rPr>
          <w:rFonts w:ascii="Times New Roman" w:hAnsi="Times New Roman" w:cs="Times New Roman"/>
          <w:sz w:val="24"/>
          <w:szCs w:val="24"/>
        </w:rPr>
        <w:t>неподписания</w:t>
      </w:r>
      <w:proofErr w:type="spellEnd"/>
      <w:r w:rsidRPr="00C3260D">
        <w:rPr>
          <w:rFonts w:ascii="Times New Roman" w:hAnsi="Times New Roman" w:cs="Times New Roman"/>
          <w:sz w:val="24"/>
          <w:szCs w:val="24"/>
        </w:rPr>
        <w:t xml:space="preserve"> акта оказанных услуг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и отсутствием возражений с его стороны в течение 5 (пяти) календарных дней с момента получения Пользователем акта оказанных услуг оказанные услуги считаются принятыми Пользователем в полном объеме без возражений и подлежащими оплате.</w:t>
      </w:r>
    </w:p>
    <w:p w:rsidR="00BE554C" w:rsidRPr="00C3260D" w:rsidRDefault="00BE554C" w:rsidP="00BE554C">
      <w:pPr>
        <w:pStyle w:val="a3"/>
        <w:ind w:firstLine="709"/>
        <w:jc w:val="both"/>
        <w:rPr>
          <w:rFonts w:ascii="Times New Roman" w:hAnsi="Times New Roman" w:cs="Times New Roman"/>
          <w:sz w:val="24"/>
          <w:szCs w:val="24"/>
        </w:rPr>
      </w:pPr>
    </w:p>
    <w:p w:rsidR="00BE554C" w:rsidRPr="00C3260D" w:rsidRDefault="00BE554C" w:rsidP="00BE554C">
      <w:pPr>
        <w:pStyle w:val="a3"/>
        <w:ind w:left="360"/>
        <w:jc w:val="center"/>
        <w:rPr>
          <w:rFonts w:ascii="Times New Roman" w:hAnsi="Times New Roman" w:cs="Times New Roman"/>
          <w:b/>
          <w:spacing w:val="-3"/>
          <w:sz w:val="24"/>
          <w:szCs w:val="24"/>
        </w:rPr>
      </w:pPr>
      <w:r w:rsidRPr="00C3260D">
        <w:rPr>
          <w:rFonts w:ascii="Times New Roman" w:hAnsi="Times New Roman" w:cs="Times New Roman"/>
          <w:b/>
          <w:spacing w:val="-3"/>
          <w:sz w:val="24"/>
          <w:szCs w:val="24"/>
        </w:rPr>
        <w:t>6. Ответственность Сторон</w:t>
      </w:r>
    </w:p>
    <w:p w:rsidR="00BE554C" w:rsidRPr="00C3260D" w:rsidRDefault="00BE554C" w:rsidP="00BE554C">
      <w:pPr>
        <w:pStyle w:val="a3"/>
        <w:ind w:left="600"/>
        <w:jc w:val="center"/>
        <w:rPr>
          <w:rFonts w:ascii="Times New Roman" w:hAnsi="Times New Roman" w:cs="Times New Roman"/>
          <w:b/>
          <w:spacing w:val="-3"/>
          <w:sz w:val="10"/>
          <w:szCs w:val="10"/>
        </w:rPr>
      </w:pP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6.2.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несет ответственность за несоблюдение требований Федерального закона «О рекламе».</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6.3. За несвоевременную оплату счетов по настоящему Договору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оплачивает Балансодержателю 2 неустойку в размере 0,3% от суммы просроченного платежа за каждый день просрочки платежа. Уплата санкций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выполнения своих обязательств по настоящему Договору.</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6.4. </w:t>
      </w:r>
      <w:proofErr w:type="gramStart"/>
      <w:r w:rsidRPr="00C3260D">
        <w:rPr>
          <w:rFonts w:ascii="Times New Roman" w:hAnsi="Times New Roman" w:cs="Times New Roman"/>
          <w:sz w:val="24"/>
          <w:szCs w:val="24"/>
        </w:rPr>
        <w:t xml:space="preserve">Если при выполнении работ по монтажу/демонтажу рекламной конструкции или во время её эксплуатации, участок фасада здания, на котором установлена рекламная конструкция, или связанные с ней иные элементы здания пришли в аварийное состояние в силу виновных действий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последний обязан возместить Балансодержателю 2 и третьим лицам причиненный ущерб в соответствии с действующим законодательством Российской Федерации.</w:t>
      </w:r>
      <w:proofErr w:type="gramEnd"/>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6.5. При нарушении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процессе монтажа и эксплуатации рекламной конструкции эксплуатационных, санитарных, пожарных и иных </w:t>
      </w:r>
      <w:r w:rsidRPr="00C3260D">
        <w:rPr>
          <w:rFonts w:ascii="Times New Roman" w:hAnsi="Times New Roman" w:cs="Times New Roman"/>
          <w:sz w:val="24"/>
          <w:szCs w:val="24"/>
        </w:rPr>
        <w:lastRenderedPageBreak/>
        <w:t xml:space="preserve">требований, установленных соответствующими государственными органами, и наложении штрафов за эти нарушения на Балансодержателя 2, </w:t>
      </w:r>
      <w:proofErr w:type="spellStart"/>
      <w:r w:rsidRPr="00C3260D">
        <w:rPr>
          <w:rFonts w:ascii="Times New Roman" w:hAnsi="Times New Roman" w:cs="Times New Roman"/>
          <w:sz w:val="24"/>
          <w:szCs w:val="24"/>
        </w:rPr>
        <w:t>Рекламораспростронитель</w:t>
      </w:r>
      <w:proofErr w:type="spellEnd"/>
      <w:r w:rsidRPr="00C3260D">
        <w:rPr>
          <w:rFonts w:ascii="Times New Roman" w:hAnsi="Times New Roman" w:cs="Times New Roman"/>
          <w:sz w:val="24"/>
          <w:szCs w:val="24"/>
        </w:rPr>
        <w:t xml:space="preserve"> обязуется немедленно компенсировать Балансодержателю 2  эти штрафы.</w:t>
      </w:r>
    </w:p>
    <w:p w:rsidR="00BE554C" w:rsidRPr="00C3260D" w:rsidRDefault="00BE554C" w:rsidP="00BE554C">
      <w:pPr>
        <w:pStyle w:val="a3"/>
        <w:ind w:firstLine="709"/>
        <w:jc w:val="both"/>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7. Обстоятельства непреодолимой силы</w:t>
      </w:r>
    </w:p>
    <w:p w:rsidR="00BE554C" w:rsidRPr="00C3260D" w:rsidRDefault="00BE554C" w:rsidP="00BE554C">
      <w:pPr>
        <w:pStyle w:val="a3"/>
        <w:ind w:firstLine="709"/>
        <w:jc w:val="both"/>
        <w:rPr>
          <w:rFonts w:ascii="Times New Roman" w:hAnsi="Times New Roman" w:cs="Times New Roman"/>
          <w:sz w:val="10"/>
          <w:szCs w:val="10"/>
        </w:rPr>
      </w:pP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7.2. К обстоятельствам непреодолимой силы относятся: война, землетрясение, наводнение, ураган, пожар или подобные явления, а также законы, распоряжения иные нормативные документы компетентных государственных органов и органов местного самоуправления, принятые после подписания настоящего Договора и препятствующие его исполнению. </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7.3. Сторона, ссылающаяся на обстоятельства непреодолимой силы, обязана уведомить другую  сторону в течение 5 (пяти) рабочих дней с момента их наступления в письменной форме о наступлении подобных обстоятельств. Уведомление должно содержать данные о характере обстоятельств, а также оценку их влияния на исполнение стороной своих обязательств по настоящему Договору. Факты, содержащиеся в уведомлении, должны быть подтверждены Торгово-Промышленной Палатой                           гор. Чебоксары.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C3260D">
        <w:rPr>
          <w:rFonts w:ascii="Times New Roman" w:hAnsi="Times New Roman" w:cs="Times New Roman"/>
          <w:sz w:val="24"/>
          <w:szCs w:val="24"/>
        </w:rPr>
        <w:t>е</w:t>
      </w:r>
      <w:proofErr w:type="gramEnd"/>
      <w:r w:rsidRPr="00C3260D">
        <w:rPr>
          <w:rFonts w:ascii="Times New Roman" w:hAnsi="Times New Roman" w:cs="Times New Roman"/>
          <w:sz w:val="24"/>
          <w:szCs w:val="24"/>
        </w:rPr>
        <w:t xml:space="preserve"> освобождения от ответственности.</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7.4. По прекращению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котором предполагает исполнить обязательства по настоящему Договору. </w:t>
      </w:r>
    </w:p>
    <w:p w:rsidR="00BE554C" w:rsidRPr="00C3260D" w:rsidRDefault="00BE554C" w:rsidP="00BE554C">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8. Разрешение споров</w:t>
      </w:r>
    </w:p>
    <w:p w:rsidR="00BE554C" w:rsidRPr="00C3260D" w:rsidRDefault="00BE554C" w:rsidP="00BE554C">
      <w:pPr>
        <w:pStyle w:val="a3"/>
        <w:ind w:firstLine="709"/>
        <w:jc w:val="both"/>
        <w:rPr>
          <w:rFonts w:ascii="Times New Roman" w:hAnsi="Times New Roman" w:cs="Times New Roman"/>
          <w:sz w:val="10"/>
          <w:szCs w:val="10"/>
        </w:rPr>
      </w:pP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8.1. Все споры и разногласия, которые могут возникнуть между Сторонами, по настоящему Договору или в связи с ним Стороны будут стремиться решить путем переговоров.  </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8.2. Споры и разногласия, неурегулированные  путем переговоров, передаются на разрешение Арбитражного суда Чувашской </w:t>
      </w:r>
      <w:r w:rsidR="00995984" w:rsidRPr="00C3260D">
        <w:rPr>
          <w:rFonts w:ascii="Times New Roman" w:hAnsi="Times New Roman" w:cs="Times New Roman"/>
          <w:sz w:val="24"/>
          <w:szCs w:val="24"/>
        </w:rPr>
        <w:t>Республики</w:t>
      </w:r>
      <w:r w:rsidRPr="00C3260D">
        <w:rPr>
          <w:rFonts w:ascii="Times New Roman" w:hAnsi="Times New Roman" w:cs="Times New Roman"/>
          <w:sz w:val="24"/>
          <w:szCs w:val="24"/>
        </w:rPr>
        <w:t xml:space="preserve"> в соответствии с действующим законодательством Российской Федерации.</w:t>
      </w:r>
    </w:p>
    <w:p w:rsidR="00BE554C" w:rsidRPr="00C3260D" w:rsidRDefault="00BE554C" w:rsidP="00BE554C">
      <w:pPr>
        <w:pStyle w:val="a3"/>
        <w:ind w:firstLine="709"/>
        <w:jc w:val="both"/>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9. Прочие условия</w:t>
      </w:r>
    </w:p>
    <w:p w:rsidR="00BE554C" w:rsidRPr="00C3260D" w:rsidRDefault="00BE554C" w:rsidP="00BE554C">
      <w:pPr>
        <w:pStyle w:val="a3"/>
        <w:ind w:firstLine="709"/>
        <w:jc w:val="both"/>
        <w:rPr>
          <w:rFonts w:ascii="Times New Roman" w:hAnsi="Times New Roman" w:cs="Times New Roman"/>
          <w:sz w:val="10"/>
          <w:szCs w:val="10"/>
        </w:rPr>
      </w:pP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9.1.   Настоящий  Договор действует в течение 5 лет с момента подписания его сторонами.</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9.2.  В случае досрочного расторжения настоящего Договора в одностороннем порядке, сторона-инициатор досрочного расторжения настоящего Договора выплачивает второй стороне все убытки, связанные с досрочным расторжением настоящего Договора. </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9.3. В случае изменения указанных в настоящем Договоре адресов, реквизитов, преобразования Сторон, вменения  организационно-правовых  форм,  наименований  и  иных   существенных  данных Сторон, Стороны обязаны в течение 3 (трех) рабочих дней с момента такого изменения письменно известить об этом друг друга.</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9.4. Стороны обязуются не разглашать конфиденциальную информацию, полученную в результате сотрудничества по настоящему Договору в течение всего срока действия настоящего Договора. Обязанность соблюдать конфиденциальность распространяется на все сведения, которые вторая сторона настоящего Договора желает сохранить в тайне, на все факты, характер которых свидетельствует о том, что их обнародование или разглашение причинит второй стороне вред. Разглашение конфиденциальной информации возможно только по запросу компетентных государственных органов или суда.</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 xml:space="preserve">9.5. Все приложения, дополнения и изменения к настоящему Договору являются его неотъемлемой частью и имеют юридическую силу, если оформлены в письменном виде, подписаны уполномоченными лицами и скреплены печатями Сторон. </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9.6. Во всем остальном, что не предусмотрено настоящим Договором, Стороны руководствуются действующим законодательством Российской Федерации.</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9.7. Настоящий Договор составлен в двух одинаковых экземплярах, имеющих равную юридическую силу, по одному для каждой из Сторон.</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9.8. Во всем остальном, что не предусмотрено настоящим Договором, Стороны руководствуются действующим законодательством Российской Федерации.</w:t>
      </w:r>
    </w:p>
    <w:p w:rsidR="00BE554C" w:rsidRPr="00C3260D" w:rsidRDefault="00BE554C" w:rsidP="00BE554C">
      <w:pPr>
        <w:pStyle w:val="a3"/>
        <w:ind w:firstLine="709"/>
        <w:jc w:val="both"/>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10. Адреса и банковские реквизиты Сторон</w:t>
      </w:r>
    </w:p>
    <w:p w:rsidR="00BE554C" w:rsidRPr="00C3260D" w:rsidRDefault="00BE554C" w:rsidP="00BE554C">
      <w:pPr>
        <w:pStyle w:val="a3"/>
        <w:ind w:firstLine="709"/>
        <w:jc w:val="center"/>
        <w:rPr>
          <w:rFonts w:ascii="Times New Roman" w:hAnsi="Times New Roman" w:cs="Times New Roman"/>
          <w:sz w:val="10"/>
          <w:szCs w:val="10"/>
        </w:rPr>
      </w:pPr>
    </w:p>
    <w:tbl>
      <w:tblPr>
        <w:tblStyle w:val="af"/>
        <w:tblW w:w="9606" w:type="dxa"/>
        <w:tblLook w:val="04A0"/>
      </w:tblPr>
      <w:tblGrid>
        <w:gridCol w:w="5190"/>
        <w:gridCol w:w="4416"/>
      </w:tblGrid>
      <w:tr w:rsidR="00BE554C" w:rsidRPr="00C3260D" w:rsidTr="000D1A32">
        <w:tc>
          <w:tcPr>
            <w:tcW w:w="5495" w:type="dxa"/>
          </w:tcPr>
          <w:p w:rsidR="00BE554C" w:rsidRPr="00C3260D" w:rsidRDefault="00BE554C" w:rsidP="000D1A32">
            <w:pPr>
              <w:pStyle w:val="a3"/>
              <w:rPr>
                <w:rFonts w:ascii="Times New Roman" w:hAnsi="Times New Roman" w:cs="Times New Roman"/>
                <w:sz w:val="24"/>
                <w:szCs w:val="24"/>
              </w:rPr>
            </w:pPr>
            <w:r w:rsidRPr="00C3260D">
              <w:rPr>
                <w:rFonts w:ascii="Times New Roman" w:hAnsi="Times New Roman" w:cs="Times New Roman"/>
                <w:sz w:val="24"/>
                <w:szCs w:val="24"/>
              </w:rPr>
              <w:t>Балансодержатель 2:</w:t>
            </w:r>
          </w:p>
          <w:p w:rsidR="00BE554C" w:rsidRPr="00C3260D" w:rsidRDefault="00BE554C" w:rsidP="000D1A32">
            <w:pPr>
              <w:pStyle w:val="a3"/>
              <w:rPr>
                <w:rFonts w:ascii="Times New Roman" w:hAnsi="Times New Roman" w:cs="Times New Roman"/>
                <w:sz w:val="6"/>
                <w:szCs w:val="6"/>
              </w:rPr>
            </w:pPr>
          </w:p>
          <w:p w:rsidR="00BE554C" w:rsidRPr="00C3260D" w:rsidRDefault="00BE554C" w:rsidP="000D1A32">
            <w:pPr>
              <w:pStyle w:val="24"/>
              <w:ind w:right="-185"/>
              <w:rPr>
                <w:b/>
                <w:sz w:val="24"/>
                <w:szCs w:val="24"/>
              </w:rPr>
            </w:pPr>
            <w:r w:rsidRPr="00C3260D">
              <w:rPr>
                <w:b/>
                <w:sz w:val="24"/>
                <w:szCs w:val="24"/>
              </w:rPr>
              <w:t>Открытое акционерное общество</w:t>
            </w:r>
          </w:p>
          <w:p w:rsidR="00BE554C" w:rsidRPr="00C3260D" w:rsidRDefault="00BE554C" w:rsidP="000D1A32">
            <w:pPr>
              <w:pStyle w:val="24"/>
              <w:ind w:right="-185"/>
              <w:rPr>
                <w:b/>
                <w:sz w:val="24"/>
                <w:szCs w:val="24"/>
              </w:rPr>
            </w:pPr>
            <w:r w:rsidRPr="00C3260D">
              <w:rPr>
                <w:b/>
                <w:sz w:val="24"/>
                <w:szCs w:val="24"/>
              </w:rPr>
              <w:t xml:space="preserve"> «Газета «Советская </w:t>
            </w:r>
            <w:proofErr w:type="spellStart"/>
            <w:r w:rsidRPr="00C3260D">
              <w:rPr>
                <w:b/>
                <w:sz w:val="24"/>
                <w:szCs w:val="24"/>
              </w:rPr>
              <w:t>чувашия</w:t>
            </w:r>
            <w:proofErr w:type="spellEnd"/>
            <w:r w:rsidRPr="00C3260D">
              <w:rPr>
                <w:b/>
                <w:sz w:val="24"/>
                <w:szCs w:val="24"/>
              </w:rPr>
              <w:t xml:space="preserve">» </w:t>
            </w:r>
          </w:p>
          <w:p w:rsidR="00BE554C" w:rsidRPr="00C3260D" w:rsidRDefault="00BE554C" w:rsidP="000D1A32">
            <w:pPr>
              <w:pStyle w:val="10"/>
              <w:ind w:right="-185"/>
              <w:jc w:val="both"/>
              <w:rPr>
                <w:sz w:val="24"/>
                <w:szCs w:val="24"/>
              </w:rPr>
            </w:pPr>
            <w:r w:rsidRPr="00C3260D">
              <w:rPr>
                <w:sz w:val="24"/>
                <w:szCs w:val="24"/>
              </w:rPr>
              <w:t>428019, Чувашская Республика,</w:t>
            </w:r>
          </w:p>
          <w:p w:rsidR="00BE554C" w:rsidRPr="00C3260D" w:rsidRDefault="00BE554C" w:rsidP="000D1A32">
            <w:pPr>
              <w:pStyle w:val="10"/>
              <w:ind w:right="-185"/>
              <w:jc w:val="both"/>
              <w:rPr>
                <w:sz w:val="24"/>
                <w:szCs w:val="24"/>
              </w:rPr>
            </w:pPr>
            <w:r w:rsidRPr="00C3260D">
              <w:rPr>
                <w:sz w:val="24"/>
                <w:szCs w:val="24"/>
              </w:rPr>
              <w:t xml:space="preserve">г. Чебоксары, пр. И.Яковлева, д.13 </w:t>
            </w:r>
          </w:p>
          <w:p w:rsidR="00BE554C" w:rsidRPr="00C3260D" w:rsidRDefault="00BE554C" w:rsidP="000D1A32">
            <w:pPr>
              <w:widowControl w:val="0"/>
              <w:autoSpaceDE w:val="0"/>
              <w:autoSpaceDN w:val="0"/>
              <w:adjustRightInd w:val="0"/>
              <w:jc w:val="both"/>
              <w:rPr>
                <w:sz w:val="24"/>
                <w:szCs w:val="24"/>
              </w:rPr>
            </w:pPr>
            <w:r w:rsidRPr="00C3260D">
              <w:rPr>
                <w:sz w:val="24"/>
                <w:szCs w:val="24"/>
              </w:rPr>
              <w:t>т</w:t>
            </w:r>
            <w:r w:rsidRPr="00C3260D">
              <w:rPr>
                <w:rFonts w:eastAsia="Calibri"/>
                <w:sz w:val="24"/>
                <w:szCs w:val="24"/>
              </w:rPr>
              <w:t>ел.</w:t>
            </w:r>
            <w:r w:rsidRPr="00C3260D">
              <w:rPr>
                <w:sz w:val="24"/>
                <w:szCs w:val="24"/>
              </w:rPr>
              <w:t xml:space="preserve"> (8352) 56-05-66, 28-85-09</w:t>
            </w:r>
          </w:p>
          <w:p w:rsidR="00BE554C" w:rsidRPr="00C3260D" w:rsidRDefault="00BE554C" w:rsidP="000D1A32">
            <w:pPr>
              <w:pStyle w:val="10"/>
              <w:ind w:right="-185"/>
              <w:rPr>
                <w:sz w:val="24"/>
                <w:szCs w:val="24"/>
              </w:rPr>
            </w:pPr>
            <w:r w:rsidRPr="00C3260D">
              <w:rPr>
                <w:sz w:val="24"/>
                <w:szCs w:val="24"/>
              </w:rPr>
              <w:t xml:space="preserve">Банк. реквизиты:  </w:t>
            </w:r>
            <w:proofErr w:type="spellStart"/>
            <w:proofErr w:type="gramStart"/>
            <w:r w:rsidRPr="00C3260D">
              <w:rPr>
                <w:sz w:val="24"/>
                <w:szCs w:val="24"/>
              </w:rPr>
              <w:t>р</w:t>
            </w:r>
            <w:proofErr w:type="spellEnd"/>
            <w:proofErr w:type="gramEnd"/>
            <w:r w:rsidRPr="00C3260D">
              <w:rPr>
                <w:sz w:val="24"/>
                <w:szCs w:val="24"/>
              </w:rPr>
              <w:t>/с 40702810975020003098  в отделении № 8613 Сбербанка России г. Чебоксары</w:t>
            </w:r>
          </w:p>
          <w:p w:rsidR="00BE554C" w:rsidRPr="00C3260D" w:rsidRDefault="00BE554C" w:rsidP="000D1A32">
            <w:pPr>
              <w:pStyle w:val="10"/>
              <w:ind w:right="-185"/>
              <w:jc w:val="both"/>
              <w:rPr>
                <w:sz w:val="24"/>
                <w:szCs w:val="24"/>
              </w:rPr>
            </w:pPr>
            <w:proofErr w:type="spellStart"/>
            <w:r w:rsidRPr="00C3260D">
              <w:rPr>
                <w:sz w:val="24"/>
                <w:szCs w:val="24"/>
              </w:rPr>
              <w:t>к\с</w:t>
            </w:r>
            <w:proofErr w:type="spellEnd"/>
            <w:r w:rsidRPr="00C3260D">
              <w:rPr>
                <w:sz w:val="24"/>
                <w:szCs w:val="24"/>
              </w:rPr>
              <w:t xml:space="preserve"> 30101810300000000609 БИК 049706609</w:t>
            </w:r>
          </w:p>
          <w:p w:rsidR="00BE554C" w:rsidRPr="00C3260D" w:rsidRDefault="00BE554C" w:rsidP="000D1A32">
            <w:pPr>
              <w:widowControl w:val="0"/>
              <w:autoSpaceDE w:val="0"/>
              <w:autoSpaceDN w:val="0"/>
              <w:adjustRightInd w:val="0"/>
              <w:jc w:val="both"/>
              <w:rPr>
                <w:rFonts w:eastAsia="Calibri"/>
                <w:sz w:val="24"/>
                <w:szCs w:val="24"/>
              </w:rPr>
            </w:pPr>
            <w:r w:rsidRPr="00C3260D">
              <w:rPr>
                <w:rFonts w:eastAsia="Calibri"/>
                <w:sz w:val="24"/>
                <w:szCs w:val="24"/>
              </w:rPr>
              <w:t>ИНН/КПП  2130066180/213001001</w:t>
            </w:r>
          </w:p>
          <w:p w:rsidR="00BE554C" w:rsidRPr="00C3260D" w:rsidRDefault="00BE554C" w:rsidP="000D1A32">
            <w:pPr>
              <w:widowControl w:val="0"/>
              <w:autoSpaceDE w:val="0"/>
              <w:autoSpaceDN w:val="0"/>
              <w:adjustRightInd w:val="0"/>
              <w:jc w:val="both"/>
              <w:rPr>
                <w:sz w:val="24"/>
                <w:szCs w:val="24"/>
              </w:rPr>
            </w:pPr>
          </w:p>
          <w:p w:rsidR="00BE554C" w:rsidRPr="00C3260D" w:rsidRDefault="00BE554C" w:rsidP="000D1A32">
            <w:pPr>
              <w:widowControl w:val="0"/>
              <w:autoSpaceDE w:val="0"/>
              <w:autoSpaceDN w:val="0"/>
              <w:adjustRightInd w:val="0"/>
              <w:jc w:val="both"/>
              <w:rPr>
                <w:b/>
                <w:sz w:val="24"/>
                <w:szCs w:val="24"/>
              </w:rPr>
            </w:pPr>
            <w:r w:rsidRPr="00C3260D">
              <w:rPr>
                <w:b/>
                <w:sz w:val="24"/>
                <w:szCs w:val="24"/>
              </w:rPr>
              <w:t>Генеральный директор - главный редактор</w:t>
            </w:r>
          </w:p>
          <w:p w:rsidR="00BE554C" w:rsidRPr="00C3260D" w:rsidRDefault="00BE554C" w:rsidP="000D1A32">
            <w:pPr>
              <w:widowControl w:val="0"/>
              <w:autoSpaceDE w:val="0"/>
              <w:autoSpaceDN w:val="0"/>
              <w:adjustRightInd w:val="0"/>
              <w:jc w:val="both"/>
              <w:rPr>
                <w:b/>
                <w:sz w:val="24"/>
                <w:szCs w:val="24"/>
              </w:rPr>
            </w:pPr>
          </w:p>
          <w:p w:rsidR="00BE554C" w:rsidRPr="00C3260D" w:rsidRDefault="00BE554C" w:rsidP="000D1A32">
            <w:pPr>
              <w:widowControl w:val="0"/>
              <w:autoSpaceDE w:val="0"/>
              <w:autoSpaceDN w:val="0"/>
              <w:adjustRightInd w:val="0"/>
              <w:jc w:val="both"/>
              <w:rPr>
                <w:b/>
                <w:sz w:val="24"/>
                <w:szCs w:val="24"/>
              </w:rPr>
            </w:pPr>
            <w:r w:rsidRPr="00C3260D">
              <w:rPr>
                <w:b/>
                <w:sz w:val="24"/>
                <w:szCs w:val="24"/>
              </w:rPr>
              <w:t>__________________ В.Л. Васильев</w:t>
            </w:r>
          </w:p>
          <w:p w:rsidR="00BE554C" w:rsidRPr="00C3260D" w:rsidRDefault="00BE554C" w:rsidP="000D1A32">
            <w:pPr>
              <w:pStyle w:val="a3"/>
              <w:rPr>
                <w:rFonts w:ascii="Times New Roman" w:hAnsi="Times New Roman" w:cs="Times New Roman"/>
              </w:rPr>
            </w:pPr>
            <w:r w:rsidRPr="00C3260D">
              <w:rPr>
                <w:rFonts w:ascii="Times New Roman" w:hAnsi="Times New Roman" w:cs="Times New Roman"/>
                <w:sz w:val="24"/>
                <w:szCs w:val="24"/>
              </w:rPr>
              <w:t>М.П.</w:t>
            </w:r>
          </w:p>
        </w:tc>
        <w:tc>
          <w:tcPr>
            <w:tcW w:w="4111" w:type="dxa"/>
          </w:tcPr>
          <w:p w:rsidR="00BE554C" w:rsidRPr="00C3260D" w:rsidRDefault="00BE554C" w:rsidP="000D1A32">
            <w:pPr>
              <w:pStyle w:val="a3"/>
              <w:rPr>
                <w:rFonts w:ascii="Times New Roman" w:hAnsi="Times New Roman" w:cs="Times New Roman"/>
                <w:sz w:val="24"/>
                <w:szCs w:val="24"/>
              </w:rPr>
            </w:pP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w:t>
            </w: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r w:rsidRPr="00C3260D">
              <w:rPr>
                <w:rFonts w:ascii="Times New Roman" w:hAnsi="Times New Roman" w:cs="Times New Roman"/>
                <w:sz w:val="24"/>
                <w:szCs w:val="24"/>
              </w:rPr>
              <w:t>Руководитель:</w:t>
            </w: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r w:rsidRPr="00C3260D">
              <w:rPr>
                <w:rFonts w:ascii="Times New Roman" w:hAnsi="Times New Roman" w:cs="Times New Roman"/>
                <w:sz w:val="24"/>
                <w:szCs w:val="24"/>
              </w:rPr>
              <w:t>___________________________________</w:t>
            </w:r>
          </w:p>
          <w:p w:rsidR="00BE554C" w:rsidRPr="00C3260D" w:rsidRDefault="00BE554C" w:rsidP="000D1A32">
            <w:pPr>
              <w:pStyle w:val="a3"/>
              <w:rPr>
                <w:rFonts w:ascii="Times New Roman" w:hAnsi="Times New Roman" w:cs="Times New Roman"/>
              </w:rPr>
            </w:pPr>
            <w:r w:rsidRPr="00C3260D">
              <w:rPr>
                <w:rFonts w:ascii="Times New Roman" w:hAnsi="Times New Roman" w:cs="Times New Roman"/>
              </w:rPr>
              <w:t>М.П.</w:t>
            </w:r>
          </w:p>
        </w:tc>
      </w:tr>
    </w:tbl>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rPr>
          <w:rFonts w:ascii="Times New Roman" w:hAnsi="Times New Roman" w:cs="Times New Roman"/>
          <w:sz w:val="24"/>
          <w:szCs w:val="24"/>
        </w:rPr>
      </w:pPr>
    </w:p>
    <w:p w:rsidR="00BE554C" w:rsidRPr="00C3260D" w:rsidRDefault="00BE554C" w:rsidP="00BE554C">
      <w:pPr>
        <w:ind w:left="5954" w:right="-64"/>
        <w:jc w:val="both"/>
        <w:rPr>
          <w:b/>
        </w:rPr>
      </w:pPr>
      <w:r w:rsidRPr="00C3260D">
        <w:rPr>
          <w:b/>
        </w:rPr>
        <w:lastRenderedPageBreak/>
        <w:t>Приложение № 1</w:t>
      </w:r>
    </w:p>
    <w:p w:rsidR="00BE554C" w:rsidRPr="00C3260D" w:rsidRDefault="00BE554C" w:rsidP="00BE554C">
      <w:pPr>
        <w:ind w:left="5954" w:right="-64"/>
        <w:jc w:val="both"/>
        <w:rPr>
          <w:b/>
          <w:bCs/>
        </w:rPr>
      </w:pPr>
      <w:r w:rsidRPr="00C3260D">
        <w:rPr>
          <w:b/>
        </w:rPr>
        <w:t xml:space="preserve">к Договору </w:t>
      </w:r>
      <w:r w:rsidRPr="00C3260D">
        <w:rPr>
          <w:b/>
          <w:bCs/>
        </w:rPr>
        <w:t>№ 02-Б2</w:t>
      </w:r>
    </w:p>
    <w:p w:rsidR="00BE554C" w:rsidRPr="00C3260D" w:rsidRDefault="00BE554C" w:rsidP="00BE554C">
      <w:pPr>
        <w:ind w:left="5954" w:right="-64"/>
        <w:jc w:val="both"/>
        <w:rPr>
          <w:b/>
        </w:rPr>
      </w:pPr>
      <w:r w:rsidRPr="00C3260D">
        <w:rPr>
          <w:b/>
        </w:rPr>
        <w:t>от «___» _________ 20__ года</w:t>
      </w:r>
    </w:p>
    <w:p w:rsidR="00BE554C" w:rsidRPr="00C3260D" w:rsidRDefault="00BE554C" w:rsidP="00BE554C">
      <w:pPr>
        <w:ind w:right="-64"/>
        <w:jc w:val="both"/>
      </w:pPr>
    </w:p>
    <w:p w:rsidR="00BE554C" w:rsidRPr="00C3260D" w:rsidRDefault="00BE554C" w:rsidP="00BE554C">
      <w:pPr>
        <w:ind w:right="-64"/>
        <w:jc w:val="both"/>
      </w:pPr>
    </w:p>
    <w:p w:rsidR="00BE554C" w:rsidRPr="00C3260D" w:rsidRDefault="00BE554C" w:rsidP="00BE554C">
      <w:pPr>
        <w:ind w:right="-64"/>
        <w:jc w:val="center"/>
        <w:rPr>
          <w:b/>
        </w:rPr>
      </w:pPr>
      <w:r w:rsidRPr="00C3260D">
        <w:rPr>
          <w:b/>
        </w:rPr>
        <w:t>Характеристики рекламной конструкции, места установки рекламной конструкции</w:t>
      </w:r>
    </w:p>
    <w:p w:rsidR="00BE554C" w:rsidRPr="00C3260D" w:rsidRDefault="00BE554C" w:rsidP="00BE554C">
      <w:pPr>
        <w:ind w:right="-64" w:firstLine="630"/>
        <w:jc w:val="both"/>
        <w:rPr>
          <w:b/>
          <w:sz w:val="22"/>
          <w:szCs w:val="22"/>
        </w:rPr>
      </w:pPr>
    </w:p>
    <w:p w:rsidR="00BE554C" w:rsidRPr="00C3260D" w:rsidRDefault="00BE554C" w:rsidP="00BE554C">
      <w:pPr>
        <w:ind w:right="-64"/>
        <w:jc w:val="both"/>
        <w:rPr>
          <w:sz w:val="22"/>
          <w:szCs w:val="22"/>
        </w:rPr>
      </w:pPr>
    </w:p>
    <w:tbl>
      <w:tblPr>
        <w:tblStyle w:val="af"/>
        <w:tblW w:w="0" w:type="auto"/>
        <w:tblLook w:val="04A0"/>
      </w:tblPr>
      <w:tblGrid>
        <w:gridCol w:w="3794"/>
        <w:gridCol w:w="5670"/>
      </w:tblGrid>
      <w:tr w:rsidR="00BE554C" w:rsidRPr="00C3260D" w:rsidTr="000D1A32">
        <w:tc>
          <w:tcPr>
            <w:tcW w:w="9464" w:type="dxa"/>
            <w:gridSpan w:val="2"/>
          </w:tcPr>
          <w:p w:rsidR="00BE554C" w:rsidRPr="00C3260D" w:rsidRDefault="00BE554C" w:rsidP="000D1A32">
            <w:pPr>
              <w:jc w:val="both"/>
              <w:rPr>
                <w:b/>
              </w:rPr>
            </w:pPr>
            <w:r w:rsidRPr="00C3260D">
              <w:rPr>
                <w:b/>
              </w:rPr>
              <w:t xml:space="preserve">                                                                    ЛОТ № 2</w:t>
            </w:r>
          </w:p>
          <w:p w:rsidR="00BE554C" w:rsidRPr="00C3260D" w:rsidRDefault="00BE554C" w:rsidP="000D1A32">
            <w:pPr>
              <w:jc w:val="both"/>
              <w:rPr>
                <w:b/>
                <w:sz w:val="10"/>
                <w:szCs w:val="10"/>
              </w:rPr>
            </w:pPr>
          </w:p>
        </w:tc>
      </w:tr>
      <w:tr w:rsidR="00BE554C" w:rsidRPr="00C3260D" w:rsidTr="000D1A32">
        <w:tc>
          <w:tcPr>
            <w:tcW w:w="3794" w:type="dxa"/>
          </w:tcPr>
          <w:p w:rsidR="00BE554C" w:rsidRPr="00C3260D" w:rsidRDefault="00BE554C" w:rsidP="000D1A32">
            <w:pPr>
              <w:rPr>
                <w:sz w:val="24"/>
                <w:szCs w:val="24"/>
              </w:rPr>
            </w:pPr>
            <w:r w:rsidRPr="00C3260D">
              <w:rPr>
                <w:sz w:val="24"/>
                <w:szCs w:val="24"/>
              </w:rPr>
              <w:t>Площадь рекламной конструкции</w:t>
            </w:r>
          </w:p>
          <w:p w:rsidR="00BE554C" w:rsidRPr="00C3260D" w:rsidRDefault="00BE554C" w:rsidP="000D1A32">
            <w:pPr>
              <w:rPr>
                <w:sz w:val="6"/>
                <w:szCs w:val="6"/>
              </w:rPr>
            </w:pPr>
          </w:p>
        </w:tc>
        <w:tc>
          <w:tcPr>
            <w:tcW w:w="5670" w:type="dxa"/>
          </w:tcPr>
          <w:p w:rsidR="00BE554C" w:rsidRPr="00C3260D" w:rsidRDefault="00BE554C" w:rsidP="000D1A32">
            <w:r w:rsidRPr="00C3260D">
              <w:rPr>
                <w:sz w:val="24"/>
                <w:szCs w:val="24"/>
              </w:rPr>
              <w:t>208,74 кв.м.</w:t>
            </w:r>
          </w:p>
        </w:tc>
      </w:tr>
      <w:tr w:rsidR="00BE554C" w:rsidRPr="00C3260D" w:rsidTr="000D1A32">
        <w:tc>
          <w:tcPr>
            <w:tcW w:w="3794" w:type="dxa"/>
          </w:tcPr>
          <w:p w:rsidR="00BE554C" w:rsidRPr="00C3260D" w:rsidRDefault="00BE554C" w:rsidP="000D1A32">
            <w:r w:rsidRPr="00C3260D">
              <w:rPr>
                <w:sz w:val="24"/>
                <w:szCs w:val="24"/>
              </w:rPr>
              <w:t>Размер рекламной конструкции (метр)</w:t>
            </w:r>
          </w:p>
        </w:tc>
        <w:tc>
          <w:tcPr>
            <w:tcW w:w="5670" w:type="dxa"/>
          </w:tcPr>
          <w:p w:rsidR="00BE554C" w:rsidRPr="00C3260D" w:rsidRDefault="00BE554C" w:rsidP="000D1A32">
            <w:r w:rsidRPr="00C3260D">
              <w:rPr>
                <w:sz w:val="24"/>
                <w:szCs w:val="24"/>
              </w:rPr>
              <w:t xml:space="preserve">21,3 </w:t>
            </w:r>
            <w:proofErr w:type="spellStart"/>
            <w:r w:rsidRPr="00C3260D">
              <w:rPr>
                <w:sz w:val="24"/>
                <w:szCs w:val="24"/>
              </w:rPr>
              <w:t>х</w:t>
            </w:r>
            <w:proofErr w:type="spellEnd"/>
            <w:r w:rsidRPr="00C3260D">
              <w:rPr>
                <w:sz w:val="24"/>
                <w:szCs w:val="24"/>
              </w:rPr>
              <w:t xml:space="preserve"> 9,8</w:t>
            </w:r>
          </w:p>
        </w:tc>
      </w:tr>
      <w:tr w:rsidR="00BE554C" w:rsidRPr="00C3260D" w:rsidTr="000D1A32">
        <w:tc>
          <w:tcPr>
            <w:tcW w:w="3794" w:type="dxa"/>
          </w:tcPr>
          <w:p w:rsidR="00BE554C" w:rsidRPr="00C3260D" w:rsidRDefault="00BE554C" w:rsidP="000D1A32">
            <w:r w:rsidRPr="00C3260D">
              <w:rPr>
                <w:sz w:val="24"/>
                <w:szCs w:val="24"/>
              </w:rPr>
              <w:t>Адрес места установки рекламной конструкции</w:t>
            </w:r>
          </w:p>
        </w:tc>
        <w:tc>
          <w:tcPr>
            <w:tcW w:w="5670" w:type="dxa"/>
          </w:tcPr>
          <w:p w:rsidR="00BE554C" w:rsidRPr="00C3260D" w:rsidRDefault="00BE554C" w:rsidP="000D1A32">
            <w:r w:rsidRPr="00C3260D">
              <w:rPr>
                <w:sz w:val="24"/>
                <w:szCs w:val="24"/>
              </w:rPr>
              <w:t xml:space="preserve">428019, Чувашская Республика, </w:t>
            </w:r>
            <w:proofErr w:type="gramStart"/>
            <w:r w:rsidRPr="00C3260D">
              <w:rPr>
                <w:sz w:val="24"/>
                <w:szCs w:val="24"/>
              </w:rPr>
              <w:t>г</w:t>
            </w:r>
            <w:proofErr w:type="gramEnd"/>
            <w:r w:rsidRPr="00C3260D">
              <w:rPr>
                <w:sz w:val="24"/>
                <w:szCs w:val="24"/>
              </w:rPr>
              <w:t>. Чебоксары,</w:t>
            </w:r>
          </w:p>
          <w:p w:rsidR="00BE554C" w:rsidRPr="00C3260D" w:rsidRDefault="00BE554C" w:rsidP="000D1A32">
            <w:pPr>
              <w:rPr>
                <w:sz w:val="24"/>
                <w:szCs w:val="24"/>
              </w:rPr>
            </w:pPr>
            <w:r w:rsidRPr="00C3260D">
              <w:t xml:space="preserve"> Пр.</w:t>
            </w:r>
            <w:r w:rsidRPr="00C3260D">
              <w:rPr>
                <w:sz w:val="24"/>
                <w:szCs w:val="24"/>
              </w:rPr>
              <w:t xml:space="preserve"> И. Яковлева, дом 13.</w:t>
            </w:r>
          </w:p>
          <w:p w:rsidR="00BE554C" w:rsidRPr="00C3260D" w:rsidRDefault="00BE554C" w:rsidP="000D1A32"/>
        </w:tc>
      </w:tr>
      <w:tr w:rsidR="00BE554C" w:rsidRPr="00C3260D" w:rsidTr="000D1A32">
        <w:tc>
          <w:tcPr>
            <w:tcW w:w="3794" w:type="dxa"/>
          </w:tcPr>
          <w:p w:rsidR="00BE554C" w:rsidRPr="00C3260D" w:rsidRDefault="00BE554C" w:rsidP="000D1A32">
            <w:r w:rsidRPr="00C3260D">
              <w:rPr>
                <w:sz w:val="24"/>
                <w:szCs w:val="24"/>
              </w:rPr>
              <w:t>Место установки рекламной конструкции</w:t>
            </w:r>
          </w:p>
        </w:tc>
        <w:tc>
          <w:tcPr>
            <w:tcW w:w="5670" w:type="dxa"/>
          </w:tcPr>
          <w:p w:rsidR="00BE554C" w:rsidRPr="00C3260D" w:rsidRDefault="00BE554C" w:rsidP="000D1A32">
            <w:pPr>
              <w:jc w:val="both"/>
              <w:rPr>
                <w:sz w:val="24"/>
                <w:szCs w:val="24"/>
              </w:rPr>
            </w:pPr>
            <w:r w:rsidRPr="00C3260D">
              <w:rPr>
                <w:sz w:val="24"/>
                <w:szCs w:val="24"/>
              </w:rPr>
              <w:t xml:space="preserve">Относительно фасада с улицы место установки рекламной конструкции расположено по центру фасада здания на выступающей части лестничного пролета, </w:t>
            </w:r>
            <w:r w:rsidRPr="00C3260D">
              <w:t xml:space="preserve"> </w:t>
            </w:r>
            <w:r w:rsidRPr="00C3260D">
              <w:rPr>
                <w:sz w:val="24"/>
                <w:szCs w:val="24"/>
              </w:rPr>
              <w:t>по всей высоте выступающей части здания начиная  с уровня второго этажа.</w:t>
            </w:r>
          </w:p>
          <w:p w:rsidR="00BE554C" w:rsidRPr="00C3260D" w:rsidRDefault="00BE554C" w:rsidP="000D1A32"/>
        </w:tc>
      </w:tr>
      <w:tr w:rsidR="00BE554C" w:rsidRPr="00C3260D" w:rsidTr="000D1A32">
        <w:tc>
          <w:tcPr>
            <w:tcW w:w="3794" w:type="dxa"/>
          </w:tcPr>
          <w:p w:rsidR="00BE554C" w:rsidRPr="00C3260D" w:rsidRDefault="00BE554C" w:rsidP="000D1A32">
            <w:pPr>
              <w:rPr>
                <w:sz w:val="24"/>
                <w:szCs w:val="24"/>
              </w:rPr>
            </w:pPr>
            <w:r w:rsidRPr="00C3260D">
              <w:rPr>
                <w:sz w:val="24"/>
                <w:szCs w:val="24"/>
              </w:rPr>
              <w:t>Основные параметры здания</w:t>
            </w:r>
          </w:p>
        </w:tc>
        <w:tc>
          <w:tcPr>
            <w:tcW w:w="5670" w:type="dxa"/>
          </w:tcPr>
          <w:p w:rsidR="00BE554C" w:rsidRPr="00C3260D" w:rsidRDefault="00BE554C" w:rsidP="000D1A32">
            <w:pPr>
              <w:tabs>
                <w:tab w:val="left" w:pos="3556"/>
              </w:tabs>
              <w:rPr>
                <w:sz w:val="24"/>
                <w:szCs w:val="24"/>
              </w:rPr>
            </w:pPr>
            <w:r w:rsidRPr="00C3260D">
              <w:rPr>
                <w:sz w:val="24"/>
                <w:szCs w:val="24"/>
              </w:rPr>
              <w:t xml:space="preserve">Год постройки: до 1978 года </w:t>
            </w:r>
          </w:p>
          <w:p w:rsidR="00BE554C" w:rsidRPr="00C3260D" w:rsidRDefault="00BE554C" w:rsidP="000D1A32">
            <w:pPr>
              <w:tabs>
                <w:tab w:val="left" w:pos="3556"/>
              </w:tabs>
              <w:rPr>
                <w:sz w:val="24"/>
                <w:szCs w:val="24"/>
              </w:rPr>
            </w:pPr>
            <w:r w:rsidRPr="00C3260D">
              <w:rPr>
                <w:sz w:val="24"/>
                <w:szCs w:val="24"/>
              </w:rPr>
              <w:t>Этажность – 8 этажное здание</w:t>
            </w:r>
          </w:p>
          <w:p w:rsidR="00BE554C" w:rsidRPr="00C3260D" w:rsidRDefault="00BE554C" w:rsidP="000D1A32">
            <w:pPr>
              <w:tabs>
                <w:tab w:val="left" w:pos="3556"/>
              </w:tabs>
              <w:rPr>
                <w:sz w:val="24"/>
                <w:szCs w:val="24"/>
              </w:rPr>
            </w:pPr>
            <w:r w:rsidRPr="00C3260D">
              <w:rPr>
                <w:sz w:val="24"/>
                <w:szCs w:val="24"/>
              </w:rPr>
              <w:t>Функциональное назначение: нежилое помещение</w:t>
            </w:r>
          </w:p>
          <w:p w:rsidR="00BE554C" w:rsidRPr="00C3260D" w:rsidRDefault="00BE554C" w:rsidP="000D1A32">
            <w:pPr>
              <w:tabs>
                <w:tab w:val="left" w:pos="3556"/>
              </w:tabs>
              <w:rPr>
                <w:sz w:val="24"/>
                <w:szCs w:val="24"/>
              </w:rPr>
            </w:pPr>
            <w:r w:rsidRPr="00C3260D">
              <w:rPr>
                <w:sz w:val="24"/>
                <w:szCs w:val="24"/>
              </w:rPr>
              <w:t>Стены наружные: железобетонные панели</w:t>
            </w:r>
          </w:p>
          <w:p w:rsidR="00BE554C" w:rsidRPr="00C3260D" w:rsidRDefault="00BE554C" w:rsidP="000D1A32">
            <w:pPr>
              <w:tabs>
                <w:tab w:val="left" w:pos="3556"/>
              </w:tabs>
              <w:rPr>
                <w:sz w:val="24"/>
                <w:szCs w:val="24"/>
              </w:rPr>
            </w:pPr>
            <w:r w:rsidRPr="00C3260D">
              <w:rPr>
                <w:sz w:val="24"/>
                <w:szCs w:val="24"/>
              </w:rPr>
              <w:t>Инженерное оборудование и благоустройства:</w:t>
            </w:r>
          </w:p>
          <w:p w:rsidR="00BE554C" w:rsidRPr="00C3260D" w:rsidRDefault="00BE554C" w:rsidP="000D1A32">
            <w:pPr>
              <w:rPr>
                <w:sz w:val="24"/>
                <w:szCs w:val="24"/>
              </w:rPr>
            </w:pPr>
            <w:r w:rsidRPr="00C3260D">
              <w:rPr>
                <w:sz w:val="24"/>
                <w:szCs w:val="24"/>
              </w:rPr>
              <w:t>основные коммуникации (центральное отопление, холодное водоснабжение, канализация, электроснабжение), телефонные линии</w:t>
            </w:r>
          </w:p>
          <w:p w:rsidR="00BE554C" w:rsidRPr="00C3260D" w:rsidRDefault="00BE554C" w:rsidP="000D1A32">
            <w:pPr>
              <w:rPr>
                <w:sz w:val="24"/>
                <w:szCs w:val="24"/>
              </w:rPr>
            </w:pPr>
          </w:p>
        </w:tc>
      </w:tr>
    </w:tbl>
    <w:p w:rsidR="00BE554C" w:rsidRPr="00C3260D" w:rsidRDefault="00BE554C" w:rsidP="00BE554C"/>
    <w:p w:rsidR="00BE554C" w:rsidRPr="00C3260D" w:rsidRDefault="00BE554C" w:rsidP="00BE554C"/>
    <w:p w:rsidR="00BE554C" w:rsidRPr="00C3260D" w:rsidRDefault="00BE554C" w:rsidP="00BE554C">
      <w:pPr>
        <w:tabs>
          <w:tab w:val="left" w:pos="3556"/>
        </w:tabs>
        <w:jc w:val="center"/>
        <w:rPr>
          <w:b/>
        </w:rPr>
      </w:pPr>
      <w:r w:rsidRPr="00C3260D">
        <w:rPr>
          <w:b/>
        </w:rPr>
        <w:t>Подписи сторон:</w:t>
      </w:r>
    </w:p>
    <w:p w:rsidR="00BE554C" w:rsidRPr="00C3260D" w:rsidRDefault="00BE554C" w:rsidP="00BE554C">
      <w:pPr>
        <w:tabs>
          <w:tab w:val="left" w:pos="3556"/>
        </w:tabs>
        <w:jc w:val="both"/>
        <w:rPr>
          <w:b/>
        </w:rPr>
      </w:pPr>
    </w:p>
    <w:p w:rsidR="00BE554C" w:rsidRPr="00C3260D" w:rsidRDefault="00BE554C" w:rsidP="00BE554C">
      <w:pPr>
        <w:tabs>
          <w:tab w:val="left" w:pos="3556"/>
        </w:tabs>
        <w:jc w:val="both"/>
        <w:rPr>
          <w:b/>
        </w:rPr>
      </w:pPr>
      <w:r w:rsidRPr="00C3260D">
        <w:rPr>
          <w:b/>
        </w:rPr>
        <w:t xml:space="preserve">Балансодержатель 2:                                              </w:t>
      </w:r>
      <w:proofErr w:type="spellStart"/>
      <w:r w:rsidRPr="00C3260D">
        <w:rPr>
          <w:b/>
        </w:rPr>
        <w:t>Рекламораспространитель</w:t>
      </w:r>
      <w:proofErr w:type="spellEnd"/>
      <w:r w:rsidRPr="00C3260D">
        <w:rPr>
          <w:b/>
        </w:rPr>
        <w:t>:</w:t>
      </w:r>
    </w:p>
    <w:p w:rsidR="00BE554C" w:rsidRPr="00C3260D" w:rsidRDefault="00BE554C" w:rsidP="00BE554C">
      <w:pPr>
        <w:tabs>
          <w:tab w:val="left" w:pos="3556"/>
        </w:tabs>
        <w:jc w:val="both"/>
        <w:rPr>
          <w:b/>
        </w:rPr>
      </w:pPr>
      <w:r w:rsidRPr="00C3260D">
        <w:rPr>
          <w:b/>
        </w:rPr>
        <w:t>ОАО «Газета «Советская Чувашия»</w:t>
      </w:r>
    </w:p>
    <w:p w:rsidR="00BE554C" w:rsidRPr="00C3260D" w:rsidRDefault="00BE554C" w:rsidP="00BE554C">
      <w:pPr>
        <w:tabs>
          <w:tab w:val="left" w:pos="3556"/>
        </w:tabs>
        <w:jc w:val="both"/>
        <w:rPr>
          <w:b/>
        </w:rPr>
      </w:pPr>
    </w:p>
    <w:p w:rsidR="00BE554C" w:rsidRPr="00C3260D" w:rsidRDefault="00BE554C" w:rsidP="00BE554C">
      <w:pPr>
        <w:tabs>
          <w:tab w:val="left" w:pos="3556"/>
          <w:tab w:val="left" w:pos="5670"/>
        </w:tabs>
        <w:jc w:val="both"/>
        <w:rPr>
          <w:b/>
        </w:rPr>
      </w:pPr>
      <w:r w:rsidRPr="00C3260D">
        <w:rPr>
          <w:b/>
        </w:rPr>
        <w:t>Генеральный директор – главный редактор:        Руководитель:</w:t>
      </w:r>
    </w:p>
    <w:p w:rsidR="00BE554C" w:rsidRPr="00C3260D" w:rsidRDefault="00BE554C" w:rsidP="00BE554C">
      <w:pPr>
        <w:tabs>
          <w:tab w:val="left" w:pos="3556"/>
        </w:tabs>
        <w:jc w:val="both"/>
        <w:rPr>
          <w:b/>
        </w:rPr>
      </w:pPr>
    </w:p>
    <w:p w:rsidR="00BE554C" w:rsidRPr="00C3260D" w:rsidRDefault="00BE554C" w:rsidP="00BE554C">
      <w:pPr>
        <w:tabs>
          <w:tab w:val="left" w:pos="3556"/>
        </w:tabs>
        <w:jc w:val="both"/>
        <w:rPr>
          <w:b/>
        </w:rPr>
      </w:pPr>
      <w:r w:rsidRPr="00C3260D">
        <w:rPr>
          <w:b/>
        </w:rPr>
        <w:t>_________________ В.Л. Васильев                             ________________  ______________</w:t>
      </w:r>
    </w:p>
    <w:p w:rsidR="00BE554C" w:rsidRPr="00C3260D" w:rsidRDefault="00BE554C" w:rsidP="00BE554C">
      <w:pPr>
        <w:tabs>
          <w:tab w:val="left" w:pos="3556"/>
        </w:tabs>
        <w:jc w:val="center"/>
        <w:rPr>
          <w:b/>
        </w:rPr>
      </w:pPr>
    </w:p>
    <w:p w:rsidR="00BE554C" w:rsidRPr="00C3260D" w:rsidRDefault="00BE554C" w:rsidP="00BE554C">
      <w:pPr>
        <w:rPr>
          <w:b/>
          <w:sz w:val="22"/>
          <w:szCs w:val="22"/>
        </w:rPr>
      </w:pPr>
      <w:r w:rsidRPr="00C3260D">
        <w:rPr>
          <w:b/>
          <w:sz w:val="22"/>
          <w:szCs w:val="22"/>
        </w:rPr>
        <w:t>«_____» ____________ 2015 г.                                                 «_____» ____________ 2015 г.</w:t>
      </w:r>
    </w:p>
    <w:p w:rsidR="00BE554C" w:rsidRPr="00C3260D" w:rsidRDefault="00BE554C" w:rsidP="00BE554C">
      <w:pPr>
        <w:rPr>
          <w:b/>
          <w:sz w:val="22"/>
          <w:szCs w:val="22"/>
        </w:rPr>
      </w:pPr>
    </w:p>
    <w:p w:rsidR="00BE554C" w:rsidRPr="00C3260D" w:rsidRDefault="00BE554C" w:rsidP="00BE554C">
      <w:pPr>
        <w:rPr>
          <w:b/>
          <w:sz w:val="22"/>
          <w:szCs w:val="22"/>
        </w:rPr>
      </w:pPr>
    </w:p>
    <w:p w:rsidR="00BE554C" w:rsidRPr="00C3260D" w:rsidRDefault="00BE554C" w:rsidP="00BE554C">
      <w:pPr>
        <w:rPr>
          <w:b/>
          <w:sz w:val="22"/>
          <w:szCs w:val="22"/>
        </w:rPr>
      </w:pPr>
    </w:p>
    <w:p w:rsidR="00BE554C" w:rsidRPr="00C3260D" w:rsidRDefault="00BE554C" w:rsidP="00BE554C">
      <w:pPr>
        <w:rPr>
          <w:b/>
          <w:sz w:val="22"/>
          <w:szCs w:val="22"/>
        </w:rPr>
      </w:pPr>
    </w:p>
    <w:p w:rsidR="00BE554C" w:rsidRPr="00C3260D" w:rsidRDefault="00BE554C" w:rsidP="00BE554C">
      <w:pPr>
        <w:rPr>
          <w:b/>
          <w:sz w:val="22"/>
          <w:szCs w:val="22"/>
        </w:rPr>
      </w:pPr>
    </w:p>
    <w:p w:rsidR="00BE554C" w:rsidRPr="00C3260D" w:rsidRDefault="00BE554C" w:rsidP="00BE554C">
      <w:pPr>
        <w:rPr>
          <w:b/>
          <w:sz w:val="22"/>
          <w:szCs w:val="22"/>
        </w:rPr>
      </w:pPr>
    </w:p>
    <w:p w:rsidR="00BE554C" w:rsidRPr="00C3260D" w:rsidRDefault="00BE554C" w:rsidP="00BE554C">
      <w:pPr>
        <w:rPr>
          <w:b/>
          <w:sz w:val="22"/>
          <w:szCs w:val="22"/>
        </w:rPr>
      </w:pPr>
    </w:p>
    <w:p w:rsidR="00BE554C" w:rsidRPr="00C3260D" w:rsidRDefault="00BE554C" w:rsidP="00BE554C">
      <w:pPr>
        <w:rPr>
          <w:b/>
          <w:sz w:val="22"/>
          <w:szCs w:val="22"/>
        </w:rPr>
      </w:pPr>
    </w:p>
    <w:p w:rsidR="00BE554C" w:rsidRPr="00C3260D" w:rsidRDefault="00BE554C" w:rsidP="00BE554C">
      <w:pPr>
        <w:rPr>
          <w:b/>
          <w:sz w:val="22"/>
          <w:szCs w:val="22"/>
        </w:rPr>
      </w:pPr>
    </w:p>
    <w:p w:rsidR="00BE554C" w:rsidRPr="00C3260D" w:rsidRDefault="00BE554C" w:rsidP="00BE554C">
      <w:pPr>
        <w:rPr>
          <w:b/>
          <w:sz w:val="22"/>
          <w:szCs w:val="22"/>
        </w:rPr>
      </w:pPr>
    </w:p>
    <w:p w:rsidR="00BE554C" w:rsidRPr="00C3260D" w:rsidRDefault="00BE554C" w:rsidP="00BE554C">
      <w:pPr>
        <w:rPr>
          <w:b/>
          <w:sz w:val="22"/>
          <w:szCs w:val="22"/>
        </w:rPr>
      </w:pPr>
    </w:p>
    <w:p w:rsidR="00BE554C" w:rsidRPr="00C3260D" w:rsidRDefault="00BE554C" w:rsidP="00BE554C">
      <w:pPr>
        <w:rPr>
          <w:b/>
          <w:sz w:val="22"/>
          <w:szCs w:val="22"/>
        </w:rPr>
      </w:pPr>
    </w:p>
    <w:p w:rsidR="00BE554C" w:rsidRPr="00C3260D" w:rsidRDefault="00BE554C" w:rsidP="00BE554C">
      <w:pPr>
        <w:rPr>
          <w:b/>
          <w:sz w:val="22"/>
          <w:szCs w:val="22"/>
        </w:rPr>
      </w:pPr>
    </w:p>
    <w:p w:rsidR="00BE554C" w:rsidRPr="00C3260D" w:rsidRDefault="00BE554C" w:rsidP="00BE554C">
      <w:pPr>
        <w:ind w:left="5954" w:right="-64"/>
        <w:jc w:val="both"/>
        <w:rPr>
          <w:b/>
        </w:rPr>
      </w:pPr>
      <w:r w:rsidRPr="00C3260D">
        <w:rPr>
          <w:b/>
        </w:rPr>
        <w:lastRenderedPageBreak/>
        <w:t>Приложение № 2</w:t>
      </w:r>
    </w:p>
    <w:p w:rsidR="00BE554C" w:rsidRPr="00C3260D" w:rsidRDefault="00BE554C" w:rsidP="00BE554C">
      <w:pPr>
        <w:ind w:left="5954" w:right="-64"/>
        <w:jc w:val="both"/>
        <w:rPr>
          <w:b/>
          <w:bCs/>
        </w:rPr>
      </w:pPr>
      <w:r w:rsidRPr="00C3260D">
        <w:rPr>
          <w:b/>
        </w:rPr>
        <w:t xml:space="preserve">к Договору </w:t>
      </w:r>
      <w:r w:rsidRPr="00C3260D">
        <w:rPr>
          <w:b/>
          <w:bCs/>
        </w:rPr>
        <w:t>№ 02-Б2</w:t>
      </w:r>
    </w:p>
    <w:p w:rsidR="00BE554C" w:rsidRPr="00C3260D" w:rsidRDefault="00BE554C" w:rsidP="00BE554C">
      <w:pPr>
        <w:ind w:left="5954" w:right="-64"/>
        <w:jc w:val="both"/>
        <w:rPr>
          <w:b/>
        </w:rPr>
      </w:pPr>
      <w:r w:rsidRPr="00C3260D">
        <w:rPr>
          <w:b/>
        </w:rPr>
        <w:t>от «___» _________ 20__ года</w:t>
      </w:r>
    </w:p>
    <w:p w:rsidR="00BE554C" w:rsidRPr="00C3260D" w:rsidRDefault="00BE554C" w:rsidP="00BE554C">
      <w:pPr>
        <w:jc w:val="center"/>
        <w:rPr>
          <w:b/>
        </w:rPr>
      </w:pPr>
    </w:p>
    <w:p w:rsidR="00BE554C" w:rsidRPr="00C3260D" w:rsidRDefault="00BE554C" w:rsidP="00BE554C">
      <w:pPr>
        <w:jc w:val="center"/>
        <w:rPr>
          <w:b/>
        </w:rPr>
      </w:pPr>
      <w:r w:rsidRPr="00C3260D">
        <w:rPr>
          <w:b/>
        </w:rPr>
        <w:t>Акт приема-передачи</w:t>
      </w:r>
    </w:p>
    <w:p w:rsidR="00BE554C" w:rsidRPr="00C3260D" w:rsidRDefault="00BE554C" w:rsidP="00BE554C">
      <w:pPr>
        <w:jc w:val="center"/>
        <w:rPr>
          <w:b/>
        </w:rPr>
      </w:pPr>
      <w:r w:rsidRPr="00C3260D">
        <w:rPr>
          <w:b/>
        </w:rPr>
        <w:t xml:space="preserve"> места установки рекламной конструкции</w:t>
      </w:r>
    </w:p>
    <w:p w:rsidR="00BE554C" w:rsidRPr="00C3260D" w:rsidRDefault="00BE554C" w:rsidP="00BE554C">
      <w:pPr>
        <w:jc w:val="center"/>
        <w:rPr>
          <w:sz w:val="16"/>
          <w:szCs w:val="16"/>
        </w:rPr>
      </w:pPr>
    </w:p>
    <w:p w:rsidR="00BE554C" w:rsidRPr="00C3260D" w:rsidRDefault="00BE554C" w:rsidP="00BE554C">
      <w:r w:rsidRPr="00C3260D">
        <w:t>гор. Чебоксары</w:t>
      </w:r>
      <w:r w:rsidRPr="00C3260D">
        <w:tab/>
      </w:r>
      <w:r w:rsidRPr="00C3260D">
        <w:tab/>
      </w:r>
      <w:r w:rsidRPr="00C3260D">
        <w:tab/>
      </w:r>
      <w:r w:rsidRPr="00C3260D">
        <w:tab/>
      </w:r>
      <w:r w:rsidRPr="00C3260D">
        <w:tab/>
      </w:r>
      <w:r w:rsidRPr="00C3260D">
        <w:tab/>
        <w:t xml:space="preserve">                 «___» _________ 2015 г.</w:t>
      </w:r>
    </w:p>
    <w:p w:rsidR="00BE554C" w:rsidRPr="00C3260D" w:rsidRDefault="00BE554C" w:rsidP="00BE554C">
      <w:pPr>
        <w:rPr>
          <w:sz w:val="16"/>
          <w:szCs w:val="16"/>
        </w:rPr>
      </w:pPr>
    </w:p>
    <w:p w:rsidR="00BE554C" w:rsidRPr="00C3260D" w:rsidRDefault="00BE554C" w:rsidP="00BE554C">
      <w:pPr>
        <w:pStyle w:val="21"/>
        <w:ind w:firstLine="709"/>
        <w:rPr>
          <w:rFonts w:cs="Times New Roman"/>
          <w:szCs w:val="24"/>
        </w:rPr>
      </w:pPr>
      <w:r w:rsidRPr="00C3260D">
        <w:rPr>
          <w:rFonts w:cs="Times New Roman"/>
          <w:szCs w:val="24"/>
        </w:rPr>
        <w:t>1</w:t>
      </w:r>
      <w:r w:rsidRPr="00C3260D">
        <w:rPr>
          <w:rFonts w:cs="Times New Roman"/>
          <w:b/>
          <w:szCs w:val="24"/>
        </w:rPr>
        <w:t>. Балансодержатель 2 – ОАО «Газета «Советская Чувашия»,</w:t>
      </w:r>
      <w:r w:rsidRPr="00C3260D">
        <w:rPr>
          <w:rFonts w:cs="Times New Roman"/>
          <w:szCs w:val="24"/>
        </w:rPr>
        <w:t xml:space="preserve"> в лице генерального директора-главного редактора  Васильева В.Л., действующего на основании Устава, </w:t>
      </w:r>
      <w:r w:rsidRPr="00C3260D">
        <w:rPr>
          <w:rFonts w:cs="Times New Roman"/>
          <w:b/>
          <w:szCs w:val="24"/>
        </w:rPr>
        <w:t xml:space="preserve">передает, </w:t>
      </w:r>
      <w:r w:rsidRPr="00C3260D">
        <w:rPr>
          <w:rFonts w:cs="Times New Roman"/>
          <w:szCs w:val="24"/>
        </w:rPr>
        <w:t>а</w:t>
      </w:r>
    </w:p>
    <w:p w:rsidR="00BE554C" w:rsidRPr="00C3260D" w:rsidRDefault="00BE554C" w:rsidP="00BE554C">
      <w:pPr>
        <w:pStyle w:val="21"/>
        <w:ind w:firstLine="709"/>
        <w:rPr>
          <w:rStyle w:val="FontStyle11"/>
          <w:sz w:val="24"/>
          <w:szCs w:val="24"/>
        </w:rPr>
      </w:pPr>
      <w:proofErr w:type="spellStart"/>
      <w:proofErr w:type="gramStart"/>
      <w:r w:rsidRPr="00C3260D">
        <w:rPr>
          <w:rFonts w:cs="Times New Roman"/>
          <w:b/>
          <w:szCs w:val="24"/>
        </w:rPr>
        <w:t>Рекламорастпространитель</w:t>
      </w:r>
      <w:proofErr w:type="spellEnd"/>
      <w:r w:rsidRPr="00C3260D">
        <w:rPr>
          <w:rFonts w:cs="Times New Roman"/>
          <w:szCs w:val="24"/>
        </w:rPr>
        <w:t xml:space="preserve"> - ______________________________________, в лице ___________________________________, действующего на основании _______________ </w:t>
      </w:r>
      <w:r w:rsidRPr="00C3260D">
        <w:rPr>
          <w:rFonts w:cs="Times New Roman"/>
          <w:b/>
          <w:szCs w:val="24"/>
        </w:rPr>
        <w:t xml:space="preserve">принимает </w:t>
      </w:r>
      <w:r w:rsidRPr="00C3260D">
        <w:rPr>
          <w:rFonts w:cs="Times New Roman"/>
          <w:szCs w:val="24"/>
        </w:rPr>
        <w:t xml:space="preserve">место на части фасада нежилого здания для установки и эксплуатации рекламной конструкции в соответствии с полученным в ходе открытого аукциона права </w:t>
      </w:r>
      <w:r w:rsidRPr="00C3260D">
        <w:t>на заключение договора 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w:t>
      </w:r>
      <w:proofErr w:type="gramEnd"/>
      <w:r w:rsidRPr="00C3260D">
        <w:t xml:space="preserve"> </w:t>
      </w:r>
      <w:proofErr w:type="gramStart"/>
      <w:r w:rsidRPr="00C3260D">
        <w:t xml:space="preserve">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расположенному  по  адресу: </w:t>
      </w:r>
      <w:r w:rsidRPr="00C3260D">
        <w:rPr>
          <w:rStyle w:val="FontStyle11"/>
          <w:sz w:val="24"/>
          <w:szCs w:val="24"/>
        </w:rPr>
        <w:t>428019, Чувашская Республика, гор.</w:t>
      </w:r>
      <w:proofErr w:type="gramEnd"/>
      <w:r w:rsidRPr="00C3260D">
        <w:rPr>
          <w:rStyle w:val="FontStyle11"/>
          <w:sz w:val="24"/>
          <w:szCs w:val="24"/>
        </w:rPr>
        <w:t xml:space="preserve"> Чебоксары, проспект Ивана Яковлева, дом 13 (Протокол аукциона № ______ от «___» ___________________ 2015 г. по Лоту № 2) в целях </w:t>
      </w:r>
      <w:r w:rsidRPr="00C3260D">
        <w:rPr>
          <w:szCs w:val="24"/>
        </w:rPr>
        <w:t>распространения наружной рекламы.</w:t>
      </w:r>
    </w:p>
    <w:p w:rsidR="00BE554C" w:rsidRPr="00C3260D" w:rsidRDefault="00BE554C" w:rsidP="00BE554C">
      <w:pPr>
        <w:pStyle w:val="21"/>
        <w:ind w:firstLine="709"/>
        <w:rPr>
          <w:rFonts w:cs="Times New Roman"/>
          <w:sz w:val="10"/>
          <w:szCs w:val="10"/>
        </w:rPr>
      </w:pPr>
    </w:p>
    <w:p w:rsidR="00BE554C" w:rsidRPr="00C3260D" w:rsidRDefault="00BE554C" w:rsidP="00BE554C">
      <w:pPr>
        <w:jc w:val="both"/>
      </w:pPr>
      <w:r w:rsidRPr="00C3260D">
        <w:tab/>
        <w:t xml:space="preserve">2. Техническое  состояние передаваемого по настоящему акту Места установки рекламной конструкции позволяет использовать фасад нежилого здания в целях, предусмотренных п. 1.1 Договора №___________ </w:t>
      </w:r>
      <w:proofErr w:type="gramStart"/>
      <w:r w:rsidRPr="00C3260D">
        <w:t>от</w:t>
      </w:r>
      <w:proofErr w:type="gramEnd"/>
      <w:r w:rsidRPr="00C3260D">
        <w:t xml:space="preserve"> ___________ </w:t>
      </w:r>
      <w:proofErr w:type="gramStart"/>
      <w:r w:rsidRPr="00C3260D">
        <w:t>на</w:t>
      </w:r>
      <w:proofErr w:type="gramEnd"/>
      <w:r w:rsidRPr="00C3260D">
        <w:t xml:space="preserve"> установку и эксплуатацию рекламной конструкции.</w:t>
      </w:r>
    </w:p>
    <w:p w:rsidR="00BE554C" w:rsidRPr="00C3260D" w:rsidRDefault="00BE554C" w:rsidP="00BE554C">
      <w:pPr>
        <w:ind w:firstLine="360"/>
        <w:jc w:val="both"/>
        <w:rPr>
          <w:sz w:val="10"/>
          <w:szCs w:val="10"/>
        </w:rPr>
      </w:pPr>
    </w:p>
    <w:p w:rsidR="00BE554C" w:rsidRPr="00C3260D" w:rsidRDefault="00BE554C" w:rsidP="00BE554C">
      <w:pPr>
        <w:jc w:val="both"/>
      </w:pPr>
      <w:r w:rsidRPr="00C3260D">
        <w:tab/>
        <w:t xml:space="preserve">3. </w:t>
      </w:r>
      <w:proofErr w:type="spellStart"/>
      <w:r w:rsidRPr="00C3260D">
        <w:t>Рекламораспространитель</w:t>
      </w:r>
      <w:proofErr w:type="spellEnd"/>
      <w:r w:rsidRPr="00C3260D">
        <w:t xml:space="preserve"> </w:t>
      </w:r>
      <w:proofErr w:type="gramStart"/>
      <w:r w:rsidRPr="00C3260D">
        <w:t>ознакомлен</w:t>
      </w:r>
      <w:proofErr w:type="gramEnd"/>
      <w:r w:rsidRPr="00C3260D">
        <w:t xml:space="preserve"> с техническим состоянием Места установки рекламной конструкции. Претензий к техническому и санитарному состоянию Места установки рекламной конструкции </w:t>
      </w:r>
      <w:proofErr w:type="spellStart"/>
      <w:r w:rsidRPr="00C3260D">
        <w:t>Рекламораспространитель</w:t>
      </w:r>
      <w:proofErr w:type="spellEnd"/>
      <w:r w:rsidRPr="00C3260D">
        <w:t xml:space="preserve"> не имеет.</w:t>
      </w:r>
    </w:p>
    <w:p w:rsidR="00BE554C" w:rsidRPr="00C3260D" w:rsidRDefault="00BE554C" w:rsidP="00BE554C">
      <w:pPr>
        <w:pStyle w:val="af0"/>
        <w:ind w:left="0"/>
        <w:jc w:val="both"/>
      </w:pPr>
      <w:r w:rsidRPr="00C3260D">
        <w:tab/>
        <w:t xml:space="preserve">4.  </w:t>
      </w:r>
      <w:proofErr w:type="spellStart"/>
      <w:r w:rsidRPr="00C3260D">
        <w:t>Рекламораспространитель</w:t>
      </w:r>
      <w:proofErr w:type="spellEnd"/>
      <w:r w:rsidRPr="00C3260D">
        <w:t xml:space="preserve"> обязуется возвратить Место установки рекламной конструкции по окончании срока действия Договора №___ от «___»__________ 20___г. по акту в том же техническом и санитарном состоянии, в котором его получил, с учетом нормального износа. </w:t>
      </w:r>
    </w:p>
    <w:p w:rsidR="00BE554C" w:rsidRPr="00C3260D" w:rsidRDefault="00BE554C" w:rsidP="00BE554C">
      <w:pPr>
        <w:jc w:val="both"/>
        <w:rPr>
          <w:bCs/>
        </w:rPr>
      </w:pPr>
      <w:r w:rsidRPr="00C3260D">
        <w:tab/>
        <w:t xml:space="preserve">5. Настоящий акт составлен в двух одинаковых экземплярах, имеющих равную юридическую силу, по одному для каждой из Сторон и </w:t>
      </w:r>
      <w:r w:rsidRPr="00C3260D">
        <w:rPr>
          <w:bCs/>
        </w:rPr>
        <w:t xml:space="preserve">является неотъемлемой частью договора на установку и эксплуатацию рекламной конструкции №____ от «___»___________20____г.      </w:t>
      </w:r>
    </w:p>
    <w:p w:rsidR="00BE554C" w:rsidRPr="00C3260D" w:rsidRDefault="00BE554C" w:rsidP="00BE554C">
      <w:pPr>
        <w:ind w:left="709" w:hanging="709"/>
        <w:jc w:val="both"/>
        <w:rPr>
          <w:sz w:val="16"/>
          <w:szCs w:val="16"/>
        </w:rPr>
      </w:pPr>
    </w:p>
    <w:p w:rsidR="00BE554C" w:rsidRPr="00C3260D" w:rsidRDefault="00BE554C" w:rsidP="00BE554C">
      <w:pPr>
        <w:tabs>
          <w:tab w:val="left" w:pos="3556"/>
        </w:tabs>
        <w:jc w:val="center"/>
        <w:rPr>
          <w:b/>
        </w:rPr>
      </w:pPr>
      <w:r w:rsidRPr="00C3260D">
        <w:rPr>
          <w:b/>
        </w:rPr>
        <w:t>Подписи сторон:</w:t>
      </w:r>
    </w:p>
    <w:p w:rsidR="00BE554C" w:rsidRPr="00C3260D" w:rsidRDefault="00BE554C" w:rsidP="00BE554C">
      <w:pPr>
        <w:tabs>
          <w:tab w:val="left" w:pos="3556"/>
        </w:tabs>
        <w:jc w:val="both"/>
        <w:rPr>
          <w:b/>
          <w:sz w:val="10"/>
          <w:szCs w:val="10"/>
        </w:rPr>
      </w:pPr>
    </w:p>
    <w:p w:rsidR="00BE554C" w:rsidRPr="00C3260D" w:rsidRDefault="00BE554C" w:rsidP="00BE554C">
      <w:pPr>
        <w:tabs>
          <w:tab w:val="left" w:pos="3556"/>
        </w:tabs>
        <w:jc w:val="both"/>
        <w:rPr>
          <w:b/>
        </w:rPr>
      </w:pPr>
      <w:r w:rsidRPr="00C3260D">
        <w:rPr>
          <w:b/>
        </w:rPr>
        <w:t xml:space="preserve">Балансодержатель 2:                                              </w:t>
      </w:r>
      <w:proofErr w:type="spellStart"/>
      <w:r w:rsidRPr="00C3260D">
        <w:rPr>
          <w:b/>
        </w:rPr>
        <w:t>Рекламораспространитель</w:t>
      </w:r>
      <w:proofErr w:type="spellEnd"/>
      <w:r w:rsidRPr="00C3260D">
        <w:rPr>
          <w:b/>
        </w:rPr>
        <w:t>:</w:t>
      </w:r>
    </w:p>
    <w:p w:rsidR="00BE554C" w:rsidRPr="00C3260D" w:rsidRDefault="00BE554C" w:rsidP="00BE554C">
      <w:pPr>
        <w:tabs>
          <w:tab w:val="left" w:pos="3556"/>
        </w:tabs>
        <w:jc w:val="both"/>
        <w:rPr>
          <w:b/>
        </w:rPr>
      </w:pPr>
      <w:r w:rsidRPr="00C3260D">
        <w:rPr>
          <w:b/>
        </w:rPr>
        <w:t>ОАО «Газета «Советская Чувашия»</w:t>
      </w:r>
    </w:p>
    <w:p w:rsidR="00BE554C" w:rsidRPr="00C3260D" w:rsidRDefault="00BE554C" w:rsidP="00BE554C">
      <w:pPr>
        <w:tabs>
          <w:tab w:val="left" w:pos="3556"/>
        </w:tabs>
        <w:jc w:val="both"/>
        <w:rPr>
          <w:b/>
        </w:rPr>
      </w:pPr>
    </w:p>
    <w:p w:rsidR="00BE554C" w:rsidRPr="00C3260D" w:rsidRDefault="00BE554C" w:rsidP="00BE554C">
      <w:pPr>
        <w:tabs>
          <w:tab w:val="left" w:pos="3556"/>
          <w:tab w:val="left" w:pos="5670"/>
        </w:tabs>
        <w:jc w:val="both"/>
        <w:rPr>
          <w:b/>
        </w:rPr>
      </w:pPr>
      <w:r w:rsidRPr="00C3260D">
        <w:rPr>
          <w:b/>
        </w:rPr>
        <w:t>Генеральный директор – главный редактор:        Руководитель:</w:t>
      </w:r>
    </w:p>
    <w:p w:rsidR="00BE554C" w:rsidRPr="00C3260D" w:rsidRDefault="00BE554C" w:rsidP="00BE554C">
      <w:pPr>
        <w:tabs>
          <w:tab w:val="left" w:pos="3556"/>
        </w:tabs>
        <w:jc w:val="both"/>
        <w:rPr>
          <w:b/>
        </w:rPr>
      </w:pPr>
    </w:p>
    <w:p w:rsidR="00BE554C" w:rsidRPr="00C3260D" w:rsidRDefault="00BE554C" w:rsidP="00BE554C">
      <w:pPr>
        <w:tabs>
          <w:tab w:val="left" w:pos="3556"/>
        </w:tabs>
        <w:jc w:val="both"/>
        <w:rPr>
          <w:b/>
        </w:rPr>
      </w:pPr>
      <w:r w:rsidRPr="00C3260D">
        <w:rPr>
          <w:b/>
        </w:rPr>
        <w:t>_________________ В.Л. Васильев                             ________________  ______________</w:t>
      </w:r>
    </w:p>
    <w:p w:rsidR="00BE554C" w:rsidRPr="00C3260D" w:rsidRDefault="00BE554C" w:rsidP="00BE554C">
      <w:pPr>
        <w:tabs>
          <w:tab w:val="left" w:pos="3556"/>
        </w:tabs>
        <w:jc w:val="center"/>
        <w:rPr>
          <w:b/>
        </w:rPr>
      </w:pPr>
    </w:p>
    <w:p w:rsidR="00BE554C" w:rsidRPr="00C3260D" w:rsidRDefault="00BE554C" w:rsidP="00BE554C">
      <w:pPr>
        <w:rPr>
          <w:b/>
          <w:sz w:val="22"/>
          <w:szCs w:val="22"/>
        </w:rPr>
      </w:pPr>
      <w:r w:rsidRPr="00C3260D">
        <w:rPr>
          <w:b/>
          <w:sz w:val="22"/>
          <w:szCs w:val="22"/>
        </w:rPr>
        <w:t>«_____» ____________ 2015 г.                                                 «_____» ____________ 2015 г.</w:t>
      </w:r>
    </w:p>
    <w:p w:rsidR="00BE554C" w:rsidRPr="00C3260D" w:rsidRDefault="00BE554C" w:rsidP="00BE554C">
      <w:pPr>
        <w:pStyle w:val="a3"/>
        <w:jc w:val="center"/>
        <w:rPr>
          <w:rFonts w:ascii="Times New Roman" w:hAnsi="Times New Roman" w:cs="Times New Roman"/>
          <w:b/>
          <w:sz w:val="24"/>
          <w:szCs w:val="24"/>
        </w:rPr>
      </w:pPr>
      <w:r w:rsidRPr="00C3260D">
        <w:rPr>
          <w:rFonts w:ascii="Times New Roman" w:hAnsi="Times New Roman" w:cs="Times New Roman"/>
          <w:b/>
          <w:sz w:val="24"/>
          <w:szCs w:val="24"/>
        </w:rPr>
        <w:lastRenderedPageBreak/>
        <w:t>ДОГОВОР № 02-Б3</w:t>
      </w:r>
    </w:p>
    <w:p w:rsidR="00BE554C" w:rsidRPr="00C3260D" w:rsidRDefault="00BE554C" w:rsidP="00BE554C">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на установку и эксплуатацию рекламной конструкции с Балансодержателем 3</w:t>
      </w:r>
    </w:p>
    <w:p w:rsidR="00BE554C" w:rsidRPr="00C3260D" w:rsidRDefault="00BE554C" w:rsidP="00BE554C">
      <w:pPr>
        <w:spacing w:line="26" w:lineRule="atLeast"/>
        <w:ind w:right="-64" w:firstLine="630"/>
        <w:jc w:val="both"/>
        <w:rPr>
          <w:spacing w:val="-3"/>
        </w:rPr>
      </w:pPr>
    </w:p>
    <w:p w:rsidR="00BE554C" w:rsidRPr="00C3260D" w:rsidRDefault="00BE554C" w:rsidP="00BE554C">
      <w:pPr>
        <w:shd w:val="clear" w:color="auto" w:fill="FFFFFF"/>
        <w:autoSpaceDE w:val="0"/>
        <w:autoSpaceDN w:val="0"/>
        <w:adjustRightInd w:val="0"/>
      </w:pPr>
      <w:r w:rsidRPr="00C3260D">
        <w:t xml:space="preserve">гор. Чебоксары                                           </w:t>
      </w:r>
      <w:r w:rsidRPr="00C3260D">
        <w:tab/>
      </w:r>
      <w:r w:rsidRPr="00C3260D">
        <w:tab/>
      </w:r>
      <w:r w:rsidRPr="00C3260D">
        <w:tab/>
        <w:t xml:space="preserve">                   «___»  ________ 2015  г.</w:t>
      </w:r>
    </w:p>
    <w:p w:rsidR="00BE554C" w:rsidRPr="00C3260D" w:rsidRDefault="00BE554C" w:rsidP="00BE554C">
      <w:pPr>
        <w:spacing w:line="26" w:lineRule="atLeast"/>
        <w:ind w:right="-64" w:firstLine="630"/>
        <w:jc w:val="both"/>
        <w:rPr>
          <w:spacing w:val="-3"/>
        </w:rPr>
      </w:pPr>
    </w:p>
    <w:p w:rsidR="00BE554C" w:rsidRPr="00C3260D" w:rsidRDefault="00BE554C" w:rsidP="00BE554C">
      <w:pPr>
        <w:jc w:val="both"/>
      </w:pPr>
      <w:r w:rsidRPr="00C3260D">
        <w:t xml:space="preserve">         ___________________________________________, </w:t>
      </w:r>
      <w:proofErr w:type="gramStart"/>
      <w:r w:rsidRPr="00C3260D">
        <w:t>именуемое</w:t>
      </w:r>
      <w:proofErr w:type="gramEnd"/>
      <w:r w:rsidRPr="00C3260D">
        <w:t xml:space="preserve"> в дальнейшем «</w:t>
      </w:r>
      <w:proofErr w:type="spellStart"/>
      <w:r w:rsidRPr="00C3260D">
        <w:t>Рекламораспространитель</w:t>
      </w:r>
      <w:proofErr w:type="spellEnd"/>
      <w:r w:rsidRPr="00C3260D">
        <w:t>», в лице __________________________________________, действующего на основании ________________, с одной стороны, и</w:t>
      </w:r>
    </w:p>
    <w:p w:rsidR="00BE554C" w:rsidRPr="00C3260D" w:rsidRDefault="00BE554C" w:rsidP="00BE554C">
      <w:pPr>
        <w:jc w:val="both"/>
      </w:pPr>
      <w:r w:rsidRPr="00C3260D">
        <w:t xml:space="preserve">          </w:t>
      </w:r>
      <w:proofErr w:type="gramStart"/>
      <w:r w:rsidRPr="00C3260D">
        <w:rPr>
          <w:b/>
          <w:sz w:val="23"/>
          <w:szCs w:val="23"/>
        </w:rPr>
        <w:t xml:space="preserve">Государственное унитарное предприятие Чувашской </w:t>
      </w:r>
      <w:r w:rsidR="00995984" w:rsidRPr="00C3260D">
        <w:rPr>
          <w:b/>
          <w:sz w:val="23"/>
          <w:szCs w:val="23"/>
        </w:rPr>
        <w:t>Республики</w:t>
      </w:r>
      <w:r w:rsidRPr="00C3260D">
        <w:rPr>
          <w:b/>
          <w:sz w:val="23"/>
          <w:szCs w:val="23"/>
        </w:rPr>
        <w:t xml:space="preserve"> «Чувашское книжное издательство» Министерства информационной политики и массовых коммуникаций Чувашской </w:t>
      </w:r>
      <w:r w:rsidR="00995984" w:rsidRPr="00C3260D">
        <w:rPr>
          <w:b/>
          <w:sz w:val="23"/>
          <w:szCs w:val="23"/>
        </w:rPr>
        <w:t>Республики</w:t>
      </w:r>
      <w:r w:rsidRPr="00C3260D">
        <w:rPr>
          <w:b/>
          <w:sz w:val="23"/>
          <w:szCs w:val="23"/>
        </w:rPr>
        <w:t>,</w:t>
      </w:r>
      <w:r w:rsidRPr="00C3260D">
        <w:rPr>
          <w:sz w:val="23"/>
          <w:szCs w:val="23"/>
        </w:rPr>
        <w:t xml:space="preserve"> именуемое в дальнейшем </w:t>
      </w:r>
      <w:r w:rsidRPr="00C3260D">
        <w:rPr>
          <w:b/>
          <w:sz w:val="23"/>
          <w:szCs w:val="23"/>
        </w:rPr>
        <w:t>Балансодержатель 3</w:t>
      </w:r>
      <w:r w:rsidRPr="00C3260D">
        <w:rPr>
          <w:sz w:val="23"/>
          <w:szCs w:val="23"/>
        </w:rPr>
        <w:t xml:space="preserve">, </w:t>
      </w:r>
      <w:r w:rsidRPr="00C3260D">
        <w:rPr>
          <w:b/>
          <w:sz w:val="23"/>
          <w:szCs w:val="23"/>
        </w:rPr>
        <w:t xml:space="preserve"> </w:t>
      </w:r>
      <w:r w:rsidRPr="00C3260D">
        <w:rPr>
          <w:sz w:val="23"/>
          <w:szCs w:val="23"/>
        </w:rPr>
        <w:t>в лице директора Комиссарова Валерия Петровича, действующего на основании Устава</w:t>
      </w:r>
      <w:r w:rsidRPr="00C3260D">
        <w:t>, Федерального закона от 18 июля 2011 года № 223-ФЗ «О закупках товаров, работ услуг отдельными видами юридических лиц»</w:t>
      </w:r>
      <w:r w:rsidR="00B534ED" w:rsidRPr="00C3260D">
        <w:t xml:space="preserve">, </w:t>
      </w:r>
      <w:r w:rsidRPr="00C3260D">
        <w:t xml:space="preserve"> Федерального закона от 13 марта </w:t>
      </w:r>
      <w:smartTag w:uri="urn:schemas-microsoft-com:office:smarttags" w:element="metricconverter">
        <w:smartTagPr>
          <w:attr w:name="ProductID" w:val="2006 г"/>
        </w:smartTagPr>
        <w:r w:rsidRPr="00C3260D">
          <w:t>2006 г</w:t>
        </w:r>
      </w:smartTag>
      <w:r w:rsidRPr="00C3260D">
        <w:t>. № 38-ФЗ «О рекламе» с другой</w:t>
      </w:r>
      <w:proofErr w:type="gramEnd"/>
      <w:r w:rsidRPr="00C3260D">
        <w:t xml:space="preserve"> </w:t>
      </w:r>
      <w:proofErr w:type="gramStart"/>
      <w:r w:rsidRPr="00C3260D">
        <w:t xml:space="preserve">стороны, вместе именуемые «Стороны», по итогам открытого  аукциона № ______ 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w:t>
      </w:r>
      <w:proofErr w:type="gramEnd"/>
      <w:r w:rsidRPr="00C3260D">
        <w:t xml:space="preserve">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по лоту № 2 (Протокол                                      № </w:t>
      </w:r>
      <w:proofErr w:type="spellStart"/>
      <w:r w:rsidRPr="00C3260D">
        <w:t>______</w:t>
      </w:r>
      <w:proofErr w:type="gramStart"/>
      <w:r w:rsidRPr="00C3260D">
        <w:t>от</w:t>
      </w:r>
      <w:proofErr w:type="gramEnd"/>
      <w:r w:rsidRPr="00C3260D">
        <w:t>_______________</w:t>
      </w:r>
      <w:proofErr w:type="spellEnd"/>
      <w:r w:rsidRPr="00C3260D">
        <w:t>) заключили настоящий Договор о нижеследующем:</w:t>
      </w:r>
    </w:p>
    <w:p w:rsidR="00BE554C" w:rsidRPr="00C3260D" w:rsidRDefault="00BE554C" w:rsidP="00BE554C">
      <w:pPr>
        <w:jc w:val="both"/>
      </w:pPr>
    </w:p>
    <w:p w:rsidR="00BE554C" w:rsidRPr="00C3260D" w:rsidRDefault="00BE554C" w:rsidP="00BE554C">
      <w:pPr>
        <w:spacing w:line="26" w:lineRule="atLeast"/>
        <w:ind w:left="630" w:right="-64"/>
        <w:jc w:val="center"/>
        <w:rPr>
          <w:b/>
          <w:spacing w:val="-3"/>
        </w:rPr>
      </w:pPr>
      <w:r w:rsidRPr="00C3260D">
        <w:rPr>
          <w:b/>
          <w:spacing w:val="-3"/>
        </w:rPr>
        <w:t>1. Предмет Договора</w:t>
      </w:r>
    </w:p>
    <w:p w:rsidR="00BE554C" w:rsidRPr="00C3260D" w:rsidRDefault="00BE554C" w:rsidP="00BE554C">
      <w:pPr>
        <w:jc w:val="both"/>
      </w:pPr>
      <w:r w:rsidRPr="00C3260D">
        <w:tab/>
        <w:t xml:space="preserve">1.1. </w:t>
      </w:r>
      <w:proofErr w:type="gramStart"/>
      <w:r w:rsidRPr="00C3260D">
        <w:t xml:space="preserve">Балансодержатель 3  обязуется предоставить на возмездной основе </w:t>
      </w:r>
      <w:proofErr w:type="spellStart"/>
      <w:r w:rsidRPr="00C3260D">
        <w:t>Рекламораспространителю</w:t>
      </w:r>
      <w:proofErr w:type="spellEnd"/>
      <w:r w:rsidRPr="00C3260D">
        <w:t xml:space="preserve"> под установку и эксплуатацию рекламной конструкции в целях распространения наружной рекламы часть фасада нежилого здания (далее также «Место установки рекламной конструкции»), принадлежащую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w:t>
      </w:r>
      <w:proofErr w:type="gramEnd"/>
      <w:r w:rsidRPr="00C3260D">
        <w:t xml:space="preserve"> </w:t>
      </w:r>
      <w:proofErr w:type="gramStart"/>
      <w:r w:rsidRPr="00C3260D">
        <w:t xml:space="preserve">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 (далее также «Объект»), а также обеспечить доступ к месту установки рекламной конструкции  лицам, уполномоченным </w:t>
      </w:r>
      <w:proofErr w:type="spellStart"/>
      <w:r w:rsidRPr="00C3260D">
        <w:t>Рекламораспространителем</w:t>
      </w:r>
      <w:proofErr w:type="spellEnd"/>
      <w:r w:rsidRPr="00C3260D">
        <w:t xml:space="preserve">, а  </w:t>
      </w:r>
      <w:proofErr w:type="spellStart"/>
      <w:r w:rsidRPr="00C3260D">
        <w:t>Рекламораспространитель</w:t>
      </w:r>
      <w:proofErr w:type="spellEnd"/>
      <w:proofErr w:type="gramEnd"/>
      <w:r w:rsidRPr="00C3260D">
        <w:t xml:space="preserve"> обязуется оплатить Балансодержателю 3 сумму в соответствие с условиями настоящего Договора.</w:t>
      </w:r>
    </w:p>
    <w:p w:rsidR="00BE554C" w:rsidRPr="00C3260D" w:rsidRDefault="00BE554C" w:rsidP="00BE554C">
      <w:pPr>
        <w:shd w:val="clear" w:color="auto" w:fill="FFFFFF"/>
        <w:autoSpaceDE w:val="0"/>
        <w:autoSpaceDN w:val="0"/>
        <w:adjustRightInd w:val="0"/>
        <w:ind w:firstLine="567"/>
        <w:jc w:val="both"/>
      </w:pPr>
      <w:r w:rsidRPr="00C3260D">
        <w:t>1.2. Площадь Места установки рекламной конструкции - 208,74</w:t>
      </w:r>
      <w:r w:rsidRPr="00C3260D">
        <w:rPr>
          <w:bCs/>
          <w:sz w:val="22"/>
          <w:szCs w:val="22"/>
        </w:rPr>
        <w:t xml:space="preserve"> (</w:t>
      </w:r>
      <w:r w:rsidRPr="00C3260D">
        <w:t>Двести восемь целых, семьдесят четыре сотых) кв.м.</w:t>
      </w:r>
    </w:p>
    <w:p w:rsidR="00BE554C" w:rsidRPr="00C3260D" w:rsidRDefault="00BE554C" w:rsidP="00BE554C">
      <w:pPr>
        <w:shd w:val="clear" w:color="auto" w:fill="FFFFFF"/>
        <w:autoSpaceDE w:val="0"/>
        <w:autoSpaceDN w:val="0"/>
        <w:adjustRightInd w:val="0"/>
        <w:ind w:firstLine="567"/>
        <w:jc w:val="both"/>
      </w:pPr>
      <w:r w:rsidRPr="00C3260D">
        <w:t>Характеристики рекламной конструкции, места установки рекламной конструкции указаны в Приложении № 1 к настоящему Договору.</w:t>
      </w:r>
    </w:p>
    <w:p w:rsidR="00BE554C" w:rsidRPr="00C3260D" w:rsidRDefault="00BE554C" w:rsidP="00BE554C">
      <w:pPr>
        <w:shd w:val="clear" w:color="auto" w:fill="FFFFFF"/>
        <w:autoSpaceDE w:val="0"/>
        <w:autoSpaceDN w:val="0"/>
        <w:adjustRightInd w:val="0"/>
        <w:ind w:firstLine="435"/>
        <w:jc w:val="both"/>
      </w:pPr>
      <w:r w:rsidRPr="00C3260D">
        <w:t xml:space="preserve">  1.3. Настоящий Договор не является договором аренды на основании Информационного письма Президиума Высшего Арбитражного Суда Российской Федерации № 66 от 11.01.2002 «Обзор практики разрешения споров, связанных с арендой».</w:t>
      </w:r>
    </w:p>
    <w:p w:rsidR="00BE554C" w:rsidRPr="00C3260D" w:rsidRDefault="00BE554C" w:rsidP="00BE554C">
      <w:pPr>
        <w:shd w:val="clear" w:color="auto" w:fill="FFFFFF"/>
        <w:autoSpaceDE w:val="0"/>
        <w:autoSpaceDN w:val="0"/>
        <w:adjustRightInd w:val="0"/>
        <w:ind w:firstLine="567"/>
        <w:jc w:val="both"/>
      </w:pPr>
      <w:r w:rsidRPr="00C3260D">
        <w:lastRenderedPageBreak/>
        <w:t xml:space="preserve">1.4. Право передачи места установки рекламной конструкции Балансодержателем 3 </w:t>
      </w:r>
      <w:proofErr w:type="spellStart"/>
      <w:r w:rsidRPr="00C3260D">
        <w:t>Рекламораспространителю</w:t>
      </w:r>
      <w:proofErr w:type="spellEnd"/>
      <w:r w:rsidRPr="00C3260D">
        <w:t xml:space="preserve"> подтверждается Решением Чебоксарского городского собрания депутатов № 1748 от 20 ноября 2014 года  </w:t>
      </w:r>
    </w:p>
    <w:p w:rsidR="00BE554C" w:rsidRPr="00C3260D" w:rsidRDefault="00BE554C" w:rsidP="00BE554C">
      <w:pPr>
        <w:shd w:val="clear" w:color="auto" w:fill="FFFFFF"/>
        <w:autoSpaceDE w:val="0"/>
        <w:autoSpaceDN w:val="0"/>
        <w:adjustRightInd w:val="0"/>
        <w:ind w:firstLine="567"/>
        <w:jc w:val="both"/>
      </w:pPr>
      <w:r w:rsidRPr="00C3260D">
        <w:t>1.5. Стороны гарантируют, что обладают всеми правами на заключение настоящего Договора.</w:t>
      </w:r>
    </w:p>
    <w:p w:rsidR="00BE554C" w:rsidRPr="00C3260D" w:rsidRDefault="00BE554C" w:rsidP="00BE554C">
      <w:pPr>
        <w:spacing w:line="26" w:lineRule="atLeast"/>
        <w:ind w:right="-64" w:firstLine="630"/>
        <w:jc w:val="both"/>
        <w:rPr>
          <w:b/>
          <w:spacing w:val="-3"/>
        </w:rPr>
      </w:pPr>
    </w:p>
    <w:p w:rsidR="00BE554C" w:rsidRPr="00C3260D" w:rsidRDefault="00BE554C" w:rsidP="00BE554C">
      <w:pPr>
        <w:spacing w:line="26" w:lineRule="atLeast"/>
        <w:ind w:left="360" w:right="-64"/>
        <w:jc w:val="center"/>
        <w:rPr>
          <w:b/>
          <w:spacing w:val="-3"/>
        </w:rPr>
      </w:pPr>
      <w:r w:rsidRPr="00C3260D">
        <w:rPr>
          <w:b/>
          <w:spacing w:val="-3"/>
        </w:rPr>
        <w:t xml:space="preserve">2. Срок действия Договора и порядок приема-передачи места установки </w:t>
      </w:r>
    </w:p>
    <w:p w:rsidR="00BE554C" w:rsidRPr="00C3260D" w:rsidRDefault="00BE554C" w:rsidP="00BE554C">
      <w:pPr>
        <w:spacing w:line="26" w:lineRule="atLeast"/>
        <w:ind w:left="720" w:right="-64"/>
        <w:jc w:val="center"/>
        <w:rPr>
          <w:b/>
          <w:spacing w:val="-3"/>
        </w:rPr>
      </w:pPr>
      <w:r w:rsidRPr="00C3260D">
        <w:rPr>
          <w:b/>
          <w:spacing w:val="-3"/>
        </w:rPr>
        <w:t>рекламной конструкции</w:t>
      </w:r>
    </w:p>
    <w:p w:rsidR="00BE554C" w:rsidRPr="00C3260D" w:rsidRDefault="00BE554C" w:rsidP="00BE554C">
      <w:pPr>
        <w:shd w:val="clear" w:color="auto" w:fill="FFFFFF"/>
        <w:autoSpaceDE w:val="0"/>
        <w:autoSpaceDN w:val="0"/>
        <w:adjustRightInd w:val="0"/>
        <w:jc w:val="both"/>
        <w:rPr>
          <w:b/>
          <w:spacing w:val="-3"/>
        </w:rPr>
      </w:pP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2.1.  Настоящий Договор действует в течение 5 (пяти) лет со дня его заключения.</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2.2. Настоящий Договор </w:t>
      </w:r>
      <w:proofErr w:type="gramStart"/>
      <w:r w:rsidRPr="00C3260D">
        <w:rPr>
          <w:rFonts w:ascii="Times New Roman" w:hAnsi="Times New Roman" w:cs="Times New Roman"/>
          <w:sz w:val="24"/>
          <w:szCs w:val="24"/>
        </w:rPr>
        <w:t>может быть досрочно расторгнут</w:t>
      </w:r>
      <w:proofErr w:type="gramEnd"/>
      <w:r w:rsidRPr="00C3260D">
        <w:rPr>
          <w:rFonts w:ascii="Times New Roman" w:hAnsi="Times New Roman" w:cs="Times New Roman"/>
          <w:sz w:val="24"/>
          <w:szCs w:val="24"/>
        </w:rPr>
        <w:t xml:space="preserve"> по основаниям, предусмотренным действующим законодательством Российской Федерации.</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2.3. Передача Места установки рекламной конструкции производится по акту приема-передачи, который составляется и подписывается уполномоченными представителями Сторон не позднее 5 (пяти) рабочих дней от даты заключения настоящего Договора. В акте отражается состояние конструктивных  и внешних элементов фасада здания и прочие данные, существенные для определения его состояния на момент передачи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Акт является неотъемлемой частью настоящего Договора (Приложение № 2 к договору).</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2.4. </w:t>
      </w:r>
      <w:proofErr w:type="gramStart"/>
      <w:r w:rsidRPr="00C3260D">
        <w:rPr>
          <w:rFonts w:ascii="Times New Roman" w:hAnsi="Times New Roman" w:cs="Times New Roman"/>
          <w:sz w:val="24"/>
          <w:szCs w:val="24"/>
        </w:rPr>
        <w:t xml:space="preserve">С момента подписания Сторонами акта приема-передачи и до момента возврата Места установки рекламной конструкции Балансодержателю 3 риски повреждения (уничтожения) Места установки рекламной конструкции, ответственность, которая может возникнуть в связи с использованием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Места установки рекламной конструкции (нарушение санитарных норм, правил пожарной безопасности, возникновение аварийных ситуаций и т.д.) возлагается на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w:t>
      </w:r>
      <w:proofErr w:type="gramEnd"/>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2.5. В течение 30 (тридцати) дней с момента прекращения действия настоящего Договора Место установки рекламной конструкции должно быть освобождено от рекламной конструкции и возвращено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3  по акту приема-передачи, а рекламная конструкция вывезена с территории Балансодержателя 3.</w:t>
      </w:r>
    </w:p>
    <w:p w:rsidR="00BE554C" w:rsidRPr="00C3260D" w:rsidRDefault="00BE554C" w:rsidP="00BE554C">
      <w:pPr>
        <w:pStyle w:val="a3"/>
        <w:ind w:firstLine="709"/>
        <w:jc w:val="both"/>
        <w:rPr>
          <w:rFonts w:ascii="Times New Roman" w:hAnsi="Times New Roman" w:cs="Times New Roman"/>
        </w:rPr>
      </w:pPr>
      <w:r w:rsidRPr="00C3260D">
        <w:rPr>
          <w:rFonts w:ascii="Times New Roman" w:hAnsi="Times New Roman" w:cs="Times New Roman"/>
          <w:sz w:val="24"/>
          <w:szCs w:val="24"/>
        </w:rPr>
        <w:t xml:space="preserve">2.6. При освобождении Места установки рекламной конструкции, в связи с истечением срока действия настоящего Договора или досрочного прекращения настоящего Договора, любые расходы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которые были связаны с отделкой, ремонтом и оснащением Места установки рекламной конструкции, а также с производством неотделимых улучшений, возмещению не подлежат</w:t>
      </w:r>
      <w:r w:rsidRPr="00C3260D">
        <w:rPr>
          <w:rFonts w:ascii="Times New Roman" w:hAnsi="Times New Roman" w:cs="Times New Roman"/>
        </w:rPr>
        <w:t xml:space="preserve">. </w:t>
      </w:r>
    </w:p>
    <w:p w:rsidR="00BE554C" w:rsidRPr="00C3260D" w:rsidRDefault="00BE554C" w:rsidP="00BE554C">
      <w:pPr>
        <w:pStyle w:val="a3"/>
        <w:ind w:firstLine="709"/>
        <w:jc w:val="both"/>
        <w:rPr>
          <w:rFonts w:ascii="Times New Roman" w:hAnsi="Times New Roman" w:cs="Times New Roman"/>
          <w:shd w:val="clear" w:color="auto" w:fill="FFFF00"/>
        </w:rPr>
      </w:pPr>
    </w:p>
    <w:p w:rsidR="00BE554C" w:rsidRPr="00C3260D" w:rsidRDefault="00BE554C" w:rsidP="00BE554C">
      <w:pPr>
        <w:pStyle w:val="af3"/>
        <w:spacing w:line="26" w:lineRule="atLeast"/>
        <w:ind w:right="-64" w:firstLine="630"/>
        <w:jc w:val="center"/>
        <w:rPr>
          <w:b/>
        </w:rPr>
      </w:pPr>
      <w:r w:rsidRPr="00C3260D">
        <w:rPr>
          <w:b/>
        </w:rPr>
        <w:t>3.  Права и обязанности Сторон</w:t>
      </w:r>
    </w:p>
    <w:p w:rsidR="00BE554C" w:rsidRPr="00C3260D" w:rsidRDefault="00BE554C" w:rsidP="00BE554C">
      <w:pPr>
        <w:pStyle w:val="af0"/>
        <w:spacing w:line="26" w:lineRule="atLeast"/>
        <w:ind w:right="-64"/>
        <w:rPr>
          <w:b/>
        </w:rPr>
      </w:pPr>
      <w:r w:rsidRPr="00C3260D">
        <w:rPr>
          <w:b/>
        </w:rPr>
        <w:tab/>
        <w:t xml:space="preserve">3.1.  </w:t>
      </w:r>
      <w:proofErr w:type="spellStart"/>
      <w:r w:rsidRPr="00C3260D">
        <w:rPr>
          <w:b/>
        </w:rPr>
        <w:t>Рекламораспространитель</w:t>
      </w:r>
      <w:proofErr w:type="spellEnd"/>
      <w:r w:rsidRPr="00C3260D">
        <w:rPr>
          <w:b/>
        </w:rPr>
        <w:t xml:space="preserve"> обязан:</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 В течение пяти рабочих дней </w:t>
      </w:r>
      <w:proofErr w:type="gramStart"/>
      <w:r w:rsidRPr="00C3260D">
        <w:rPr>
          <w:rFonts w:ascii="Times New Roman" w:hAnsi="Times New Roman" w:cs="Times New Roman"/>
          <w:sz w:val="24"/>
          <w:szCs w:val="24"/>
        </w:rPr>
        <w:t>с даты вступления</w:t>
      </w:r>
      <w:proofErr w:type="gramEnd"/>
      <w:r w:rsidRPr="00C3260D">
        <w:rPr>
          <w:rFonts w:ascii="Times New Roman" w:hAnsi="Times New Roman" w:cs="Times New Roman"/>
          <w:sz w:val="24"/>
          <w:szCs w:val="24"/>
        </w:rPr>
        <w:t xml:space="preserve"> в силу настоящего Договора принять от Балансодержателя 3  Место установки рекламной конструкции и подписать акт приема-передачи Места установки рекламной конструкции.</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3.1.2. </w:t>
      </w:r>
      <w:proofErr w:type="gramStart"/>
      <w:r w:rsidRPr="00C3260D">
        <w:rPr>
          <w:rFonts w:ascii="Times New Roman" w:hAnsi="Times New Roman" w:cs="Times New Roman"/>
          <w:sz w:val="24"/>
          <w:szCs w:val="24"/>
        </w:rPr>
        <w:t>Использовать Место установки рекламной конструкции исключительно по назначению, указанному в п. 1.1 настоящего Договора, а также в соответствии с установленными законодательством Российской Федерации нормами и правилами, регулирующими использование Места установки для установки и эксплуатации рекламной конструкции и распространения на рекламной конструкции наружной рекламы.</w:t>
      </w:r>
      <w:proofErr w:type="gramEnd"/>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3.1.3. Поддерживать Место установки рекламной конструкции в исправном состоянии, не допуская его повреждения. Своевременно производить за свой счет текущий ремонт Места установки рекламной конструкции. Обеспечить сохранность имеющихся на Месте установки рекламной конструкции инженерных сетей, коммуникаций и оборудования, если таковые имеются.</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3.1.4. Нести расходы на содержание Места установки рекламной конструкции и содержать Место установки рекламной конструкции в соответствии с действующими санитарными и техническими нормами, исключающими возникновение источников инфекции, аварий в инженерных системах и оборудовании и соблюдать правила пожарной безопасности.</w:t>
      </w:r>
    </w:p>
    <w:p w:rsidR="00BE554C" w:rsidRPr="00C3260D" w:rsidRDefault="00BE554C" w:rsidP="00BE554C">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z w:val="24"/>
          <w:szCs w:val="24"/>
        </w:rPr>
        <w:t>3.1.5.</w:t>
      </w:r>
      <w:r w:rsidRPr="00C3260D">
        <w:rPr>
          <w:rFonts w:ascii="Times New Roman" w:hAnsi="Times New Roman" w:cs="Times New Roman"/>
          <w:b/>
          <w:i/>
          <w:sz w:val="24"/>
          <w:szCs w:val="24"/>
        </w:rPr>
        <w:t xml:space="preserve"> </w:t>
      </w:r>
      <w:r w:rsidRPr="00C3260D">
        <w:rPr>
          <w:rFonts w:ascii="Times New Roman" w:hAnsi="Times New Roman" w:cs="Times New Roman"/>
          <w:spacing w:val="-3"/>
          <w:sz w:val="24"/>
          <w:szCs w:val="24"/>
          <w:lang w:eastAsia="ar-SA"/>
        </w:rPr>
        <w:t xml:space="preserve"> Производить монтаж, демонтаж и эксплуатацию рекламной конструкции, соблюдая необходимые меры безопасности, не причиняя ущерба зданию, кроме необходимого крепления рекламной конструкции, а также вреда третьим лицам. В случае повреждения участка здания или возникновения других неисправностей по вине </w:t>
      </w:r>
      <w:proofErr w:type="spellStart"/>
      <w:r w:rsidRPr="00C3260D">
        <w:rPr>
          <w:rFonts w:ascii="Times New Roman" w:hAnsi="Times New Roman" w:cs="Times New Roman"/>
          <w:spacing w:val="-3"/>
          <w:sz w:val="24"/>
          <w:szCs w:val="24"/>
          <w:lang w:eastAsia="ar-SA"/>
        </w:rPr>
        <w:t>Рекламораспространителя</w:t>
      </w:r>
      <w:proofErr w:type="spellEnd"/>
      <w:r w:rsidRPr="00C3260D">
        <w:rPr>
          <w:rFonts w:ascii="Times New Roman" w:hAnsi="Times New Roman" w:cs="Times New Roman"/>
          <w:spacing w:val="-3"/>
          <w:sz w:val="24"/>
          <w:szCs w:val="24"/>
          <w:lang w:eastAsia="ar-SA"/>
        </w:rPr>
        <w:t>, устранить неисправности и выполнить ремонт поврежденного участка здания за свой счет.</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Все отделочные и ремонтные работы, необходимые </w:t>
      </w:r>
      <w:proofErr w:type="spellStart"/>
      <w:r w:rsidRPr="00C3260D">
        <w:rPr>
          <w:rFonts w:ascii="Times New Roman" w:hAnsi="Times New Roman" w:cs="Times New Roman"/>
          <w:spacing w:val="-3"/>
          <w:sz w:val="24"/>
          <w:szCs w:val="24"/>
          <w:lang w:eastAsia="ar-SA"/>
        </w:rPr>
        <w:t>Рекламораспространителю</w:t>
      </w:r>
      <w:proofErr w:type="spellEnd"/>
      <w:r w:rsidRPr="00C3260D">
        <w:rPr>
          <w:rFonts w:ascii="Times New Roman" w:hAnsi="Times New Roman" w:cs="Times New Roman"/>
          <w:sz w:val="24"/>
          <w:szCs w:val="24"/>
        </w:rPr>
        <w:t xml:space="preserve">, производятся </w:t>
      </w:r>
      <w:proofErr w:type="spellStart"/>
      <w:r w:rsidRPr="00C3260D">
        <w:rPr>
          <w:rFonts w:ascii="Times New Roman" w:hAnsi="Times New Roman" w:cs="Times New Roman"/>
          <w:spacing w:val="-3"/>
          <w:sz w:val="24"/>
          <w:szCs w:val="24"/>
          <w:lang w:eastAsia="ar-SA"/>
        </w:rPr>
        <w:t>Рекламораспространителем</w:t>
      </w:r>
      <w:proofErr w:type="spellEnd"/>
      <w:r w:rsidRPr="00C3260D">
        <w:rPr>
          <w:rFonts w:ascii="Times New Roman" w:hAnsi="Times New Roman" w:cs="Times New Roman"/>
          <w:sz w:val="24"/>
          <w:szCs w:val="24"/>
        </w:rPr>
        <w:t xml:space="preserve"> за свой счёт при наличии письменного разрешения Балансодержателя 3.</w:t>
      </w:r>
    </w:p>
    <w:p w:rsidR="00BE554C" w:rsidRPr="00C3260D" w:rsidRDefault="00BE554C" w:rsidP="00BE554C">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pacing w:val="-3"/>
          <w:sz w:val="24"/>
          <w:szCs w:val="24"/>
          <w:lang w:eastAsia="ar-SA"/>
        </w:rPr>
        <w:t>3.1.6. Не проводить никаких перепланировок строительных конструкций здания без письменного на то разрешения Балансодержателя 3.</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pacing w:val="-3"/>
          <w:sz w:val="24"/>
          <w:szCs w:val="24"/>
        </w:rPr>
        <w:t xml:space="preserve">3.1.7. </w:t>
      </w:r>
      <w:r w:rsidRPr="00C3260D">
        <w:rPr>
          <w:rFonts w:ascii="Times New Roman" w:hAnsi="Times New Roman" w:cs="Times New Roman"/>
          <w:sz w:val="24"/>
          <w:szCs w:val="24"/>
        </w:rPr>
        <w:t>Не допускать захламления различным мусором, прилегающей территории к Месту установки рекламной конструкции и зданию</w:t>
      </w:r>
      <w:proofErr w:type="gramStart"/>
      <w:r w:rsidRPr="00C3260D">
        <w:rPr>
          <w:rFonts w:ascii="Times New Roman" w:hAnsi="Times New Roman" w:cs="Times New Roman"/>
          <w:sz w:val="24"/>
          <w:szCs w:val="24"/>
        </w:rPr>
        <w:t xml:space="preserve"> .</w:t>
      </w:r>
      <w:proofErr w:type="gramEnd"/>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3.1.8. Обеспечить своевременное проведение технического обслуживания установленной рекламной конструкции  с целью поддержания её функциональной пригодности и эстетического вида.</w:t>
      </w:r>
    </w:p>
    <w:p w:rsidR="00BE554C" w:rsidRPr="00C3260D" w:rsidRDefault="00BE554C" w:rsidP="00BE554C">
      <w:pPr>
        <w:pStyle w:val="a3"/>
        <w:ind w:firstLine="709"/>
        <w:jc w:val="both"/>
        <w:rPr>
          <w:rFonts w:ascii="Times New Roman" w:hAnsi="Times New Roman" w:cs="Times New Roman"/>
          <w:b/>
          <w:i/>
          <w:sz w:val="24"/>
          <w:szCs w:val="24"/>
        </w:rPr>
      </w:pPr>
      <w:r w:rsidRPr="00C3260D">
        <w:rPr>
          <w:rFonts w:ascii="Times New Roman" w:hAnsi="Times New Roman" w:cs="Times New Roman"/>
          <w:sz w:val="24"/>
          <w:szCs w:val="24"/>
        </w:rPr>
        <w:t xml:space="preserve">3.1.9. Обеспечить соответствие рекламной экспозиции Федеральному закону от 13.03.2006 № 38-ФЗ «О рекламе». </w:t>
      </w:r>
    </w:p>
    <w:p w:rsidR="00BE554C" w:rsidRPr="00C3260D" w:rsidRDefault="00BE554C" w:rsidP="00BE554C">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3.1.10. </w:t>
      </w:r>
      <w:proofErr w:type="gramStart"/>
      <w:r w:rsidRPr="00C3260D">
        <w:rPr>
          <w:rFonts w:ascii="Times New Roman" w:hAnsi="Times New Roman" w:cs="Times New Roman"/>
          <w:spacing w:val="-3"/>
          <w:sz w:val="24"/>
          <w:szCs w:val="24"/>
        </w:rPr>
        <w:t>В случае наступления событий, которые могут привести к ухудшению качества и состояния Места установки рекламной конструкции и/или Объекта (аварии или иного события, нанесшего или грозящего нанести Месту установки рекламной конструкции и/или Объекту ущерб) не позднее одного календарного дня после наступления такого события сообщить об этом Балансодержателю 3 и своевременно принимать все возможные меры по предотвращению угрозы дальнейшего разрушения</w:t>
      </w:r>
      <w:proofErr w:type="gramEnd"/>
      <w:r w:rsidRPr="00C3260D">
        <w:rPr>
          <w:rFonts w:ascii="Times New Roman" w:hAnsi="Times New Roman" w:cs="Times New Roman"/>
          <w:spacing w:val="-3"/>
          <w:sz w:val="24"/>
          <w:szCs w:val="24"/>
        </w:rPr>
        <w:t xml:space="preserve"> или повреждения Места установки рекламной конструкции и/или Объекта.</w:t>
      </w:r>
    </w:p>
    <w:p w:rsidR="00BE554C" w:rsidRPr="00C3260D" w:rsidRDefault="00BE554C" w:rsidP="00BE554C">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3.1.11. В случае аварий инженерных сетей по вине </w:t>
      </w:r>
      <w:proofErr w:type="spellStart"/>
      <w:r w:rsidRPr="00C3260D">
        <w:rPr>
          <w:rFonts w:ascii="Times New Roman" w:hAnsi="Times New Roman" w:cs="Times New Roman"/>
          <w:spacing w:val="-3"/>
          <w:sz w:val="24"/>
          <w:szCs w:val="24"/>
        </w:rPr>
        <w:t>Рекламораспространителя</w:t>
      </w:r>
      <w:proofErr w:type="spellEnd"/>
      <w:r w:rsidRPr="00C3260D">
        <w:rPr>
          <w:rFonts w:ascii="Times New Roman" w:hAnsi="Times New Roman" w:cs="Times New Roman"/>
          <w:spacing w:val="-3"/>
          <w:sz w:val="24"/>
          <w:szCs w:val="24"/>
        </w:rPr>
        <w:t xml:space="preserve"> принимать все необходимые меры к устранению аварий и их последствий за свой счет.</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3.1.12. Не заключать сделки, следствием которых является или может являться какое-либо обременение предоставленных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по настоящему Договору прав, в частности, переход их к иному лицу без предварительного письменного разрешения Балансодержателя 3. </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3.1.13. Самостоятельно получать у Балансодержателя 3 счета на ежемесячную плату, установленную настоящим Договором, своевременно и в полном объеме вносить такую плату.</w:t>
      </w:r>
    </w:p>
    <w:p w:rsidR="00BE554C" w:rsidRPr="00C3260D" w:rsidRDefault="00BE554C" w:rsidP="00BE554C">
      <w:pPr>
        <w:pStyle w:val="DefaultText"/>
        <w:spacing w:line="26" w:lineRule="atLeast"/>
        <w:ind w:right="-64" w:firstLine="630"/>
        <w:jc w:val="both"/>
        <w:rPr>
          <w:color w:val="auto"/>
          <w:szCs w:val="24"/>
        </w:rPr>
      </w:pPr>
      <w:r w:rsidRPr="00C3260D">
        <w:rPr>
          <w:color w:val="auto"/>
          <w:szCs w:val="24"/>
        </w:rPr>
        <w:t xml:space="preserve">3.1.14. Возместить Балансодержателю 3 расходы за восстановительный ремонт или замену предметов инженерных сетей (оборудования), конструктивных элементов, если необходимость ремонта или замены этих предметов возникнет в связи с деятельностью </w:t>
      </w:r>
      <w:proofErr w:type="spellStart"/>
      <w:r w:rsidRPr="00C3260D">
        <w:rPr>
          <w:color w:val="auto"/>
          <w:szCs w:val="24"/>
        </w:rPr>
        <w:t>Рекламораспространителя</w:t>
      </w:r>
      <w:proofErr w:type="spellEnd"/>
      <w:r w:rsidRPr="00C3260D">
        <w:rPr>
          <w:color w:val="auto"/>
          <w:szCs w:val="24"/>
        </w:rPr>
        <w:t xml:space="preserve"> на Месте установки рекламной конструкции.</w:t>
      </w:r>
    </w:p>
    <w:p w:rsidR="00BE554C" w:rsidRPr="00C3260D" w:rsidRDefault="00BE554C" w:rsidP="00BE554C">
      <w:pPr>
        <w:pStyle w:val="DefaultText"/>
        <w:spacing w:line="26" w:lineRule="atLeast"/>
        <w:ind w:right="-64" w:firstLine="630"/>
        <w:jc w:val="both"/>
        <w:rPr>
          <w:color w:val="auto"/>
          <w:szCs w:val="24"/>
        </w:rPr>
      </w:pPr>
      <w:r w:rsidRPr="00C3260D">
        <w:rPr>
          <w:color w:val="auto"/>
          <w:szCs w:val="24"/>
        </w:rPr>
        <w:t xml:space="preserve">3.1.15. В случае привлечения Балансодержателя 3 к гражданско-правовой или административной ответственности в связи с использованием Места установки рекламной конструкции </w:t>
      </w:r>
      <w:proofErr w:type="spellStart"/>
      <w:r w:rsidRPr="00C3260D">
        <w:rPr>
          <w:color w:val="auto"/>
          <w:szCs w:val="24"/>
        </w:rPr>
        <w:t>Рекламораспространителем</w:t>
      </w:r>
      <w:proofErr w:type="spellEnd"/>
      <w:r w:rsidRPr="00C3260D">
        <w:rPr>
          <w:color w:val="auto"/>
          <w:szCs w:val="24"/>
        </w:rPr>
        <w:t xml:space="preserve">  возмещать Балансодержателю 3  расходы (суммы штрафов и пр.), понесённые последним в связи с привлечением к ответственности.</w:t>
      </w:r>
    </w:p>
    <w:p w:rsidR="00BE554C" w:rsidRPr="00C3260D" w:rsidRDefault="00BE554C" w:rsidP="00BE554C">
      <w:pPr>
        <w:pStyle w:val="DefaultText"/>
        <w:spacing w:line="26" w:lineRule="atLeast"/>
        <w:ind w:right="-64" w:firstLine="630"/>
        <w:jc w:val="both"/>
        <w:rPr>
          <w:color w:val="auto"/>
          <w:szCs w:val="24"/>
        </w:rPr>
      </w:pPr>
      <w:r w:rsidRPr="00C3260D">
        <w:rPr>
          <w:color w:val="auto"/>
          <w:szCs w:val="24"/>
        </w:rPr>
        <w:t xml:space="preserve">Возмещение указанных выше расходов осуществляется </w:t>
      </w:r>
      <w:proofErr w:type="spellStart"/>
      <w:r w:rsidRPr="00C3260D">
        <w:rPr>
          <w:color w:val="auto"/>
          <w:szCs w:val="24"/>
        </w:rPr>
        <w:t>Рекламораспространителем</w:t>
      </w:r>
      <w:proofErr w:type="spellEnd"/>
      <w:r w:rsidRPr="00C3260D">
        <w:rPr>
          <w:color w:val="auto"/>
          <w:szCs w:val="24"/>
        </w:rPr>
        <w:t xml:space="preserve">  в течение пяти банковских дней с момента выставления соответствующего счета Балансодержателем 3.</w:t>
      </w:r>
    </w:p>
    <w:p w:rsidR="00BE554C" w:rsidRPr="00C3260D" w:rsidRDefault="00BE554C" w:rsidP="00BE554C">
      <w:pPr>
        <w:pStyle w:val="DefaultText"/>
        <w:spacing w:line="26" w:lineRule="atLeast"/>
        <w:ind w:right="-64" w:firstLine="630"/>
        <w:jc w:val="both"/>
        <w:rPr>
          <w:color w:val="auto"/>
          <w:szCs w:val="24"/>
        </w:rPr>
      </w:pPr>
      <w:r w:rsidRPr="00C3260D">
        <w:rPr>
          <w:color w:val="auto"/>
          <w:szCs w:val="24"/>
        </w:rPr>
        <w:t>3.1.16. Немедленно устранять выявленные уполномоченными государственными органами и организациями нарушения, связанные с использованием Места установки рекламной конструкции, рекламной конструкции и размещенной на ней рекламы.</w:t>
      </w:r>
    </w:p>
    <w:p w:rsidR="00BE554C" w:rsidRPr="00C3260D" w:rsidRDefault="00BE554C" w:rsidP="00BE554C">
      <w:pPr>
        <w:tabs>
          <w:tab w:val="left" w:pos="1134"/>
        </w:tabs>
        <w:spacing w:line="26" w:lineRule="atLeast"/>
        <w:ind w:right="-64" w:firstLine="630"/>
        <w:jc w:val="both"/>
        <w:rPr>
          <w:bCs/>
        </w:rPr>
      </w:pPr>
      <w:r w:rsidRPr="00C3260D">
        <w:rPr>
          <w:bCs/>
        </w:rPr>
        <w:lastRenderedPageBreak/>
        <w:t xml:space="preserve">3.1.17. При прекращении настоящего Договора </w:t>
      </w:r>
      <w:proofErr w:type="spellStart"/>
      <w:r w:rsidRPr="00C3260D">
        <w:t>Рекламораспространитель</w:t>
      </w:r>
      <w:proofErr w:type="spellEnd"/>
      <w:r w:rsidRPr="00C3260D">
        <w:rPr>
          <w:bCs/>
        </w:rPr>
        <w:t xml:space="preserve"> обязуется аккуратно, без причинения ущерба Месту установки рекламной конструкции и Объекту и коммуникациям, демонтировать рекламную конструкцию и своевременно ее вывезти. </w:t>
      </w:r>
    </w:p>
    <w:p w:rsidR="00BE554C" w:rsidRPr="00C3260D" w:rsidRDefault="00BE554C" w:rsidP="00BE554C">
      <w:pPr>
        <w:autoSpaceDE w:val="0"/>
        <w:autoSpaceDN w:val="0"/>
        <w:adjustRightInd w:val="0"/>
        <w:spacing w:line="26" w:lineRule="atLeast"/>
        <w:ind w:firstLine="709"/>
        <w:jc w:val="both"/>
      </w:pPr>
      <w:r w:rsidRPr="00C3260D">
        <w:t xml:space="preserve">3.1.18. По истечении срока действия настоящего Договора  или его досрочном расторжении передать Место установки рекламной конструкции Балансодержателю 3  в том состоянии, в котором его получил, с учетом нормального износа. </w:t>
      </w:r>
      <w:proofErr w:type="gramStart"/>
      <w:r w:rsidRPr="00C3260D">
        <w:t xml:space="preserve">Для этого </w:t>
      </w:r>
      <w:proofErr w:type="spellStart"/>
      <w:r w:rsidRPr="00C3260D">
        <w:t>Рекламораспространитель</w:t>
      </w:r>
      <w:proofErr w:type="spellEnd"/>
      <w:r w:rsidRPr="00C3260D">
        <w:t xml:space="preserve"> обязан восстановить Место установки рекламной конструкции до состояния, в котором оно было передано </w:t>
      </w:r>
      <w:proofErr w:type="spellStart"/>
      <w:r w:rsidRPr="00C3260D">
        <w:t>Рекламораспространителю</w:t>
      </w:r>
      <w:proofErr w:type="spellEnd"/>
      <w:r w:rsidRPr="00C3260D">
        <w:t xml:space="preserve">, и произвести за свой счет текущий или косметический ремонт, а в случае нарушения данного обязательства, Балансодержатель 3 вправе требовать оплаты </w:t>
      </w:r>
      <w:proofErr w:type="spellStart"/>
      <w:r w:rsidRPr="00C3260D">
        <w:t>Рекламораспространителем</w:t>
      </w:r>
      <w:proofErr w:type="spellEnd"/>
      <w:r w:rsidRPr="00C3260D">
        <w:t xml:space="preserve"> суммы стоимости не произведенного им текущего или косметического ремонта Места установки рекламной конструкции.</w:t>
      </w:r>
      <w:proofErr w:type="gramEnd"/>
      <w:r w:rsidRPr="00C3260D">
        <w:t xml:space="preserve"> Произведенные отделимые улучшения являются собственностью Балансодержателя 3, стоимость неотделимых улучшений Места установки рекламной конструкции  по прекращении настоящего Договора по любым основаниям возмещению не подлежит, и таковые улучшения остаются у Балансодержателя 3. </w:t>
      </w:r>
    </w:p>
    <w:p w:rsidR="00BE554C" w:rsidRPr="00C3260D" w:rsidRDefault="00BE554C" w:rsidP="00BE554C">
      <w:pPr>
        <w:autoSpaceDE w:val="0"/>
        <w:autoSpaceDN w:val="0"/>
        <w:adjustRightInd w:val="0"/>
        <w:spacing w:line="26" w:lineRule="atLeast"/>
        <w:ind w:firstLine="540"/>
        <w:jc w:val="both"/>
      </w:pPr>
      <w:r w:rsidRPr="00C3260D">
        <w:t xml:space="preserve">3.1.19. Устранять в месячный срок, а в случае аварийной ситуации – немедленно недостатки, выявленные в рекламной конструкции Балансодержателем 3, </w:t>
      </w:r>
      <w:proofErr w:type="spellStart"/>
      <w:r w:rsidRPr="00C3260D">
        <w:t>Рекламораспространителем</w:t>
      </w:r>
      <w:proofErr w:type="spellEnd"/>
      <w:r w:rsidRPr="00C3260D">
        <w:t xml:space="preserve"> или соответствующими контрольными органами.</w:t>
      </w:r>
    </w:p>
    <w:p w:rsidR="00BE554C" w:rsidRPr="00C3260D" w:rsidRDefault="00BE554C" w:rsidP="00BE554C">
      <w:pPr>
        <w:autoSpaceDE w:val="0"/>
        <w:autoSpaceDN w:val="0"/>
        <w:adjustRightInd w:val="0"/>
        <w:spacing w:line="26" w:lineRule="atLeast"/>
        <w:ind w:firstLine="540"/>
        <w:jc w:val="both"/>
      </w:pPr>
      <w:r w:rsidRPr="00C3260D">
        <w:t>3.1.20.  Обеспечивать внеплановое обследование рекламной конструкции в случаях: аварийных ситуаций, стихийных бедствий, выявления в процессе эксплуатации конструктивной ошибки, производственных браков, обращения организаций городского и федерального уровней в установленном законом порядке с целью профилактического обследования для предотвращения аварийных ситуаций.</w:t>
      </w:r>
    </w:p>
    <w:p w:rsidR="00BE554C" w:rsidRPr="00C3260D" w:rsidRDefault="00BE554C" w:rsidP="00BE554C">
      <w:pPr>
        <w:autoSpaceDE w:val="0"/>
        <w:autoSpaceDN w:val="0"/>
        <w:adjustRightInd w:val="0"/>
        <w:spacing w:line="26" w:lineRule="atLeast"/>
        <w:ind w:firstLine="540"/>
        <w:jc w:val="both"/>
      </w:pPr>
      <w:r w:rsidRPr="00C3260D">
        <w:t xml:space="preserve">3.1.21. Обеспечивать беспрепятственный доступ представителей Балансодержателя 3 на Место установки рекламной конструкции для проведения проверки соблюдения  </w:t>
      </w:r>
      <w:proofErr w:type="spellStart"/>
      <w:r w:rsidRPr="00C3260D">
        <w:t>Рекламораспространителем</w:t>
      </w:r>
      <w:proofErr w:type="spellEnd"/>
      <w:r w:rsidRPr="00C3260D">
        <w:t xml:space="preserve"> условий настоящего Договора для осуществления профилактических работ и текущего ремонта инженерных сетей общего пользования и оборудования, находящихся на Месте установки рекламной конструкции, а также предоставлять им необходимую документацию, относящуюся к предмету  проверки.</w:t>
      </w:r>
    </w:p>
    <w:p w:rsidR="00BE554C" w:rsidRPr="00C3260D" w:rsidRDefault="00BE554C" w:rsidP="00BE554C">
      <w:pPr>
        <w:autoSpaceDE w:val="0"/>
        <w:autoSpaceDN w:val="0"/>
        <w:adjustRightInd w:val="0"/>
        <w:spacing w:line="26" w:lineRule="atLeast"/>
        <w:ind w:firstLine="540"/>
        <w:jc w:val="both"/>
      </w:pPr>
    </w:p>
    <w:p w:rsidR="00BE554C" w:rsidRPr="00C3260D" w:rsidRDefault="00BE554C" w:rsidP="00BE554C">
      <w:pPr>
        <w:rPr>
          <w:b/>
          <w:bCs/>
          <w:iCs/>
        </w:rPr>
      </w:pPr>
      <w:r w:rsidRPr="00C3260D">
        <w:rPr>
          <w:b/>
          <w:bCs/>
        </w:rPr>
        <w:t xml:space="preserve">         3.2.     </w:t>
      </w:r>
      <w:proofErr w:type="spellStart"/>
      <w:r w:rsidRPr="00C3260D">
        <w:rPr>
          <w:b/>
          <w:bCs/>
          <w:iCs/>
        </w:rPr>
        <w:t>Рекламораспространитель</w:t>
      </w:r>
      <w:proofErr w:type="spellEnd"/>
      <w:r w:rsidRPr="00C3260D">
        <w:rPr>
          <w:b/>
          <w:bCs/>
          <w:iCs/>
        </w:rPr>
        <w:t xml:space="preserve"> вправе:</w:t>
      </w:r>
    </w:p>
    <w:p w:rsidR="00BE554C" w:rsidRPr="00C3260D" w:rsidRDefault="00BE554C" w:rsidP="00BE554C">
      <w:pPr>
        <w:rPr>
          <w:b/>
          <w:bCs/>
          <w:i/>
          <w:iCs/>
          <w:sz w:val="10"/>
          <w:szCs w:val="10"/>
        </w:rPr>
      </w:pPr>
    </w:p>
    <w:p w:rsidR="00BE554C" w:rsidRPr="00C3260D" w:rsidRDefault="00BE554C" w:rsidP="00BE554C">
      <w:pPr>
        <w:jc w:val="both"/>
        <w:rPr>
          <w:b/>
          <w:bCs/>
          <w:i/>
          <w:iCs/>
        </w:rPr>
      </w:pPr>
      <w:r w:rsidRPr="00C3260D">
        <w:rPr>
          <w:b/>
          <w:bCs/>
          <w:i/>
          <w:iCs/>
        </w:rPr>
        <w:t xml:space="preserve">         </w:t>
      </w:r>
      <w:r w:rsidRPr="00C3260D">
        <w:t>3.2.1. Требовать от Балансодержателя 3 предоставления документов, необходимых для оформления в уполномоченных органах разрешительной документации на установку рекламной конструкции, подтверждающих права Балансодержателя 3 на здание, иных документов, подтверждающих полномочия Балансодержателя 3 на заключение настоящего Договора.</w:t>
      </w:r>
    </w:p>
    <w:p w:rsidR="00BE554C" w:rsidRPr="00C3260D" w:rsidRDefault="00BE554C" w:rsidP="00BE554C">
      <w:pPr>
        <w:shd w:val="clear" w:color="auto" w:fill="FFFFFF"/>
        <w:autoSpaceDE w:val="0"/>
        <w:autoSpaceDN w:val="0"/>
        <w:adjustRightInd w:val="0"/>
        <w:jc w:val="both"/>
      </w:pPr>
      <w:r w:rsidRPr="00C3260D">
        <w:t xml:space="preserve">         3.2.2. Иметь доступ к Месту установки рекламной конструкции в сроки согласованные Сторонами или установленные настоящим Договором.</w:t>
      </w:r>
    </w:p>
    <w:p w:rsidR="00BE554C" w:rsidRPr="00C3260D" w:rsidRDefault="00BE554C" w:rsidP="00BE554C">
      <w:pPr>
        <w:shd w:val="clear" w:color="auto" w:fill="FFFFFF"/>
        <w:autoSpaceDE w:val="0"/>
        <w:autoSpaceDN w:val="0"/>
        <w:adjustRightInd w:val="0"/>
        <w:jc w:val="both"/>
      </w:pPr>
    </w:p>
    <w:p w:rsidR="00BE554C" w:rsidRPr="00C3260D" w:rsidRDefault="00BE554C" w:rsidP="00BE554C">
      <w:pPr>
        <w:rPr>
          <w:b/>
          <w:bCs/>
        </w:rPr>
      </w:pPr>
      <w:r w:rsidRPr="00C3260D">
        <w:rPr>
          <w:b/>
          <w:bCs/>
        </w:rPr>
        <w:t xml:space="preserve">          3.3. Балансодержатель 3 обязуется:</w:t>
      </w:r>
    </w:p>
    <w:p w:rsidR="00BE554C" w:rsidRPr="00C3260D" w:rsidRDefault="00BE554C" w:rsidP="00BE554C">
      <w:pPr>
        <w:rPr>
          <w:b/>
          <w:bCs/>
          <w:sz w:val="10"/>
          <w:szCs w:val="10"/>
        </w:rPr>
      </w:pPr>
    </w:p>
    <w:p w:rsidR="00BE554C" w:rsidRPr="00C3260D" w:rsidRDefault="00BE554C" w:rsidP="00BE554C">
      <w:pPr>
        <w:shd w:val="clear" w:color="auto" w:fill="FFFFFF"/>
        <w:autoSpaceDE w:val="0"/>
        <w:autoSpaceDN w:val="0"/>
        <w:adjustRightInd w:val="0"/>
        <w:jc w:val="both"/>
      </w:pPr>
      <w:r w:rsidRPr="00C3260D">
        <w:t xml:space="preserve">          3.3.1. Обеспечить </w:t>
      </w:r>
      <w:proofErr w:type="spellStart"/>
      <w:r w:rsidRPr="00C3260D">
        <w:t>Рекламораспространителю</w:t>
      </w:r>
      <w:proofErr w:type="spellEnd"/>
      <w:r w:rsidRPr="00C3260D">
        <w:t xml:space="preserve"> возможность размещения, монтажа и эксплуатации рекламной конструкции на фасаде здания по адресу, указанному в п.1.1. настоящего Договора, для чего обеспечить доступ уполномоченных </w:t>
      </w:r>
      <w:proofErr w:type="spellStart"/>
      <w:r w:rsidRPr="00C3260D">
        <w:t>Рекламораспространителем</w:t>
      </w:r>
      <w:proofErr w:type="spellEnd"/>
      <w:r w:rsidRPr="00C3260D">
        <w:t xml:space="preserve"> лиц к зданию (в случае пропускного режима), не препятствовать проведению необходимых монтажных работ.</w:t>
      </w:r>
    </w:p>
    <w:p w:rsidR="00BE554C" w:rsidRPr="00C3260D" w:rsidRDefault="00BE554C" w:rsidP="00BE554C">
      <w:pPr>
        <w:shd w:val="clear" w:color="auto" w:fill="FFFFFF"/>
        <w:autoSpaceDE w:val="0"/>
        <w:autoSpaceDN w:val="0"/>
        <w:adjustRightInd w:val="0"/>
        <w:jc w:val="both"/>
      </w:pPr>
      <w:r w:rsidRPr="00C3260D">
        <w:t xml:space="preserve">         3.3.2. Обеспечить </w:t>
      </w:r>
      <w:proofErr w:type="spellStart"/>
      <w:r w:rsidRPr="00C3260D">
        <w:t>Рекламораспространителю</w:t>
      </w:r>
      <w:proofErr w:type="spellEnd"/>
      <w:r w:rsidRPr="00C3260D">
        <w:t xml:space="preserve"> возможность технического обслуживания рекламной конструкции своими силами или с привлечением подрядных организаций.</w:t>
      </w:r>
    </w:p>
    <w:p w:rsidR="00BE554C" w:rsidRPr="00C3260D" w:rsidRDefault="00BE554C" w:rsidP="00BE554C">
      <w:pPr>
        <w:shd w:val="clear" w:color="auto" w:fill="FFFFFF"/>
        <w:autoSpaceDE w:val="0"/>
        <w:autoSpaceDN w:val="0"/>
        <w:adjustRightInd w:val="0"/>
        <w:jc w:val="both"/>
      </w:pPr>
      <w:r w:rsidRPr="00C3260D">
        <w:t xml:space="preserve">         3.3.3. В случаях, связанных с необходимостью демонтажа </w:t>
      </w:r>
      <w:proofErr w:type="spellStart"/>
      <w:r w:rsidRPr="00C3260D">
        <w:t>установленой</w:t>
      </w:r>
      <w:proofErr w:type="spellEnd"/>
      <w:r w:rsidRPr="00C3260D">
        <w:t xml:space="preserve"> рекламной конструкции не по вине </w:t>
      </w:r>
      <w:proofErr w:type="spellStart"/>
      <w:r w:rsidRPr="00C3260D">
        <w:t>Рекламораспространителя</w:t>
      </w:r>
      <w:proofErr w:type="spellEnd"/>
      <w:r w:rsidRPr="00C3260D">
        <w:t xml:space="preserve"> (в связи с проведением строительных, ремонтных и иных работ на месте ее установки), не менее чем за месяц письменно уведомить об этом </w:t>
      </w:r>
      <w:proofErr w:type="spellStart"/>
      <w:r w:rsidRPr="00C3260D">
        <w:t>Рекламораспространителя</w:t>
      </w:r>
      <w:proofErr w:type="spellEnd"/>
      <w:r w:rsidRPr="00C3260D">
        <w:t>.</w:t>
      </w:r>
    </w:p>
    <w:p w:rsidR="00BE554C" w:rsidRPr="00C3260D" w:rsidRDefault="00BE554C" w:rsidP="00BE554C">
      <w:pPr>
        <w:shd w:val="clear" w:color="auto" w:fill="FFFFFF"/>
        <w:autoSpaceDE w:val="0"/>
        <w:autoSpaceDN w:val="0"/>
        <w:adjustRightInd w:val="0"/>
        <w:jc w:val="both"/>
      </w:pPr>
      <w:r w:rsidRPr="00C3260D">
        <w:lastRenderedPageBreak/>
        <w:t xml:space="preserve">         3.3.4. Обеспечить сохранность имущества </w:t>
      </w:r>
      <w:proofErr w:type="spellStart"/>
      <w:r w:rsidRPr="00C3260D">
        <w:t>Рекламораспространителя</w:t>
      </w:r>
      <w:proofErr w:type="spellEnd"/>
      <w:r w:rsidRPr="00C3260D">
        <w:t xml:space="preserve"> в случае проведения Балансодержателем 3 или третьими лицами по заказу Балансодержателя 3 каких-либо работ на </w:t>
      </w:r>
      <w:proofErr w:type="spellStart"/>
      <w:r w:rsidRPr="00C3260D">
        <w:t>фасадездания</w:t>
      </w:r>
      <w:proofErr w:type="spellEnd"/>
      <w:r w:rsidRPr="00C3260D">
        <w:t xml:space="preserve"> по адресу указанному в п. 1.1 настоящего Договора. </w:t>
      </w:r>
    </w:p>
    <w:p w:rsidR="00BE554C" w:rsidRPr="00C3260D" w:rsidRDefault="00BE554C" w:rsidP="00BE554C">
      <w:pPr>
        <w:shd w:val="clear" w:color="auto" w:fill="FFFFFF"/>
        <w:autoSpaceDE w:val="0"/>
        <w:autoSpaceDN w:val="0"/>
        <w:adjustRightInd w:val="0"/>
        <w:jc w:val="both"/>
      </w:pPr>
      <w:r w:rsidRPr="00C3260D">
        <w:t xml:space="preserve">         3.3.5. Предоставить </w:t>
      </w:r>
      <w:proofErr w:type="spellStart"/>
      <w:r w:rsidRPr="00C3260D">
        <w:t>Рекламораспространителю</w:t>
      </w:r>
      <w:proofErr w:type="spellEnd"/>
      <w:r w:rsidRPr="00C3260D">
        <w:t xml:space="preserve"> доступ к источнику электроэнергии на момент монтажных работ, а в случае размещения рекламной экспозиции с внешним или внутренним подсветом, Балансодержатель 3 подает необходимую электрическую мощность, за отдельную плату по действующим официальным расценкам </w:t>
      </w:r>
      <w:proofErr w:type="spellStart"/>
      <w:r w:rsidRPr="00C3260D">
        <w:t>энергосбытовой</w:t>
      </w:r>
      <w:proofErr w:type="spellEnd"/>
      <w:r w:rsidRPr="00C3260D">
        <w:t xml:space="preserve"> организации, осуществляющей поставку электроэнергии Балансодержателю 3 , в соответствии с показаниями электросчетчика. Электросчетчик устанавливается за счет </w:t>
      </w:r>
      <w:proofErr w:type="spellStart"/>
      <w:r w:rsidRPr="00C3260D">
        <w:t>Рекламораспространителя</w:t>
      </w:r>
      <w:proofErr w:type="spellEnd"/>
      <w:r w:rsidRPr="00C3260D">
        <w:t xml:space="preserve">. По требованию контролирующих органов </w:t>
      </w:r>
      <w:proofErr w:type="spellStart"/>
      <w:r w:rsidRPr="00C3260D">
        <w:t>Рекламораспространитель</w:t>
      </w:r>
      <w:proofErr w:type="spellEnd"/>
      <w:r w:rsidRPr="00C3260D">
        <w:t xml:space="preserve"> регистрирует электросчетчик за свой счет. Оплата за потребленную электроэнергию производится на основании счетов, выставляемых Балансодержателем 3 </w:t>
      </w:r>
      <w:proofErr w:type="spellStart"/>
      <w:r w:rsidRPr="00C3260D">
        <w:t>Рекламораспространителю</w:t>
      </w:r>
      <w:proofErr w:type="spellEnd"/>
      <w:r w:rsidRPr="00C3260D">
        <w:t xml:space="preserve">, которые должны быть оплачены </w:t>
      </w:r>
      <w:proofErr w:type="spellStart"/>
      <w:r w:rsidRPr="00C3260D">
        <w:t>Рекламораспространителем</w:t>
      </w:r>
      <w:proofErr w:type="spellEnd"/>
      <w:r w:rsidRPr="00C3260D">
        <w:t xml:space="preserve"> в течение 5 (пяти) дней с момента их получения.</w:t>
      </w:r>
    </w:p>
    <w:p w:rsidR="00BE554C" w:rsidRPr="00C3260D" w:rsidRDefault="00BE554C" w:rsidP="00BE554C">
      <w:pPr>
        <w:shd w:val="clear" w:color="auto" w:fill="FFFFFF"/>
        <w:autoSpaceDE w:val="0"/>
        <w:autoSpaceDN w:val="0"/>
        <w:adjustRightInd w:val="0"/>
        <w:jc w:val="both"/>
      </w:pPr>
    </w:p>
    <w:p w:rsidR="00BE554C" w:rsidRPr="00C3260D" w:rsidRDefault="00C8497E" w:rsidP="00C8497E">
      <w:pPr>
        <w:pStyle w:val="a3"/>
        <w:ind w:left="360"/>
        <w:jc w:val="center"/>
        <w:rPr>
          <w:rFonts w:ascii="Times New Roman" w:hAnsi="Times New Roman" w:cs="Times New Roman"/>
          <w:b/>
          <w:sz w:val="24"/>
          <w:szCs w:val="24"/>
        </w:rPr>
      </w:pPr>
      <w:r w:rsidRPr="00C3260D">
        <w:rPr>
          <w:rFonts w:ascii="Times New Roman" w:hAnsi="Times New Roman" w:cs="Times New Roman"/>
          <w:b/>
          <w:sz w:val="24"/>
          <w:szCs w:val="24"/>
        </w:rPr>
        <w:t xml:space="preserve">4. </w:t>
      </w:r>
      <w:r w:rsidR="00BE554C" w:rsidRPr="00C3260D">
        <w:rPr>
          <w:rFonts w:ascii="Times New Roman" w:hAnsi="Times New Roman" w:cs="Times New Roman"/>
          <w:b/>
          <w:sz w:val="24"/>
          <w:szCs w:val="24"/>
        </w:rPr>
        <w:t>Платежи и расчеты по Договору</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4.1.  Размер платы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рублей в год, в том числе НДС 18%.</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Указанная стоимость договора формируется пропорционально занимаемой Балансодержателем 3 площади в здании, равной 6,85 %  от суммы договора, определенной в ходе аукциона № ______ (Протокол открытого аукциона № _____ от «___» _______________ 2015 г.).</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Размер ежемесячного платежа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 в том числе НДС 18%.</w:t>
      </w:r>
    </w:p>
    <w:p w:rsidR="00BE554C" w:rsidRPr="00C3260D" w:rsidRDefault="00BE554C" w:rsidP="00BE554C">
      <w:pPr>
        <w:pStyle w:val="a3"/>
        <w:ind w:firstLine="567"/>
        <w:jc w:val="both"/>
        <w:rPr>
          <w:rFonts w:ascii="Times New Roman" w:hAnsi="Times New Roman" w:cs="Times New Roman"/>
          <w:sz w:val="10"/>
          <w:szCs w:val="10"/>
        </w:rPr>
      </w:pP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4.2. </w:t>
      </w:r>
      <w:r w:rsidRPr="00C3260D">
        <w:rPr>
          <w:rFonts w:ascii="Times New Roman" w:hAnsi="Times New Roman" w:cs="Times New Roman"/>
        </w:rPr>
        <w:t xml:space="preserve"> </w:t>
      </w:r>
      <w:r w:rsidRPr="00C3260D">
        <w:rPr>
          <w:rFonts w:ascii="Times New Roman" w:hAnsi="Times New Roman" w:cs="Times New Roman"/>
          <w:sz w:val="24"/>
          <w:szCs w:val="24"/>
        </w:rPr>
        <w:t>Цена по договору, заключенному по результатам настоящего аукциона подлежит ежегодной индексации с учетом уровня инфляции, определяемой по данным Федеральной службы государственной статистики РФ (Росстат) по следующей формуле:</w:t>
      </w:r>
    </w:p>
    <w:tbl>
      <w:tblPr>
        <w:tblW w:w="0" w:type="auto"/>
        <w:jc w:val="center"/>
        <w:tblCellSpacing w:w="0" w:type="dxa"/>
        <w:shd w:val="clear" w:color="auto" w:fill="F8F8F8"/>
        <w:tblCellMar>
          <w:left w:w="0" w:type="dxa"/>
          <w:right w:w="0" w:type="dxa"/>
        </w:tblCellMar>
        <w:tblLook w:val="04A0"/>
      </w:tblPr>
      <w:tblGrid>
        <w:gridCol w:w="569"/>
        <w:gridCol w:w="257"/>
        <w:gridCol w:w="670"/>
        <w:gridCol w:w="554"/>
        <w:gridCol w:w="371"/>
      </w:tblGrid>
      <w:tr w:rsidR="00BE554C" w:rsidRPr="00C3260D" w:rsidTr="000D1A32">
        <w:trPr>
          <w:tblCellSpacing w:w="0" w:type="dxa"/>
          <w:jc w:val="center"/>
        </w:trPr>
        <w:tc>
          <w:tcPr>
            <w:tcW w:w="0" w:type="auto"/>
            <w:vMerge w:val="restart"/>
            <w:shd w:val="clear" w:color="auto" w:fill="F8F8F8"/>
            <w:vAlign w:val="center"/>
            <w:hideMark/>
          </w:tcPr>
          <w:p w:rsidR="00BE554C" w:rsidRPr="00C3260D" w:rsidRDefault="00BE554C" w:rsidP="000D1A32">
            <w:pPr>
              <w:jc w:val="center"/>
              <w:rPr>
                <w:b/>
              </w:rPr>
            </w:pPr>
            <w:r w:rsidRPr="00C3260D">
              <w:rPr>
                <w:sz w:val="10"/>
                <w:szCs w:val="10"/>
              </w:rPr>
              <w:t xml:space="preserve">           </w:t>
            </w:r>
            <w:r w:rsidRPr="00C3260D">
              <w:rPr>
                <w:b/>
              </w:rPr>
              <w:t>А</w:t>
            </w:r>
            <w:proofErr w:type="gramStart"/>
            <w:r w:rsidRPr="00C3260D">
              <w:rPr>
                <w:b/>
              </w:rPr>
              <w:t>1</w:t>
            </w:r>
            <w:proofErr w:type="gramEnd"/>
          </w:p>
        </w:tc>
        <w:tc>
          <w:tcPr>
            <w:tcW w:w="0" w:type="auto"/>
            <w:vMerge w:val="restart"/>
            <w:shd w:val="clear" w:color="auto" w:fill="F8F8F8"/>
            <w:vAlign w:val="center"/>
            <w:hideMark/>
          </w:tcPr>
          <w:p w:rsidR="00BE554C" w:rsidRPr="00C3260D" w:rsidRDefault="00BE554C" w:rsidP="000D1A32">
            <w:pPr>
              <w:jc w:val="center"/>
              <w:rPr>
                <w:b/>
              </w:rPr>
            </w:pPr>
            <w:r w:rsidRPr="00C3260D">
              <w:rPr>
                <w:b/>
              </w:rPr>
              <w:t> = </w:t>
            </w:r>
          </w:p>
        </w:tc>
        <w:tc>
          <w:tcPr>
            <w:tcW w:w="670" w:type="dxa"/>
            <w:tcBorders>
              <w:bottom w:val="single" w:sz="4" w:space="0" w:color="000000"/>
            </w:tcBorders>
            <w:shd w:val="clear" w:color="auto" w:fill="F8F8F8"/>
            <w:noWrap/>
            <w:vAlign w:val="center"/>
            <w:hideMark/>
          </w:tcPr>
          <w:p w:rsidR="00BE554C" w:rsidRPr="00C3260D" w:rsidRDefault="00BE554C" w:rsidP="000D1A32">
            <w:pPr>
              <w:jc w:val="center"/>
              <w:rPr>
                <w:b/>
              </w:rPr>
            </w:pPr>
            <w:r w:rsidRPr="00C3260D">
              <w:rPr>
                <w:b/>
              </w:rPr>
              <w:t>А</w:t>
            </w:r>
          </w:p>
        </w:tc>
        <w:tc>
          <w:tcPr>
            <w:tcW w:w="0" w:type="auto"/>
            <w:vMerge w:val="restart"/>
            <w:shd w:val="clear" w:color="auto" w:fill="F8F8F8"/>
            <w:vAlign w:val="center"/>
            <w:hideMark/>
          </w:tcPr>
          <w:p w:rsidR="00BE554C" w:rsidRPr="00C3260D" w:rsidRDefault="00BE554C" w:rsidP="000D1A32">
            <w:pPr>
              <w:jc w:val="center"/>
              <w:rPr>
                <w:b/>
              </w:rPr>
            </w:pPr>
            <w:r w:rsidRPr="00C3260D">
              <w:rPr>
                <w:b/>
              </w:rPr>
              <w:t xml:space="preserve">  </w:t>
            </w:r>
            <w:proofErr w:type="spellStart"/>
            <w:r w:rsidRPr="00C3260D">
              <w:t>х</w:t>
            </w:r>
            <w:proofErr w:type="spellEnd"/>
            <w:r w:rsidRPr="00C3260D">
              <w:rPr>
                <w:b/>
              </w:rPr>
              <w:t xml:space="preserve">  </w:t>
            </w:r>
            <w:r w:rsidRPr="00C3260D">
              <w:rPr>
                <w:b/>
                <w:lang w:val="en-US"/>
              </w:rPr>
              <w:t>k</w:t>
            </w:r>
            <w:r w:rsidRPr="00C3260D">
              <w:rPr>
                <w:b/>
              </w:rPr>
              <w:t> </w:t>
            </w:r>
          </w:p>
        </w:tc>
        <w:tc>
          <w:tcPr>
            <w:tcW w:w="0" w:type="auto"/>
            <w:vMerge w:val="restart"/>
            <w:shd w:val="clear" w:color="auto" w:fill="F8F8F8"/>
            <w:vAlign w:val="center"/>
            <w:hideMark/>
          </w:tcPr>
          <w:p w:rsidR="00BE554C" w:rsidRPr="00C3260D" w:rsidRDefault="00BE554C" w:rsidP="000D1A32">
            <w:pPr>
              <w:jc w:val="center"/>
              <w:rPr>
                <w:b/>
              </w:rPr>
            </w:pPr>
            <w:r w:rsidRPr="00C3260D">
              <w:rPr>
                <w:b/>
              </w:rPr>
              <w:t>+ А</w:t>
            </w:r>
          </w:p>
        </w:tc>
      </w:tr>
      <w:tr w:rsidR="00BE554C" w:rsidRPr="00C3260D" w:rsidTr="000D1A32">
        <w:trPr>
          <w:tblCellSpacing w:w="0" w:type="dxa"/>
          <w:jc w:val="center"/>
        </w:trPr>
        <w:tc>
          <w:tcPr>
            <w:tcW w:w="0" w:type="auto"/>
            <w:vMerge/>
            <w:shd w:val="clear" w:color="auto" w:fill="F8F8F8"/>
            <w:vAlign w:val="center"/>
            <w:hideMark/>
          </w:tcPr>
          <w:p w:rsidR="00BE554C" w:rsidRPr="00C3260D" w:rsidRDefault="00BE554C" w:rsidP="000D1A32">
            <w:pPr>
              <w:rPr>
                <w:b/>
              </w:rPr>
            </w:pPr>
          </w:p>
        </w:tc>
        <w:tc>
          <w:tcPr>
            <w:tcW w:w="0" w:type="auto"/>
            <w:vMerge/>
            <w:shd w:val="clear" w:color="auto" w:fill="F8F8F8"/>
            <w:vAlign w:val="center"/>
            <w:hideMark/>
          </w:tcPr>
          <w:p w:rsidR="00BE554C" w:rsidRPr="00C3260D" w:rsidRDefault="00BE554C" w:rsidP="000D1A32">
            <w:pPr>
              <w:rPr>
                <w:b/>
              </w:rPr>
            </w:pPr>
          </w:p>
        </w:tc>
        <w:tc>
          <w:tcPr>
            <w:tcW w:w="670" w:type="dxa"/>
            <w:shd w:val="clear" w:color="auto" w:fill="F8F8F8"/>
            <w:noWrap/>
            <w:tcMar>
              <w:top w:w="22" w:type="dxa"/>
              <w:left w:w="0" w:type="dxa"/>
              <w:bottom w:w="0" w:type="dxa"/>
              <w:right w:w="0" w:type="dxa"/>
            </w:tcMar>
            <w:vAlign w:val="center"/>
            <w:hideMark/>
          </w:tcPr>
          <w:p w:rsidR="00BE554C" w:rsidRPr="00C3260D" w:rsidRDefault="00BE554C" w:rsidP="000D1A32">
            <w:pPr>
              <w:jc w:val="center"/>
              <w:rPr>
                <w:b/>
              </w:rPr>
            </w:pPr>
            <w:r w:rsidRPr="00C3260D">
              <w:rPr>
                <w:b/>
              </w:rPr>
              <w:t>100%</w:t>
            </w:r>
          </w:p>
        </w:tc>
        <w:tc>
          <w:tcPr>
            <w:tcW w:w="0" w:type="auto"/>
            <w:vMerge/>
            <w:shd w:val="clear" w:color="auto" w:fill="F8F8F8"/>
            <w:vAlign w:val="center"/>
            <w:hideMark/>
          </w:tcPr>
          <w:p w:rsidR="00BE554C" w:rsidRPr="00C3260D" w:rsidRDefault="00BE554C" w:rsidP="000D1A32">
            <w:pPr>
              <w:rPr>
                <w:b/>
              </w:rPr>
            </w:pPr>
          </w:p>
        </w:tc>
        <w:tc>
          <w:tcPr>
            <w:tcW w:w="0" w:type="auto"/>
            <w:vMerge/>
            <w:shd w:val="clear" w:color="auto" w:fill="F8F8F8"/>
            <w:vAlign w:val="center"/>
            <w:hideMark/>
          </w:tcPr>
          <w:p w:rsidR="00BE554C" w:rsidRPr="00C3260D" w:rsidRDefault="00BE554C" w:rsidP="000D1A32">
            <w:pPr>
              <w:rPr>
                <w:b/>
              </w:rPr>
            </w:pPr>
          </w:p>
        </w:tc>
      </w:tr>
    </w:tbl>
    <w:p w:rsidR="00BE554C" w:rsidRPr="00C3260D" w:rsidRDefault="00BE554C" w:rsidP="00BE554C">
      <w:pPr>
        <w:pStyle w:val="a3"/>
        <w:ind w:firstLine="567"/>
        <w:jc w:val="both"/>
        <w:rPr>
          <w:rFonts w:ascii="Times New Roman" w:hAnsi="Times New Roman" w:cs="Times New Roman"/>
          <w:sz w:val="6"/>
          <w:szCs w:val="6"/>
        </w:rPr>
      </w:pP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где: А  – размер текущей годовой арендной платы,</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w:t>
      </w:r>
      <w:r w:rsidRPr="00C3260D">
        <w:rPr>
          <w:rFonts w:ascii="Times New Roman" w:hAnsi="Times New Roman" w:cs="Times New Roman"/>
          <w:sz w:val="24"/>
          <w:szCs w:val="24"/>
          <w:lang w:val="en-US"/>
        </w:rPr>
        <w:t>k</w:t>
      </w:r>
      <w:r w:rsidRPr="00C3260D">
        <w:rPr>
          <w:rFonts w:ascii="Times New Roman" w:hAnsi="Times New Roman" w:cs="Times New Roman"/>
          <w:sz w:val="24"/>
          <w:szCs w:val="24"/>
        </w:rPr>
        <w:t xml:space="preserve">   – </w:t>
      </w:r>
      <w:proofErr w:type="gramStart"/>
      <w:r w:rsidRPr="00C3260D">
        <w:rPr>
          <w:rFonts w:ascii="Times New Roman" w:hAnsi="Times New Roman" w:cs="Times New Roman"/>
          <w:sz w:val="24"/>
          <w:szCs w:val="24"/>
        </w:rPr>
        <w:t>уровень</w:t>
      </w:r>
      <w:proofErr w:type="gramEnd"/>
      <w:r w:rsidRPr="00C3260D">
        <w:rPr>
          <w:rFonts w:ascii="Times New Roman" w:hAnsi="Times New Roman" w:cs="Times New Roman"/>
          <w:sz w:val="24"/>
          <w:szCs w:val="24"/>
        </w:rPr>
        <w:t xml:space="preserve"> инфляции в процентах по данным Росстата РФ,</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А</w:t>
      </w:r>
      <w:proofErr w:type="gramStart"/>
      <w:r w:rsidRPr="00C3260D">
        <w:rPr>
          <w:rFonts w:ascii="Times New Roman" w:hAnsi="Times New Roman" w:cs="Times New Roman"/>
          <w:sz w:val="24"/>
          <w:szCs w:val="24"/>
        </w:rPr>
        <w:t>1</w:t>
      </w:r>
      <w:proofErr w:type="gramEnd"/>
      <w:r w:rsidRPr="00C3260D">
        <w:rPr>
          <w:rFonts w:ascii="Times New Roman" w:hAnsi="Times New Roman" w:cs="Times New Roman"/>
          <w:sz w:val="24"/>
          <w:szCs w:val="24"/>
        </w:rPr>
        <w:t xml:space="preserve"> – размер арендной платы на последующий год.</w:t>
      </w:r>
    </w:p>
    <w:p w:rsidR="00BE554C" w:rsidRPr="00C3260D" w:rsidRDefault="00BE554C" w:rsidP="00BE554C">
      <w:pPr>
        <w:pStyle w:val="a3"/>
        <w:ind w:firstLine="567"/>
        <w:jc w:val="both"/>
        <w:rPr>
          <w:rFonts w:ascii="Times New Roman" w:hAnsi="Times New Roman" w:cs="Times New Roman"/>
          <w:sz w:val="10"/>
          <w:szCs w:val="10"/>
        </w:rPr>
      </w:pP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Измененный размер платежей применяется при расчетах с первого января года, следующего за годом утверждения уровня инфляции.</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Балансодержатель 3 в начале каждого календарного года в течение срока действия договора извещает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об изменении цены с предоставлением расчета.</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4.3. Цена заключенного договора на установку и эксплуатацию рекламной конструкции не может быть пересмотрена сторонами в сторону уменьшения.</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4.4. Размер платы по настоящему Договору в период действия настоящего Договора также может быть изменен в одностороннем порядке Балансодержателем 3, с обязательным уведомлением об этом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в случае изменения гражданского, налогового и иного законодательства, влияющего на размер платы по настоящему Договору.</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4.5. Внесение ежемесячного платежа по настоящему Договору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самостоятельно в безналичном порядке ежемесячно авансовым платежом за текущий месяц до 10 (десятого) числа оплачиваемого месяца на основании счета Балансодержателя 3, который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обязан самостоятельно получить у Балансодержателя 3 до 5 числа оплачиваемого месяца.</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Ежемесячная </w:t>
      </w:r>
      <w:r w:rsidRPr="00C3260D">
        <w:rPr>
          <w:rFonts w:ascii="Times New Roman" w:hAnsi="Times New Roman" w:cs="Times New Roman"/>
          <w:spacing w:val="-3"/>
          <w:sz w:val="24"/>
          <w:szCs w:val="24"/>
        </w:rPr>
        <w:t>плата</w:t>
      </w:r>
      <w:r w:rsidRPr="00C3260D">
        <w:rPr>
          <w:rFonts w:ascii="Times New Roman" w:hAnsi="Times New Roman" w:cs="Times New Roman"/>
          <w:sz w:val="24"/>
          <w:szCs w:val="24"/>
        </w:rPr>
        <w:t xml:space="preserve"> в полном объеме перечисляется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рублях на расчетный счет Балансодержателя 3.</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lastRenderedPageBreak/>
        <w:t xml:space="preserve">4.8. Условия настоящего Договора об оплате распространяются на отношения Сторон, возникшие с момента подписания ими акта приема-передачи места установки рекламной конструкции от Балансодержателя 3 к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Обязательство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по внесению ежемесячной платы по настоящему Договору прекращается с момента возврата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3 по акту приёма-передачи места установки рекламной конструкции при условии отсутствия задолженности по ежемесячной плате по настоящему Договору и фактического освобождения Места установки рекламной конструкции. </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4.9. Досрочное прекращение настоящего Договора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обязанности погашения задолженности по ежемесячной плате и неустойке в соответствии с настоящим Договором.</w:t>
      </w:r>
    </w:p>
    <w:p w:rsidR="00BE554C" w:rsidRPr="00C3260D" w:rsidRDefault="00BE554C" w:rsidP="00BE554C">
      <w:pPr>
        <w:pStyle w:val="a3"/>
        <w:ind w:firstLine="567"/>
        <w:jc w:val="both"/>
        <w:rPr>
          <w:rFonts w:ascii="Times New Roman" w:hAnsi="Times New Roman" w:cs="Times New Roman"/>
          <w:sz w:val="24"/>
          <w:szCs w:val="24"/>
        </w:rPr>
      </w:pPr>
      <w:r w:rsidRPr="00C3260D">
        <w:rPr>
          <w:rFonts w:ascii="Times New Roman" w:hAnsi="Times New Roman" w:cs="Times New Roman"/>
          <w:bCs/>
          <w:sz w:val="24"/>
          <w:szCs w:val="24"/>
        </w:rPr>
        <w:t xml:space="preserve">4.10. Если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не освободил Место установки рекламной конструкции, либо освободил его несвоевременно, в связи с истечением срока настоящего Договора или досрочного прекращения настоящего Договора, Балансодержатель 3 вправе потребовать внесения ежемесячных платежей за все время просрочки. При этом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уплачивает пени в размере 0,3 % (ноль целых три десятых процента) от ежемесячного платежа за каждый день просрочки. Оплата пени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на основании счета, выставленного Балансодержателем 3. </w:t>
      </w:r>
      <w:proofErr w:type="gramStart"/>
      <w:r w:rsidRPr="00C3260D">
        <w:rPr>
          <w:rFonts w:ascii="Times New Roman" w:hAnsi="Times New Roman" w:cs="Times New Roman"/>
          <w:bCs/>
          <w:sz w:val="24"/>
          <w:szCs w:val="24"/>
        </w:rPr>
        <w:t xml:space="preserve">Положения данной статьи не являются согласием Балансодержателя 3 на продолжение использования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по истечении срока настоящего Договора или досрочного прекращения настоящего Договора, и никакие положения настоящей статьи не ограничивают права и возможности Балансодержателя 3 по применению тех или иных средств защиты, которые установлены настоящим Договором и законодательством. </w:t>
      </w:r>
      <w:proofErr w:type="gramEnd"/>
    </w:p>
    <w:p w:rsidR="00BE554C" w:rsidRPr="00C3260D" w:rsidRDefault="00BE554C" w:rsidP="00BE554C">
      <w:pPr>
        <w:pStyle w:val="a3"/>
        <w:ind w:firstLine="709"/>
        <w:jc w:val="both"/>
        <w:rPr>
          <w:rFonts w:ascii="Times New Roman" w:hAnsi="Times New Roman" w:cs="Times New Roman"/>
          <w:sz w:val="24"/>
          <w:szCs w:val="24"/>
        </w:rPr>
      </w:pPr>
    </w:p>
    <w:p w:rsidR="00BE554C" w:rsidRPr="00C3260D" w:rsidRDefault="00C8497E" w:rsidP="00C8497E">
      <w:pPr>
        <w:pStyle w:val="a3"/>
        <w:ind w:left="360"/>
        <w:jc w:val="center"/>
        <w:rPr>
          <w:rFonts w:ascii="Times New Roman" w:hAnsi="Times New Roman" w:cs="Times New Roman"/>
          <w:b/>
          <w:sz w:val="24"/>
          <w:szCs w:val="24"/>
        </w:rPr>
      </w:pPr>
      <w:r w:rsidRPr="00C3260D">
        <w:rPr>
          <w:rFonts w:ascii="Times New Roman" w:hAnsi="Times New Roman" w:cs="Times New Roman"/>
          <w:b/>
          <w:sz w:val="24"/>
          <w:szCs w:val="24"/>
        </w:rPr>
        <w:t xml:space="preserve">5. </w:t>
      </w:r>
      <w:r w:rsidR="00BE554C" w:rsidRPr="00C3260D">
        <w:rPr>
          <w:rFonts w:ascii="Times New Roman" w:hAnsi="Times New Roman" w:cs="Times New Roman"/>
          <w:b/>
          <w:sz w:val="24"/>
          <w:szCs w:val="24"/>
        </w:rPr>
        <w:t>Порядок сдачи и приемки оказанных услуг</w:t>
      </w:r>
    </w:p>
    <w:p w:rsidR="00BE554C" w:rsidRPr="00C3260D" w:rsidRDefault="00BE554C" w:rsidP="00BE554C">
      <w:pPr>
        <w:pStyle w:val="a3"/>
        <w:jc w:val="center"/>
        <w:rPr>
          <w:rFonts w:ascii="Times New Roman" w:hAnsi="Times New Roman" w:cs="Times New Roman"/>
          <w:b/>
          <w:sz w:val="10"/>
          <w:szCs w:val="10"/>
        </w:rPr>
      </w:pP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5.1. Не позднее 10 (десятого) числа каждого месяца Балансодержатель 3 представляет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акт оказанных услуг за предыдущий месяц, а также счёт-фактуру на сумму ежемесячного платежа. </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5.2. В случае </w:t>
      </w:r>
      <w:proofErr w:type="spellStart"/>
      <w:r w:rsidRPr="00C3260D">
        <w:rPr>
          <w:rFonts w:ascii="Times New Roman" w:hAnsi="Times New Roman" w:cs="Times New Roman"/>
          <w:sz w:val="24"/>
          <w:szCs w:val="24"/>
        </w:rPr>
        <w:t>неподписания</w:t>
      </w:r>
      <w:proofErr w:type="spellEnd"/>
      <w:r w:rsidRPr="00C3260D">
        <w:rPr>
          <w:rFonts w:ascii="Times New Roman" w:hAnsi="Times New Roman" w:cs="Times New Roman"/>
          <w:sz w:val="24"/>
          <w:szCs w:val="24"/>
        </w:rPr>
        <w:t xml:space="preserve"> акта оказанных услуг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и отсутствием возражений с его стороны в течение 5 (пяти) календарных дней с момента получения Пользователем акта оказанных услуг оказанные услуги считаются принятыми Пользователем в полном объеме без возражений и подлежащими оплате.</w:t>
      </w:r>
    </w:p>
    <w:p w:rsidR="00BE554C" w:rsidRPr="00C3260D" w:rsidRDefault="00BE554C" w:rsidP="00BE554C">
      <w:pPr>
        <w:pStyle w:val="a3"/>
        <w:ind w:firstLine="709"/>
        <w:jc w:val="both"/>
        <w:rPr>
          <w:rFonts w:ascii="Times New Roman" w:hAnsi="Times New Roman" w:cs="Times New Roman"/>
          <w:sz w:val="24"/>
          <w:szCs w:val="24"/>
        </w:rPr>
      </w:pPr>
    </w:p>
    <w:p w:rsidR="00BE554C" w:rsidRPr="00C3260D" w:rsidRDefault="00C8497E" w:rsidP="00C8497E">
      <w:pPr>
        <w:pStyle w:val="a3"/>
        <w:ind w:left="360"/>
        <w:jc w:val="center"/>
        <w:rPr>
          <w:rFonts w:ascii="Times New Roman" w:hAnsi="Times New Roman" w:cs="Times New Roman"/>
          <w:b/>
          <w:spacing w:val="-3"/>
          <w:sz w:val="24"/>
          <w:szCs w:val="24"/>
        </w:rPr>
      </w:pPr>
      <w:r w:rsidRPr="00C3260D">
        <w:rPr>
          <w:rFonts w:ascii="Times New Roman" w:hAnsi="Times New Roman" w:cs="Times New Roman"/>
          <w:b/>
          <w:spacing w:val="-3"/>
          <w:sz w:val="24"/>
          <w:szCs w:val="24"/>
        </w:rPr>
        <w:t xml:space="preserve">6. </w:t>
      </w:r>
      <w:r w:rsidR="00BE554C" w:rsidRPr="00C3260D">
        <w:rPr>
          <w:rFonts w:ascii="Times New Roman" w:hAnsi="Times New Roman" w:cs="Times New Roman"/>
          <w:b/>
          <w:spacing w:val="-3"/>
          <w:sz w:val="24"/>
          <w:szCs w:val="24"/>
        </w:rPr>
        <w:t>Ответственность Сторон</w:t>
      </w:r>
    </w:p>
    <w:p w:rsidR="00BE554C" w:rsidRPr="00C3260D" w:rsidRDefault="00BE554C" w:rsidP="00BE554C">
      <w:pPr>
        <w:pStyle w:val="a3"/>
        <w:ind w:left="600"/>
        <w:jc w:val="center"/>
        <w:rPr>
          <w:rFonts w:ascii="Times New Roman" w:hAnsi="Times New Roman" w:cs="Times New Roman"/>
          <w:b/>
          <w:spacing w:val="-3"/>
          <w:sz w:val="10"/>
          <w:szCs w:val="10"/>
        </w:rPr>
      </w:pP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6.2.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несет ответственность за несоблюдение требований Федерального закона «О рекламе».</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6.3. За несвоевременную оплату счетов по настоящему Договору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оплачивает Балансодержателю 3 неустойку в размере 0,3% от суммы просроченного платежа за каждый день просрочки платежа. Уплата санкций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выполнения своих обязательств по настоящему Договору.</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6.4. </w:t>
      </w:r>
      <w:proofErr w:type="gramStart"/>
      <w:r w:rsidRPr="00C3260D">
        <w:rPr>
          <w:rFonts w:ascii="Times New Roman" w:hAnsi="Times New Roman" w:cs="Times New Roman"/>
          <w:sz w:val="24"/>
          <w:szCs w:val="24"/>
        </w:rPr>
        <w:t xml:space="preserve">Если при выполнении работ по монтажу/демонтажу рекламной конструкции или во время её эксплуатации, участок фасада здания, на котором установлена рекламная конструкция, или связанные с ней иные элементы здания пришли в аварийное состояние в силу виновных действий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последний обязан возместить Балансодержателю 3 и третьим лицам причиненный ущерб в соответствии с действующим законодательством Российской Федерации.</w:t>
      </w:r>
      <w:proofErr w:type="gramEnd"/>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6.5. При нарушении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процессе монтажа и эксплуатации рекламной конструкции эксплуатационных, санитарных, пожарных и иных </w:t>
      </w:r>
      <w:r w:rsidRPr="00C3260D">
        <w:rPr>
          <w:rFonts w:ascii="Times New Roman" w:hAnsi="Times New Roman" w:cs="Times New Roman"/>
          <w:sz w:val="24"/>
          <w:szCs w:val="24"/>
        </w:rPr>
        <w:lastRenderedPageBreak/>
        <w:t xml:space="preserve">требований, установленных соответствующими государственными органами, и наложении штрафов за эти нарушения на Балансодержателя 3, </w:t>
      </w:r>
      <w:proofErr w:type="spellStart"/>
      <w:r w:rsidRPr="00C3260D">
        <w:rPr>
          <w:rFonts w:ascii="Times New Roman" w:hAnsi="Times New Roman" w:cs="Times New Roman"/>
          <w:sz w:val="24"/>
          <w:szCs w:val="24"/>
        </w:rPr>
        <w:t>Рекламораспростронитель</w:t>
      </w:r>
      <w:proofErr w:type="spellEnd"/>
      <w:r w:rsidRPr="00C3260D">
        <w:rPr>
          <w:rFonts w:ascii="Times New Roman" w:hAnsi="Times New Roman" w:cs="Times New Roman"/>
          <w:sz w:val="24"/>
          <w:szCs w:val="24"/>
        </w:rPr>
        <w:t xml:space="preserve"> обязуется немедленно компенсировать Балансодержателю 3  эти штрафы.</w:t>
      </w:r>
    </w:p>
    <w:p w:rsidR="00BE554C" w:rsidRPr="00C3260D" w:rsidRDefault="00BE554C" w:rsidP="00BE554C">
      <w:pPr>
        <w:pStyle w:val="a3"/>
        <w:ind w:firstLine="709"/>
        <w:jc w:val="both"/>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7. Обстоятельства непреодолимой силы</w:t>
      </w:r>
    </w:p>
    <w:p w:rsidR="00BE554C" w:rsidRPr="00C3260D" w:rsidRDefault="00BE554C" w:rsidP="00BE554C">
      <w:pPr>
        <w:pStyle w:val="a3"/>
        <w:ind w:firstLine="709"/>
        <w:jc w:val="both"/>
        <w:rPr>
          <w:rFonts w:ascii="Times New Roman" w:hAnsi="Times New Roman" w:cs="Times New Roman"/>
          <w:sz w:val="10"/>
          <w:szCs w:val="10"/>
        </w:rPr>
      </w:pP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7.2. К обстоятельствам непреодолимой силы относятся: война, землетрясение, наводнение, ураган, пожар или подобные явления, а также законы, распоряжения иные нормативные документы компетентных государственных органов и органов местного самоуправления, принятые после подписания настоящего Договора и препятствующие его исполнению. </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7.3. Сторона, ссылающаяся на обстоятельства непреодолимой силы, обязана уведомить другую  сторону в течение 5 (пяти) рабочих дней с момента их наступления в письменной форме о наступлении подобных обстоятельств. Уведомление должно содержать данные о характере обстоятельств, а также оценку их влияния на исполнение стороной своих обязательств по настоящему Договору. Факты, содержащиеся в уведомлении, должны быть подтверждены Торгово-Промышленной Палатой                           гор. Чебоксары.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C3260D">
        <w:rPr>
          <w:rFonts w:ascii="Times New Roman" w:hAnsi="Times New Roman" w:cs="Times New Roman"/>
          <w:sz w:val="24"/>
          <w:szCs w:val="24"/>
        </w:rPr>
        <w:t>е</w:t>
      </w:r>
      <w:proofErr w:type="gramEnd"/>
      <w:r w:rsidRPr="00C3260D">
        <w:rPr>
          <w:rFonts w:ascii="Times New Roman" w:hAnsi="Times New Roman" w:cs="Times New Roman"/>
          <w:sz w:val="24"/>
          <w:szCs w:val="24"/>
        </w:rPr>
        <w:t xml:space="preserve"> освобождения от ответственности.</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7.4. По прекращению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котором предполагает исполнить обязательства по настоящему Договору. </w:t>
      </w:r>
    </w:p>
    <w:p w:rsidR="00BE554C" w:rsidRPr="00C3260D" w:rsidRDefault="00BE554C" w:rsidP="00BE554C">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8. Разрешение споров</w:t>
      </w:r>
    </w:p>
    <w:p w:rsidR="00BE554C" w:rsidRPr="00C3260D" w:rsidRDefault="00BE554C" w:rsidP="00BE554C">
      <w:pPr>
        <w:pStyle w:val="a3"/>
        <w:ind w:firstLine="709"/>
        <w:jc w:val="both"/>
        <w:rPr>
          <w:rFonts w:ascii="Times New Roman" w:hAnsi="Times New Roman" w:cs="Times New Roman"/>
          <w:sz w:val="10"/>
          <w:szCs w:val="10"/>
        </w:rPr>
      </w:pP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8.1. Все споры и разногласия, которые могут возникнуть между Сторонами, по настоящему Договору или в связи с ним Стороны будут стремиться решить путем переговоров.  </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8.2. Споры и разногласия, неурегулированные  путем переговоров, передаются на разрешение Арбитражного суда Чувашской </w:t>
      </w:r>
      <w:r w:rsidR="00995984" w:rsidRPr="00C3260D">
        <w:rPr>
          <w:rFonts w:ascii="Times New Roman" w:hAnsi="Times New Roman" w:cs="Times New Roman"/>
          <w:sz w:val="24"/>
          <w:szCs w:val="24"/>
        </w:rPr>
        <w:t>Республики</w:t>
      </w:r>
      <w:r w:rsidRPr="00C3260D">
        <w:rPr>
          <w:rFonts w:ascii="Times New Roman" w:hAnsi="Times New Roman" w:cs="Times New Roman"/>
          <w:sz w:val="24"/>
          <w:szCs w:val="24"/>
        </w:rPr>
        <w:t xml:space="preserve"> в соответствии с действующим законодательством Российской Федерации.</w:t>
      </w:r>
    </w:p>
    <w:p w:rsidR="00BE554C" w:rsidRPr="00C3260D" w:rsidRDefault="00BE554C" w:rsidP="00BE554C">
      <w:pPr>
        <w:pStyle w:val="a3"/>
        <w:ind w:firstLine="709"/>
        <w:jc w:val="both"/>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9. Прочие условия</w:t>
      </w:r>
    </w:p>
    <w:p w:rsidR="00BE554C" w:rsidRPr="00C3260D" w:rsidRDefault="00BE554C" w:rsidP="00BE554C">
      <w:pPr>
        <w:pStyle w:val="a3"/>
        <w:ind w:firstLine="709"/>
        <w:jc w:val="both"/>
        <w:rPr>
          <w:rFonts w:ascii="Times New Roman" w:hAnsi="Times New Roman" w:cs="Times New Roman"/>
          <w:sz w:val="10"/>
          <w:szCs w:val="10"/>
        </w:rPr>
      </w:pP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9.1.   Настоящий  Договор действует в течение 5 лет с момента подписания его сторонами.</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9.2.  В случае досрочного расторжения настоящего Договора в одностороннем порядке, сторона-инициатор досрочного расторжения настоящего Договора выплачивает второй стороне все убытки, связанные с досрочным расторжением настоящего Договора. </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9.3. В случае изменения указанных в настоящем Договоре адресов, реквизитов, преобразования Сторон, вменения  организационно-правовых  форм,  наименований  и  иных   существенных  данных Сторон, Стороны обязаны в течение 3 (трех) рабочих дней с момента такого изменения письменно известить об этом друг друга.</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9.4. Стороны обязуются не разглашать конфиденциальную информацию, полученную в результате сотрудничества по настоящему Договору в течение всего срока действия настоящего Договора. Обязанность соблюдать конфиденциальность распространяется на все сведения, которые вторая сторона настоящего Договора желает сохранить в тайне, на все факты, характер которых свидетельствует о том, что их обнародование или разглашение причинит второй стороне вред. Разглашение конфиденциальной информации возможно только по запросу компетентных государственных органов или суда.</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 xml:space="preserve">9.5. Все приложения, дополнения и изменения к настоящему Договору являются его неотъемлемой частью и имеют юридическую силу, если оформлены в письменном виде, подписаны уполномоченными лицами и скреплены печатями Сторон. </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9.6. Во всем остальном, что не предусмотрено настоящим Договором, Стороны руководствуются действующим законодательством Российской Федерации.</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9.7. Настоящий Договор составлен в двух одинаковых экземплярах, имеющих равную юридическую силу, по одному для каждой из Сторон.</w:t>
      </w:r>
    </w:p>
    <w:p w:rsidR="00BE554C" w:rsidRPr="00C3260D" w:rsidRDefault="00BE554C" w:rsidP="00BE554C">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9.8. Во всем остальном, что не предусмотрено настоящим Договором, Стороны руководствуются действующим законодательством Российской Федерации.</w:t>
      </w:r>
    </w:p>
    <w:p w:rsidR="00BE554C" w:rsidRPr="00C3260D" w:rsidRDefault="00BE554C" w:rsidP="00BE554C">
      <w:pPr>
        <w:pStyle w:val="a3"/>
        <w:ind w:firstLine="709"/>
        <w:jc w:val="both"/>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10. Адреса и банковские реквизиты Сторон</w:t>
      </w:r>
    </w:p>
    <w:p w:rsidR="00BE554C" w:rsidRPr="00C3260D" w:rsidRDefault="00BE554C" w:rsidP="00BE554C">
      <w:pPr>
        <w:pStyle w:val="a3"/>
        <w:ind w:firstLine="709"/>
        <w:jc w:val="center"/>
        <w:rPr>
          <w:rFonts w:ascii="Times New Roman" w:hAnsi="Times New Roman" w:cs="Times New Roman"/>
          <w:sz w:val="10"/>
          <w:szCs w:val="10"/>
        </w:rPr>
      </w:pPr>
    </w:p>
    <w:tbl>
      <w:tblPr>
        <w:tblStyle w:val="af"/>
        <w:tblW w:w="9606" w:type="dxa"/>
        <w:tblLook w:val="04A0"/>
      </w:tblPr>
      <w:tblGrid>
        <w:gridCol w:w="5190"/>
        <w:gridCol w:w="4416"/>
      </w:tblGrid>
      <w:tr w:rsidR="00BE554C" w:rsidRPr="00C3260D" w:rsidTr="000D1A32">
        <w:tc>
          <w:tcPr>
            <w:tcW w:w="5495" w:type="dxa"/>
          </w:tcPr>
          <w:p w:rsidR="00BE554C" w:rsidRPr="00C3260D" w:rsidRDefault="00BE554C" w:rsidP="000D1A32">
            <w:pPr>
              <w:pStyle w:val="a3"/>
              <w:rPr>
                <w:rFonts w:ascii="Times New Roman" w:hAnsi="Times New Roman" w:cs="Times New Roman"/>
                <w:sz w:val="24"/>
                <w:szCs w:val="24"/>
              </w:rPr>
            </w:pPr>
            <w:r w:rsidRPr="00C3260D">
              <w:rPr>
                <w:rFonts w:ascii="Times New Roman" w:hAnsi="Times New Roman" w:cs="Times New Roman"/>
                <w:sz w:val="24"/>
                <w:szCs w:val="24"/>
              </w:rPr>
              <w:t>Балансодержатель 3:</w:t>
            </w:r>
          </w:p>
          <w:p w:rsidR="00BE554C" w:rsidRPr="00C3260D" w:rsidRDefault="00BE554C" w:rsidP="000D1A32">
            <w:pPr>
              <w:pStyle w:val="a3"/>
              <w:rPr>
                <w:rFonts w:ascii="Times New Roman" w:hAnsi="Times New Roman" w:cs="Times New Roman"/>
                <w:sz w:val="6"/>
                <w:szCs w:val="6"/>
              </w:rPr>
            </w:pPr>
          </w:p>
          <w:p w:rsidR="00BE554C" w:rsidRPr="00C3260D" w:rsidRDefault="00BE554C" w:rsidP="000D1A32">
            <w:pPr>
              <w:pStyle w:val="24"/>
              <w:ind w:right="-185"/>
              <w:rPr>
                <w:b/>
                <w:sz w:val="24"/>
                <w:szCs w:val="24"/>
              </w:rPr>
            </w:pPr>
          </w:p>
          <w:p w:rsidR="00BE554C" w:rsidRPr="00C3260D" w:rsidRDefault="00BE554C" w:rsidP="000D1A32">
            <w:pPr>
              <w:widowControl w:val="0"/>
              <w:autoSpaceDE w:val="0"/>
              <w:autoSpaceDN w:val="0"/>
              <w:adjustRightInd w:val="0"/>
              <w:ind w:right="-108"/>
              <w:rPr>
                <w:b/>
                <w:sz w:val="24"/>
                <w:szCs w:val="24"/>
              </w:rPr>
            </w:pPr>
            <w:r w:rsidRPr="00C3260D">
              <w:rPr>
                <w:b/>
                <w:sz w:val="24"/>
                <w:szCs w:val="24"/>
              </w:rPr>
              <w:t xml:space="preserve"> ГУП ЧР «Чувашское книжное издательство»</w:t>
            </w:r>
          </w:p>
          <w:p w:rsidR="00BE554C" w:rsidRPr="00C3260D" w:rsidRDefault="00BE554C" w:rsidP="000D1A32">
            <w:pPr>
              <w:pStyle w:val="10"/>
              <w:ind w:right="-185"/>
              <w:jc w:val="both"/>
              <w:rPr>
                <w:sz w:val="24"/>
                <w:szCs w:val="24"/>
              </w:rPr>
            </w:pPr>
            <w:r w:rsidRPr="00C3260D">
              <w:rPr>
                <w:sz w:val="24"/>
                <w:szCs w:val="24"/>
              </w:rPr>
              <w:t>428019, Чувашская Республика,</w:t>
            </w:r>
          </w:p>
          <w:p w:rsidR="00BE554C" w:rsidRPr="00C3260D" w:rsidRDefault="00BE554C" w:rsidP="000D1A32">
            <w:pPr>
              <w:pStyle w:val="10"/>
              <w:ind w:right="-185"/>
              <w:jc w:val="both"/>
              <w:rPr>
                <w:sz w:val="24"/>
                <w:szCs w:val="24"/>
              </w:rPr>
            </w:pPr>
            <w:r w:rsidRPr="00C3260D">
              <w:rPr>
                <w:sz w:val="24"/>
                <w:szCs w:val="24"/>
              </w:rPr>
              <w:t xml:space="preserve">г. Чебоксары, пр. И.Яковлева, д.13 </w:t>
            </w:r>
          </w:p>
          <w:p w:rsidR="00BE554C" w:rsidRPr="00C3260D" w:rsidRDefault="00BE554C" w:rsidP="000D1A32">
            <w:pPr>
              <w:widowControl w:val="0"/>
              <w:autoSpaceDE w:val="0"/>
              <w:autoSpaceDN w:val="0"/>
              <w:adjustRightInd w:val="0"/>
              <w:ind w:right="-108"/>
              <w:rPr>
                <w:sz w:val="24"/>
                <w:szCs w:val="24"/>
              </w:rPr>
            </w:pPr>
            <w:r w:rsidRPr="00C3260D">
              <w:rPr>
                <w:sz w:val="24"/>
                <w:szCs w:val="24"/>
              </w:rPr>
              <w:t>т</w:t>
            </w:r>
            <w:r w:rsidRPr="00C3260D">
              <w:rPr>
                <w:rFonts w:eastAsia="Calibri"/>
                <w:sz w:val="24"/>
                <w:szCs w:val="24"/>
              </w:rPr>
              <w:t>ел. (8352) 57-16-63, 63-79-43, 28-85-51</w:t>
            </w:r>
          </w:p>
          <w:p w:rsidR="00BE554C" w:rsidRPr="00C3260D" w:rsidRDefault="00BE554C" w:rsidP="000D1A32">
            <w:pPr>
              <w:pStyle w:val="af7"/>
              <w:rPr>
                <w:rFonts w:ascii="Times New Roman" w:hAnsi="Times New Roman"/>
                <w:sz w:val="24"/>
                <w:szCs w:val="24"/>
              </w:rPr>
            </w:pPr>
            <w:r w:rsidRPr="00C3260D">
              <w:rPr>
                <w:rFonts w:ascii="Times New Roman" w:hAnsi="Times New Roman"/>
                <w:sz w:val="24"/>
                <w:szCs w:val="24"/>
              </w:rPr>
              <w:t>Банк</w:t>
            </w:r>
            <w:proofErr w:type="gramStart"/>
            <w:r w:rsidRPr="00C3260D">
              <w:rPr>
                <w:rFonts w:ascii="Times New Roman" w:hAnsi="Times New Roman"/>
                <w:sz w:val="24"/>
                <w:szCs w:val="24"/>
              </w:rPr>
              <w:t>.</w:t>
            </w:r>
            <w:proofErr w:type="gramEnd"/>
            <w:r w:rsidRPr="00C3260D">
              <w:rPr>
                <w:rFonts w:ascii="Times New Roman" w:hAnsi="Times New Roman"/>
                <w:sz w:val="24"/>
                <w:szCs w:val="24"/>
              </w:rPr>
              <w:t xml:space="preserve"> </w:t>
            </w:r>
            <w:proofErr w:type="gramStart"/>
            <w:r w:rsidRPr="00C3260D">
              <w:rPr>
                <w:rFonts w:ascii="Times New Roman" w:hAnsi="Times New Roman"/>
                <w:sz w:val="24"/>
                <w:szCs w:val="24"/>
              </w:rPr>
              <w:t>р</w:t>
            </w:r>
            <w:proofErr w:type="gramEnd"/>
            <w:r w:rsidRPr="00C3260D">
              <w:rPr>
                <w:rFonts w:ascii="Times New Roman" w:hAnsi="Times New Roman"/>
                <w:sz w:val="24"/>
                <w:szCs w:val="24"/>
              </w:rPr>
              <w:t>еквизиты:  40602810291020000001 в Чебоксарском филиале ОАО «АК БАРС» БАНК</w:t>
            </w:r>
          </w:p>
          <w:p w:rsidR="00BE554C" w:rsidRPr="00C3260D" w:rsidRDefault="00BE554C" w:rsidP="000D1A32">
            <w:pPr>
              <w:rPr>
                <w:sz w:val="24"/>
                <w:szCs w:val="24"/>
              </w:rPr>
            </w:pPr>
            <w:r w:rsidRPr="00C3260D">
              <w:rPr>
                <w:sz w:val="24"/>
                <w:szCs w:val="24"/>
              </w:rPr>
              <w:t xml:space="preserve">К/с </w:t>
            </w:r>
            <w:r w:rsidRPr="00C3260D">
              <w:rPr>
                <w:spacing w:val="-2"/>
                <w:w w:val="102"/>
                <w:sz w:val="24"/>
                <w:szCs w:val="24"/>
              </w:rPr>
              <w:t xml:space="preserve">30101810200000000770    </w:t>
            </w:r>
            <w:r w:rsidRPr="00C3260D">
              <w:rPr>
                <w:sz w:val="24"/>
                <w:szCs w:val="24"/>
              </w:rPr>
              <w:t>БИК 049706770</w:t>
            </w:r>
          </w:p>
          <w:p w:rsidR="00BE554C" w:rsidRPr="00C3260D" w:rsidRDefault="00BE554C" w:rsidP="000D1A32">
            <w:pPr>
              <w:widowControl w:val="0"/>
              <w:autoSpaceDE w:val="0"/>
              <w:autoSpaceDN w:val="0"/>
              <w:adjustRightInd w:val="0"/>
              <w:jc w:val="both"/>
              <w:rPr>
                <w:rFonts w:eastAsia="Calibri"/>
                <w:sz w:val="24"/>
                <w:szCs w:val="24"/>
              </w:rPr>
            </w:pPr>
            <w:r w:rsidRPr="00C3260D">
              <w:rPr>
                <w:rFonts w:eastAsia="Calibri"/>
                <w:sz w:val="24"/>
                <w:szCs w:val="24"/>
              </w:rPr>
              <w:t>ИНН/КПП   2128002238/213001001</w:t>
            </w:r>
          </w:p>
          <w:p w:rsidR="00BE554C" w:rsidRPr="00C3260D" w:rsidRDefault="00BE554C" w:rsidP="000D1A32">
            <w:pPr>
              <w:widowControl w:val="0"/>
              <w:autoSpaceDE w:val="0"/>
              <w:autoSpaceDN w:val="0"/>
              <w:adjustRightInd w:val="0"/>
              <w:jc w:val="both"/>
              <w:rPr>
                <w:sz w:val="24"/>
                <w:szCs w:val="24"/>
              </w:rPr>
            </w:pPr>
          </w:p>
          <w:p w:rsidR="00BE554C" w:rsidRPr="00C3260D" w:rsidRDefault="00BE554C" w:rsidP="000D1A32">
            <w:pPr>
              <w:widowControl w:val="0"/>
              <w:autoSpaceDE w:val="0"/>
              <w:autoSpaceDN w:val="0"/>
              <w:adjustRightInd w:val="0"/>
              <w:jc w:val="both"/>
              <w:rPr>
                <w:b/>
                <w:sz w:val="24"/>
                <w:szCs w:val="24"/>
              </w:rPr>
            </w:pPr>
            <w:r w:rsidRPr="00C3260D">
              <w:rPr>
                <w:b/>
                <w:sz w:val="24"/>
                <w:szCs w:val="24"/>
              </w:rPr>
              <w:t>Директор</w:t>
            </w:r>
          </w:p>
          <w:p w:rsidR="00BE554C" w:rsidRPr="00C3260D" w:rsidRDefault="00BE554C" w:rsidP="000D1A32">
            <w:pPr>
              <w:widowControl w:val="0"/>
              <w:autoSpaceDE w:val="0"/>
              <w:autoSpaceDN w:val="0"/>
              <w:adjustRightInd w:val="0"/>
              <w:jc w:val="both"/>
              <w:rPr>
                <w:b/>
                <w:sz w:val="24"/>
                <w:szCs w:val="24"/>
              </w:rPr>
            </w:pPr>
          </w:p>
          <w:p w:rsidR="00BE554C" w:rsidRPr="00C3260D" w:rsidRDefault="00BE554C" w:rsidP="000D1A32">
            <w:pPr>
              <w:pStyle w:val="a3"/>
              <w:rPr>
                <w:rFonts w:ascii="Times New Roman" w:hAnsi="Times New Roman" w:cs="Times New Roman"/>
                <w:b/>
                <w:sz w:val="24"/>
                <w:szCs w:val="24"/>
              </w:rPr>
            </w:pPr>
            <w:r w:rsidRPr="00C3260D">
              <w:rPr>
                <w:rFonts w:ascii="Times New Roman" w:hAnsi="Times New Roman" w:cs="Times New Roman"/>
                <w:b/>
                <w:sz w:val="24"/>
                <w:szCs w:val="24"/>
              </w:rPr>
              <w:t>__________________ В.П. Комиссаров</w:t>
            </w:r>
          </w:p>
          <w:p w:rsidR="00BE554C" w:rsidRPr="00C3260D" w:rsidRDefault="00BE554C" w:rsidP="000D1A32">
            <w:pPr>
              <w:pStyle w:val="a3"/>
              <w:rPr>
                <w:rFonts w:ascii="Times New Roman" w:hAnsi="Times New Roman" w:cs="Times New Roman"/>
              </w:rPr>
            </w:pPr>
            <w:r w:rsidRPr="00C3260D">
              <w:rPr>
                <w:rFonts w:ascii="Times New Roman" w:hAnsi="Times New Roman" w:cs="Times New Roman"/>
                <w:sz w:val="24"/>
                <w:szCs w:val="24"/>
              </w:rPr>
              <w:t>М.П.</w:t>
            </w:r>
          </w:p>
        </w:tc>
        <w:tc>
          <w:tcPr>
            <w:tcW w:w="4111" w:type="dxa"/>
          </w:tcPr>
          <w:p w:rsidR="00BE554C" w:rsidRPr="00C3260D" w:rsidRDefault="00BE554C" w:rsidP="000D1A32">
            <w:pPr>
              <w:pStyle w:val="a3"/>
              <w:rPr>
                <w:rFonts w:ascii="Times New Roman" w:hAnsi="Times New Roman" w:cs="Times New Roman"/>
                <w:sz w:val="24"/>
                <w:szCs w:val="24"/>
              </w:rPr>
            </w:pP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w:t>
            </w: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r w:rsidRPr="00C3260D">
              <w:rPr>
                <w:rFonts w:ascii="Times New Roman" w:hAnsi="Times New Roman" w:cs="Times New Roman"/>
                <w:sz w:val="24"/>
                <w:szCs w:val="24"/>
              </w:rPr>
              <w:t>Руководитель:</w:t>
            </w:r>
          </w:p>
          <w:p w:rsidR="00BE554C" w:rsidRPr="00C3260D" w:rsidRDefault="00BE554C" w:rsidP="000D1A32">
            <w:pPr>
              <w:pStyle w:val="a3"/>
              <w:rPr>
                <w:rFonts w:ascii="Times New Roman" w:hAnsi="Times New Roman" w:cs="Times New Roman"/>
                <w:sz w:val="24"/>
                <w:szCs w:val="24"/>
              </w:rPr>
            </w:pPr>
          </w:p>
          <w:p w:rsidR="00BE554C" w:rsidRPr="00C3260D" w:rsidRDefault="00BE554C" w:rsidP="000D1A32">
            <w:pPr>
              <w:pStyle w:val="a3"/>
              <w:rPr>
                <w:rFonts w:ascii="Times New Roman" w:hAnsi="Times New Roman" w:cs="Times New Roman"/>
                <w:sz w:val="24"/>
                <w:szCs w:val="24"/>
              </w:rPr>
            </w:pPr>
            <w:r w:rsidRPr="00C3260D">
              <w:rPr>
                <w:rFonts w:ascii="Times New Roman" w:hAnsi="Times New Roman" w:cs="Times New Roman"/>
                <w:sz w:val="24"/>
                <w:szCs w:val="24"/>
              </w:rPr>
              <w:t>___________________________________</w:t>
            </w:r>
          </w:p>
          <w:p w:rsidR="00BE554C" w:rsidRPr="00C3260D" w:rsidRDefault="00BE554C" w:rsidP="000D1A32">
            <w:pPr>
              <w:pStyle w:val="a3"/>
              <w:rPr>
                <w:rFonts w:ascii="Times New Roman" w:hAnsi="Times New Roman" w:cs="Times New Roman"/>
              </w:rPr>
            </w:pPr>
            <w:r w:rsidRPr="00C3260D">
              <w:rPr>
                <w:rFonts w:ascii="Times New Roman" w:hAnsi="Times New Roman" w:cs="Times New Roman"/>
              </w:rPr>
              <w:t>М.П.</w:t>
            </w:r>
          </w:p>
        </w:tc>
      </w:tr>
    </w:tbl>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ind w:firstLine="709"/>
        <w:jc w:val="center"/>
        <w:rPr>
          <w:rFonts w:ascii="Times New Roman" w:hAnsi="Times New Roman" w:cs="Times New Roman"/>
          <w:sz w:val="24"/>
          <w:szCs w:val="24"/>
        </w:rPr>
      </w:pPr>
    </w:p>
    <w:p w:rsidR="00BE554C" w:rsidRPr="00C3260D" w:rsidRDefault="00BE554C" w:rsidP="00BE554C">
      <w:pPr>
        <w:pStyle w:val="a3"/>
        <w:rPr>
          <w:rFonts w:ascii="Times New Roman" w:hAnsi="Times New Roman" w:cs="Times New Roman"/>
          <w:sz w:val="24"/>
          <w:szCs w:val="24"/>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BE554C" w:rsidRPr="00C3260D" w:rsidRDefault="00BE554C" w:rsidP="00BE554C">
      <w:pPr>
        <w:ind w:left="5954" w:right="-64"/>
        <w:jc w:val="both"/>
        <w:rPr>
          <w:b/>
        </w:rPr>
      </w:pPr>
      <w:r w:rsidRPr="00C3260D">
        <w:rPr>
          <w:b/>
        </w:rPr>
        <w:lastRenderedPageBreak/>
        <w:t>Приложение № 1</w:t>
      </w:r>
    </w:p>
    <w:p w:rsidR="00BE554C" w:rsidRPr="00C3260D" w:rsidRDefault="00BE554C" w:rsidP="00BE554C">
      <w:pPr>
        <w:ind w:left="5954" w:right="-64"/>
        <w:jc w:val="both"/>
        <w:rPr>
          <w:b/>
          <w:bCs/>
        </w:rPr>
      </w:pPr>
      <w:r w:rsidRPr="00C3260D">
        <w:rPr>
          <w:b/>
        </w:rPr>
        <w:t xml:space="preserve">к Договору </w:t>
      </w:r>
      <w:r w:rsidRPr="00C3260D">
        <w:rPr>
          <w:b/>
          <w:bCs/>
        </w:rPr>
        <w:t>№ 02-Б3</w:t>
      </w:r>
    </w:p>
    <w:p w:rsidR="00BE554C" w:rsidRPr="00C3260D" w:rsidRDefault="00BE554C" w:rsidP="00BE554C">
      <w:pPr>
        <w:ind w:left="5954" w:right="-64"/>
        <w:jc w:val="both"/>
        <w:rPr>
          <w:b/>
        </w:rPr>
      </w:pPr>
      <w:r w:rsidRPr="00C3260D">
        <w:rPr>
          <w:b/>
        </w:rPr>
        <w:t>от «___» _________ 20__ года</w:t>
      </w:r>
    </w:p>
    <w:p w:rsidR="00BE554C" w:rsidRPr="00C3260D" w:rsidRDefault="00BE554C" w:rsidP="00BE554C">
      <w:pPr>
        <w:ind w:right="-64"/>
        <w:jc w:val="both"/>
      </w:pPr>
    </w:p>
    <w:p w:rsidR="00BE554C" w:rsidRPr="00C3260D" w:rsidRDefault="00BE554C" w:rsidP="00BE554C">
      <w:pPr>
        <w:ind w:right="-64"/>
        <w:jc w:val="both"/>
      </w:pPr>
    </w:p>
    <w:p w:rsidR="00BE554C" w:rsidRPr="00C3260D" w:rsidRDefault="00BE554C" w:rsidP="00BE554C">
      <w:pPr>
        <w:ind w:right="-64"/>
        <w:jc w:val="center"/>
        <w:rPr>
          <w:b/>
        </w:rPr>
      </w:pPr>
      <w:r w:rsidRPr="00C3260D">
        <w:rPr>
          <w:b/>
        </w:rPr>
        <w:t>Характеристики рекламной конструкции, места установки рекламной конструкции</w:t>
      </w:r>
    </w:p>
    <w:p w:rsidR="00BE554C" w:rsidRPr="00C3260D" w:rsidRDefault="00BE554C" w:rsidP="00BE554C">
      <w:pPr>
        <w:ind w:right="-64" w:firstLine="630"/>
        <w:jc w:val="both"/>
        <w:rPr>
          <w:b/>
          <w:sz w:val="22"/>
          <w:szCs w:val="22"/>
        </w:rPr>
      </w:pPr>
    </w:p>
    <w:p w:rsidR="00BE554C" w:rsidRPr="00C3260D" w:rsidRDefault="00BE554C" w:rsidP="00BE554C">
      <w:pPr>
        <w:ind w:right="-64"/>
        <w:jc w:val="both"/>
        <w:rPr>
          <w:sz w:val="22"/>
          <w:szCs w:val="22"/>
        </w:rPr>
      </w:pPr>
    </w:p>
    <w:tbl>
      <w:tblPr>
        <w:tblStyle w:val="af"/>
        <w:tblW w:w="0" w:type="auto"/>
        <w:tblLook w:val="04A0"/>
      </w:tblPr>
      <w:tblGrid>
        <w:gridCol w:w="3794"/>
        <w:gridCol w:w="5670"/>
      </w:tblGrid>
      <w:tr w:rsidR="00BE554C" w:rsidRPr="00C3260D" w:rsidTr="000D1A32">
        <w:tc>
          <w:tcPr>
            <w:tcW w:w="9464" w:type="dxa"/>
            <w:gridSpan w:val="2"/>
          </w:tcPr>
          <w:p w:rsidR="00BE554C" w:rsidRPr="00C3260D" w:rsidRDefault="00BE554C" w:rsidP="000D1A32">
            <w:pPr>
              <w:jc w:val="both"/>
              <w:rPr>
                <w:b/>
              </w:rPr>
            </w:pPr>
            <w:r w:rsidRPr="00C3260D">
              <w:rPr>
                <w:b/>
              </w:rPr>
              <w:t xml:space="preserve">                                                                    ЛОТ № 2</w:t>
            </w:r>
          </w:p>
          <w:p w:rsidR="00BE554C" w:rsidRPr="00C3260D" w:rsidRDefault="00BE554C" w:rsidP="000D1A32">
            <w:pPr>
              <w:jc w:val="both"/>
              <w:rPr>
                <w:b/>
                <w:sz w:val="10"/>
                <w:szCs w:val="10"/>
              </w:rPr>
            </w:pPr>
          </w:p>
        </w:tc>
      </w:tr>
      <w:tr w:rsidR="00BE554C" w:rsidRPr="00C3260D" w:rsidTr="000D1A32">
        <w:tc>
          <w:tcPr>
            <w:tcW w:w="3794" w:type="dxa"/>
          </w:tcPr>
          <w:p w:rsidR="00BE554C" w:rsidRPr="00C3260D" w:rsidRDefault="00BE554C" w:rsidP="000D1A32">
            <w:pPr>
              <w:rPr>
                <w:sz w:val="24"/>
                <w:szCs w:val="24"/>
              </w:rPr>
            </w:pPr>
            <w:r w:rsidRPr="00C3260D">
              <w:rPr>
                <w:sz w:val="24"/>
                <w:szCs w:val="24"/>
              </w:rPr>
              <w:t>Площадь рекламной конструкции</w:t>
            </w:r>
          </w:p>
          <w:p w:rsidR="00BE554C" w:rsidRPr="00C3260D" w:rsidRDefault="00BE554C" w:rsidP="000D1A32">
            <w:pPr>
              <w:rPr>
                <w:sz w:val="6"/>
                <w:szCs w:val="6"/>
              </w:rPr>
            </w:pPr>
          </w:p>
        </w:tc>
        <w:tc>
          <w:tcPr>
            <w:tcW w:w="5670" w:type="dxa"/>
          </w:tcPr>
          <w:p w:rsidR="00BE554C" w:rsidRPr="00C3260D" w:rsidRDefault="00BE554C" w:rsidP="000D1A32">
            <w:r w:rsidRPr="00C3260D">
              <w:rPr>
                <w:sz w:val="24"/>
                <w:szCs w:val="24"/>
              </w:rPr>
              <w:t>208,74 кв.м.</w:t>
            </w:r>
          </w:p>
        </w:tc>
      </w:tr>
      <w:tr w:rsidR="00BE554C" w:rsidRPr="00C3260D" w:rsidTr="000D1A32">
        <w:tc>
          <w:tcPr>
            <w:tcW w:w="3794" w:type="dxa"/>
          </w:tcPr>
          <w:p w:rsidR="00BE554C" w:rsidRPr="00C3260D" w:rsidRDefault="00BE554C" w:rsidP="000D1A32">
            <w:r w:rsidRPr="00C3260D">
              <w:rPr>
                <w:sz w:val="24"/>
                <w:szCs w:val="24"/>
              </w:rPr>
              <w:t>Размер рекламной конструкции (метр)</w:t>
            </w:r>
          </w:p>
        </w:tc>
        <w:tc>
          <w:tcPr>
            <w:tcW w:w="5670" w:type="dxa"/>
          </w:tcPr>
          <w:p w:rsidR="00BE554C" w:rsidRPr="00C3260D" w:rsidRDefault="00BE554C" w:rsidP="000D1A32">
            <w:r w:rsidRPr="00C3260D">
              <w:rPr>
                <w:sz w:val="24"/>
                <w:szCs w:val="24"/>
              </w:rPr>
              <w:t xml:space="preserve">21,3 </w:t>
            </w:r>
            <w:proofErr w:type="spellStart"/>
            <w:r w:rsidRPr="00C3260D">
              <w:rPr>
                <w:sz w:val="24"/>
                <w:szCs w:val="24"/>
              </w:rPr>
              <w:t>х</w:t>
            </w:r>
            <w:proofErr w:type="spellEnd"/>
            <w:r w:rsidRPr="00C3260D">
              <w:rPr>
                <w:sz w:val="24"/>
                <w:szCs w:val="24"/>
              </w:rPr>
              <w:t xml:space="preserve"> 9,8</w:t>
            </w:r>
          </w:p>
        </w:tc>
      </w:tr>
      <w:tr w:rsidR="00BE554C" w:rsidRPr="00C3260D" w:rsidTr="000D1A32">
        <w:tc>
          <w:tcPr>
            <w:tcW w:w="3794" w:type="dxa"/>
          </w:tcPr>
          <w:p w:rsidR="00BE554C" w:rsidRPr="00C3260D" w:rsidRDefault="00BE554C" w:rsidP="000D1A32">
            <w:r w:rsidRPr="00C3260D">
              <w:rPr>
                <w:sz w:val="24"/>
                <w:szCs w:val="24"/>
              </w:rPr>
              <w:t>Адрес места установки рекламной конструкции</w:t>
            </w:r>
          </w:p>
        </w:tc>
        <w:tc>
          <w:tcPr>
            <w:tcW w:w="5670" w:type="dxa"/>
          </w:tcPr>
          <w:p w:rsidR="00BE554C" w:rsidRPr="00C3260D" w:rsidRDefault="00BE554C" w:rsidP="000D1A32">
            <w:r w:rsidRPr="00C3260D">
              <w:rPr>
                <w:sz w:val="24"/>
                <w:szCs w:val="24"/>
              </w:rPr>
              <w:t xml:space="preserve">428019, Чувашская Республика, </w:t>
            </w:r>
            <w:proofErr w:type="gramStart"/>
            <w:r w:rsidRPr="00C3260D">
              <w:rPr>
                <w:sz w:val="24"/>
                <w:szCs w:val="24"/>
              </w:rPr>
              <w:t>г</w:t>
            </w:r>
            <w:proofErr w:type="gramEnd"/>
            <w:r w:rsidRPr="00C3260D">
              <w:rPr>
                <w:sz w:val="24"/>
                <w:szCs w:val="24"/>
              </w:rPr>
              <w:t>. Чебоксары,</w:t>
            </w:r>
          </w:p>
          <w:p w:rsidR="00BE554C" w:rsidRPr="00C3260D" w:rsidRDefault="00BE554C" w:rsidP="000D1A32">
            <w:pPr>
              <w:rPr>
                <w:sz w:val="24"/>
                <w:szCs w:val="24"/>
              </w:rPr>
            </w:pPr>
            <w:r w:rsidRPr="00C3260D">
              <w:t xml:space="preserve"> Пр.</w:t>
            </w:r>
            <w:r w:rsidRPr="00C3260D">
              <w:rPr>
                <w:sz w:val="24"/>
                <w:szCs w:val="24"/>
              </w:rPr>
              <w:t xml:space="preserve"> И. Яковлева, дом 13.</w:t>
            </w:r>
          </w:p>
          <w:p w:rsidR="00BE554C" w:rsidRPr="00C3260D" w:rsidRDefault="00BE554C" w:rsidP="000D1A32"/>
        </w:tc>
      </w:tr>
      <w:tr w:rsidR="00BE554C" w:rsidRPr="00C3260D" w:rsidTr="000D1A32">
        <w:tc>
          <w:tcPr>
            <w:tcW w:w="3794" w:type="dxa"/>
          </w:tcPr>
          <w:p w:rsidR="00BE554C" w:rsidRPr="00C3260D" w:rsidRDefault="00BE554C" w:rsidP="000D1A32">
            <w:r w:rsidRPr="00C3260D">
              <w:rPr>
                <w:sz w:val="24"/>
                <w:szCs w:val="24"/>
              </w:rPr>
              <w:t>Место установки рекламной конструкции</w:t>
            </w:r>
          </w:p>
        </w:tc>
        <w:tc>
          <w:tcPr>
            <w:tcW w:w="5670" w:type="dxa"/>
          </w:tcPr>
          <w:p w:rsidR="00BE554C" w:rsidRPr="00C3260D" w:rsidRDefault="00BE554C" w:rsidP="000D1A32">
            <w:pPr>
              <w:jc w:val="both"/>
              <w:rPr>
                <w:sz w:val="24"/>
                <w:szCs w:val="24"/>
              </w:rPr>
            </w:pPr>
            <w:r w:rsidRPr="00C3260D">
              <w:rPr>
                <w:sz w:val="24"/>
                <w:szCs w:val="24"/>
              </w:rPr>
              <w:t xml:space="preserve">Относительно фасада с улицы место установки рекламной конструкции расположено по центру фасада здания на выступающей части лестничного пролета, </w:t>
            </w:r>
            <w:r w:rsidRPr="00C3260D">
              <w:t xml:space="preserve"> </w:t>
            </w:r>
            <w:r w:rsidRPr="00C3260D">
              <w:rPr>
                <w:sz w:val="24"/>
                <w:szCs w:val="24"/>
              </w:rPr>
              <w:t>по всей высоте выступающей части здания начиная  с уровня второго этажа.</w:t>
            </w:r>
          </w:p>
          <w:p w:rsidR="00BE554C" w:rsidRPr="00C3260D" w:rsidRDefault="00BE554C" w:rsidP="000D1A32"/>
        </w:tc>
      </w:tr>
      <w:tr w:rsidR="00BE554C" w:rsidRPr="00C3260D" w:rsidTr="000D1A32">
        <w:tc>
          <w:tcPr>
            <w:tcW w:w="3794" w:type="dxa"/>
          </w:tcPr>
          <w:p w:rsidR="00BE554C" w:rsidRPr="00C3260D" w:rsidRDefault="00BE554C" w:rsidP="000D1A32">
            <w:pPr>
              <w:rPr>
                <w:sz w:val="24"/>
                <w:szCs w:val="24"/>
              </w:rPr>
            </w:pPr>
            <w:r w:rsidRPr="00C3260D">
              <w:rPr>
                <w:sz w:val="24"/>
                <w:szCs w:val="24"/>
              </w:rPr>
              <w:t>Основные параметры здания</w:t>
            </w:r>
          </w:p>
        </w:tc>
        <w:tc>
          <w:tcPr>
            <w:tcW w:w="5670" w:type="dxa"/>
          </w:tcPr>
          <w:p w:rsidR="00BE554C" w:rsidRPr="00C3260D" w:rsidRDefault="00BE554C" w:rsidP="000D1A32">
            <w:pPr>
              <w:tabs>
                <w:tab w:val="left" w:pos="3556"/>
              </w:tabs>
              <w:rPr>
                <w:sz w:val="24"/>
                <w:szCs w:val="24"/>
              </w:rPr>
            </w:pPr>
            <w:r w:rsidRPr="00C3260D">
              <w:rPr>
                <w:sz w:val="24"/>
                <w:szCs w:val="24"/>
              </w:rPr>
              <w:t xml:space="preserve">Год постройки: до 1978 года </w:t>
            </w:r>
          </w:p>
          <w:p w:rsidR="00BE554C" w:rsidRPr="00C3260D" w:rsidRDefault="00BE554C" w:rsidP="000D1A32">
            <w:pPr>
              <w:tabs>
                <w:tab w:val="left" w:pos="3556"/>
              </w:tabs>
              <w:rPr>
                <w:sz w:val="24"/>
                <w:szCs w:val="24"/>
              </w:rPr>
            </w:pPr>
            <w:r w:rsidRPr="00C3260D">
              <w:rPr>
                <w:sz w:val="24"/>
                <w:szCs w:val="24"/>
              </w:rPr>
              <w:t>Этажность – 8 этажное здание</w:t>
            </w:r>
          </w:p>
          <w:p w:rsidR="00BE554C" w:rsidRPr="00C3260D" w:rsidRDefault="00BE554C" w:rsidP="000D1A32">
            <w:pPr>
              <w:tabs>
                <w:tab w:val="left" w:pos="3556"/>
              </w:tabs>
              <w:rPr>
                <w:sz w:val="24"/>
                <w:szCs w:val="24"/>
              </w:rPr>
            </w:pPr>
            <w:r w:rsidRPr="00C3260D">
              <w:rPr>
                <w:sz w:val="24"/>
                <w:szCs w:val="24"/>
              </w:rPr>
              <w:t>Функциональное назначение: нежилое помещение</w:t>
            </w:r>
          </w:p>
          <w:p w:rsidR="00BE554C" w:rsidRPr="00C3260D" w:rsidRDefault="00BE554C" w:rsidP="000D1A32">
            <w:pPr>
              <w:tabs>
                <w:tab w:val="left" w:pos="3556"/>
              </w:tabs>
              <w:rPr>
                <w:sz w:val="24"/>
                <w:szCs w:val="24"/>
              </w:rPr>
            </w:pPr>
            <w:r w:rsidRPr="00C3260D">
              <w:rPr>
                <w:sz w:val="24"/>
                <w:szCs w:val="24"/>
              </w:rPr>
              <w:t>Стены наружные: железобетонные панели</w:t>
            </w:r>
          </w:p>
          <w:p w:rsidR="00BE554C" w:rsidRPr="00C3260D" w:rsidRDefault="00BE554C" w:rsidP="000D1A32">
            <w:pPr>
              <w:tabs>
                <w:tab w:val="left" w:pos="3556"/>
              </w:tabs>
              <w:rPr>
                <w:sz w:val="24"/>
                <w:szCs w:val="24"/>
              </w:rPr>
            </w:pPr>
            <w:r w:rsidRPr="00C3260D">
              <w:rPr>
                <w:sz w:val="24"/>
                <w:szCs w:val="24"/>
              </w:rPr>
              <w:t>Инженерное оборудование и благоустройства:</w:t>
            </w:r>
          </w:p>
          <w:p w:rsidR="00BE554C" w:rsidRPr="00C3260D" w:rsidRDefault="00BE554C" w:rsidP="000D1A32">
            <w:pPr>
              <w:rPr>
                <w:sz w:val="24"/>
                <w:szCs w:val="24"/>
              </w:rPr>
            </w:pPr>
            <w:r w:rsidRPr="00C3260D">
              <w:rPr>
                <w:sz w:val="24"/>
                <w:szCs w:val="24"/>
              </w:rPr>
              <w:t>основные коммуникации (центральное отопление, холодное водоснабжение, канализация, электроснабжение), телефонные линии</w:t>
            </w:r>
          </w:p>
          <w:p w:rsidR="00BE554C" w:rsidRPr="00C3260D" w:rsidRDefault="00BE554C" w:rsidP="000D1A32">
            <w:pPr>
              <w:rPr>
                <w:sz w:val="24"/>
                <w:szCs w:val="24"/>
              </w:rPr>
            </w:pPr>
          </w:p>
        </w:tc>
      </w:tr>
    </w:tbl>
    <w:p w:rsidR="00BE554C" w:rsidRPr="00C3260D" w:rsidRDefault="00BE554C" w:rsidP="00BE554C"/>
    <w:p w:rsidR="00BE554C" w:rsidRPr="00C3260D" w:rsidRDefault="00BE554C" w:rsidP="00BE554C"/>
    <w:p w:rsidR="00BE554C" w:rsidRPr="00C3260D" w:rsidRDefault="00BE554C" w:rsidP="00BE554C">
      <w:pPr>
        <w:tabs>
          <w:tab w:val="left" w:pos="3556"/>
        </w:tabs>
        <w:jc w:val="center"/>
        <w:rPr>
          <w:b/>
        </w:rPr>
      </w:pPr>
      <w:r w:rsidRPr="00C3260D">
        <w:rPr>
          <w:b/>
        </w:rPr>
        <w:t>Подписи сторон:</w:t>
      </w:r>
    </w:p>
    <w:p w:rsidR="00BE554C" w:rsidRPr="00C3260D" w:rsidRDefault="00BE554C" w:rsidP="00BE554C">
      <w:pPr>
        <w:tabs>
          <w:tab w:val="left" w:pos="3556"/>
        </w:tabs>
        <w:jc w:val="both"/>
        <w:rPr>
          <w:b/>
        </w:rPr>
      </w:pPr>
    </w:p>
    <w:p w:rsidR="00BE554C" w:rsidRPr="00C3260D" w:rsidRDefault="00BE554C" w:rsidP="00BE554C">
      <w:pPr>
        <w:tabs>
          <w:tab w:val="left" w:pos="3556"/>
        </w:tabs>
        <w:jc w:val="both"/>
        <w:rPr>
          <w:b/>
        </w:rPr>
      </w:pPr>
      <w:r w:rsidRPr="00C3260D">
        <w:rPr>
          <w:b/>
        </w:rPr>
        <w:t xml:space="preserve">Балансодержатель 3:                                              </w:t>
      </w:r>
      <w:proofErr w:type="spellStart"/>
      <w:r w:rsidRPr="00C3260D">
        <w:rPr>
          <w:b/>
        </w:rPr>
        <w:t>Рекламораспространитель</w:t>
      </w:r>
      <w:proofErr w:type="spellEnd"/>
      <w:r w:rsidRPr="00C3260D">
        <w:rPr>
          <w:b/>
        </w:rPr>
        <w:t>:</w:t>
      </w:r>
    </w:p>
    <w:p w:rsidR="00BE554C" w:rsidRPr="00C3260D" w:rsidRDefault="00BE554C" w:rsidP="00BE554C">
      <w:pPr>
        <w:widowControl w:val="0"/>
        <w:autoSpaceDE w:val="0"/>
        <w:autoSpaceDN w:val="0"/>
        <w:adjustRightInd w:val="0"/>
        <w:ind w:right="-108"/>
        <w:rPr>
          <w:b/>
        </w:rPr>
      </w:pPr>
      <w:r w:rsidRPr="00C3260D">
        <w:rPr>
          <w:b/>
        </w:rPr>
        <w:t>ГУП ЧР «Чувашское книжное издательство»</w:t>
      </w:r>
    </w:p>
    <w:p w:rsidR="00BE554C" w:rsidRPr="00C3260D" w:rsidRDefault="00BE554C" w:rsidP="00BE554C">
      <w:pPr>
        <w:widowControl w:val="0"/>
        <w:autoSpaceDE w:val="0"/>
        <w:autoSpaceDN w:val="0"/>
        <w:adjustRightInd w:val="0"/>
        <w:jc w:val="both"/>
      </w:pPr>
    </w:p>
    <w:p w:rsidR="00BE554C" w:rsidRPr="00C3260D" w:rsidRDefault="00BE554C" w:rsidP="00BE554C">
      <w:pPr>
        <w:widowControl w:val="0"/>
        <w:autoSpaceDE w:val="0"/>
        <w:autoSpaceDN w:val="0"/>
        <w:adjustRightInd w:val="0"/>
        <w:jc w:val="both"/>
      </w:pPr>
    </w:p>
    <w:p w:rsidR="00BE554C" w:rsidRPr="00C3260D" w:rsidRDefault="00BE554C" w:rsidP="00BE554C">
      <w:pPr>
        <w:widowControl w:val="0"/>
        <w:autoSpaceDE w:val="0"/>
        <w:autoSpaceDN w:val="0"/>
        <w:adjustRightInd w:val="0"/>
        <w:jc w:val="both"/>
      </w:pPr>
      <w:r w:rsidRPr="00C3260D">
        <w:t>Директор                                                                  Руководитель</w:t>
      </w:r>
    </w:p>
    <w:p w:rsidR="00BE554C" w:rsidRPr="00C3260D" w:rsidRDefault="00BE554C" w:rsidP="00BE554C">
      <w:pPr>
        <w:widowControl w:val="0"/>
        <w:autoSpaceDE w:val="0"/>
        <w:autoSpaceDN w:val="0"/>
        <w:adjustRightInd w:val="0"/>
        <w:jc w:val="both"/>
      </w:pPr>
    </w:p>
    <w:p w:rsidR="00BE554C" w:rsidRPr="00C3260D" w:rsidRDefault="00BE554C" w:rsidP="00BE554C">
      <w:pPr>
        <w:tabs>
          <w:tab w:val="left" w:pos="3556"/>
        </w:tabs>
        <w:jc w:val="both"/>
        <w:rPr>
          <w:b/>
        </w:rPr>
      </w:pPr>
      <w:r w:rsidRPr="00C3260D">
        <w:t>__________________ В.П. Комиссаров</w:t>
      </w:r>
      <w:r w:rsidRPr="00C3260D">
        <w:rPr>
          <w:b/>
        </w:rPr>
        <w:t xml:space="preserve">                           ________________  ______________</w:t>
      </w:r>
    </w:p>
    <w:p w:rsidR="00BE554C" w:rsidRPr="00C3260D" w:rsidRDefault="00BE554C" w:rsidP="00BE554C">
      <w:pPr>
        <w:tabs>
          <w:tab w:val="left" w:pos="3556"/>
        </w:tabs>
        <w:jc w:val="center"/>
        <w:rPr>
          <w:b/>
        </w:rPr>
      </w:pPr>
    </w:p>
    <w:p w:rsidR="00BE554C" w:rsidRPr="00C3260D" w:rsidRDefault="00BE554C" w:rsidP="00BE554C">
      <w:pPr>
        <w:rPr>
          <w:b/>
        </w:rPr>
      </w:pPr>
      <w:r w:rsidRPr="00C3260D">
        <w:rPr>
          <w:b/>
        </w:rPr>
        <w:t>«_____» ____________ 2015 г.                                                 «_____» ____________ 2015 г.</w:t>
      </w:r>
    </w:p>
    <w:p w:rsidR="00BE554C" w:rsidRPr="00C3260D" w:rsidRDefault="00BE554C" w:rsidP="00BE554C">
      <w:pPr>
        <w:rPr>
          <w:b/>
          <w:sz w:val="22"/>
          <w:szCs w:val="22"/>
        </w:rPr>
      </w:pPr>
    </w:p>
    <w:p w:rsidR="00BE554C" w:rsidRPr="00C3260D" w:rsidRDefault="00BE554C" w:rsidP="00BE554C">
      <w:pPr>
        <w:rPr>
          <w:b/>
          <w:sz w:val="22"/>
          <w:szCs w:val="22"/>
        </w:rPr>
      </w:pPr>
    </w:p>
    <w:p w:rsidR="00BE554C" w:rsidRPr="00C3260D" w:rsidRDefault="00BE554C" w:rsidP="00BE554C">
      <w:pPr>
        <w:rPr>
          <w:b/>
          <w:sz w:val="22"/>
          <w:szCs w:val="22"/>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C8497E" w:rsidRPr="00C3260D" w:rsidRDefault="00C8497E" w:rsidP="00BE554C">
      <w:pPr>
        <w:ind w:left="5954" w:right="-64"/>
        <w:jc w:val="both"/>
        <w:rPr>
          <w:b/>
        </w:rPr>
      </w:pPr>
    </w:p>
    <w:p w:rsidR="00BE554C" w:rsidRPr="00C3260D" w:rsidRDefault="00BE554C" w:rsidP="00BE554C">
      <w:pPr>
        <w:ind w:left="5954" w:right="-64"/>
        <w:jc w:val="both"/>
        <w:rPr>
          <w:b/>
        </w:rPr>
      </w:pPr>
      <w:r w:rsidRPr="00C3260D">
        <w:rPr>
          <w:b/>
        </w:rPr>
        <w:lastRenderedPageBreak/>
        <w:t>Приложение № 2</w:t>
      </w:r>
    </w:p>
    <w:p w:rsidR="00BE554C" w:rsidRPr="00C3260D" w:rsidRDefault="00BE554C" w:rsidP="00BE554C">
      <w:pPr>
        <w:ind w:left="5954" w:right="-64"/>
        <w:jc w:val="both"/>
        <w:rPr>
          <w:b/>
          <w:bCs/>
        </w:rPr>
      </w:pPr>
      <w:r w:rsidRPr="00C3260D">
        <w:rPr>
          <w:b/>
        </w:rPr>
        <w:t xml:space="preserve">к Договору </w:t>
      </w:r>
      <w:r w:rsidRPr="00C3260D">
        <w:rPr>
          <w:b/>
          <w:bCs/>
        </w:rPr>
        <w:t>№ 02-Б3</w:t>
      </w:r>
    </w:p>
    <w:p w:rsidR="00BE554C" w:rsidRPr="00C3260D" w:rsidRDefault="00BE554C" w:rsidP="00BE554C">
      <w:pPr>
        <w:ind w:left="5954" w:right="-64"/>
        <w:jc w:val="both"/>
        <w:rPr>
          <w:b/>
        </w:rPr>
      </w:pPr>
      <w:r w:rsidRPr="00C3260D">
        <w:rPr>
          <w:b/>
        </w:rPr>
        <w:t>от «___» _________ 20__ года</w:t>
      </w:r>
    </w:p>
    <w:p w:rsidR="00BE554C" w:rsidRPr="00C3260D" w:rsidRDefault="00BE554C" w:rsidP="00BE554C">
      <w:pPr>
        <w:jc w:val="center"/>
        <w:rPr>
          <w:b/>
          <w:sz w:val="16"/>
          <w:szCs w:val="16"/>
        </w:rPr>
      </w:pPr>
    </w:p>
    <w:p w:rsidR="00BE554C" w:rsidRPr="00C3260D" w:rsidRDefault="00BE554C" w:rsidP="00BE554C">
      <w:pPr>
        <w:jc w:val="center"/>
        <w:rPr>
          <w:b/>
        </w:rPr>
      </w:pPr>
      <w:r w:rsidRPr="00C3260D">
        <w:rPr>
          <w:b/>
        </w:rPr>
        <w:t>Акт приема-передачи</w:t>
      </w:r>
    </w:p>
    <w:p w:rsidR="00BE554C" w:rsidRPr="00C3260D" w:rsidRDefault="00BE554C" w:rsidP="00BE554C">
      <w:pPr>
        <w:jc w:val="center"/>
        <w:rPr>
          <w:b/>
        </w:rPr>
      </w:pPr>
      <w:r w:rsidRPr="00C3260D">
        <w:rPr>
          <w:b/>
        </w:rPr>
        <w:t xml:space="preserve"> места установки рекламной конструкции</w:t>
      </w:r>
    </w:p>
    <w:p w:rsidR="00BE554C" w:rsidRPr="00C3260D" w:rsidRDefault="00BE554C" w:rsidP="00BE554C">
      <w:pPr>
        <w:jc w:val="center"/>
        <w:rPr>
          <w:sz w:val="16"/>
          <w:szCs w:val="16"/>
        </w:rPr>
      </w:pPr>
    </w:p>
    <w:p w:rsidR="00BE554C" w:rsidRPr="00C3260D" w:rsidRDefault="00BE554C" w:rsidP="00BE554C">
      <w:r w:rsidRPr="00C3260D">
        <w:t>гор. Чебоксары</w:t>
      </w:r>
      <w:r w:rsidRPr="00C3260D">
        <w:tab/>
      </w:r>
      <w:r w:rsidRPr="00C3260D">
        <w:tab/>
      </w:r>
      <w:r w:rsidRPr="00C3260D">
        <w:tab/>
      </w:r>
      <w:r w:rsidRPr="00C3260D">
        <w:tab/>
      </w:r>
      <w:r w:rsidRPr="00C3260D">
        <w:tab/>
      </w:r>
      <w:r w:rsidRPr="00C3260D">
        <w:tab/>
        <w:t xml:space="preserve">                 «___» _________ 2015 г.</w:t>
      </w:r>
    </w:p>
    <w:p w:rsidR="00BE554C" w:rsidRPr="00C3260D" w:rsidRDefault="00BE554C" w:rsidP="00BE554C">
      <w:pPr>
        <w:rPr>
          <w:sz w:val="16"/>
          <w:szCs w:val="16"/>
        </w:rPr>
      </w:pPr>
    </w:p>
    <w:p w:rsidR="00BE554C" w:rsidRPr="00C3260D" w:rsidRDefault="00BE554C" w:rsidP="00BE554C">
      <w:pPr>
        <w:pStyle w:val="21"/>
        <w:ind w:firstLine="709"/>
        <w:rPr>
          <w:rFonts w:cs="Times New Roman"/>
          <w:szCs w:val="24"/>
        </w:rPr>
      </w:pPr>
      <w:r w:rsidRPr="00C3260D">
        <w:rPr>
          <w:rFonts w:cs="Times New Roman"/>
          <w:szCs w:val="24"/>
        </w:rPr>
        <w:t>1</w:t>
      </w:r>
      <w:r w:rsidRPr="00C3260D">
        <w:rPr>
          <w:rFonts w:cs="Times New Roman"/>
          <w:b/>
          <w:szCs w:val="24"/>
        </w:rPr>
        <w:t>.</w:t>
      </w:r>
      <w:r w:rsidRPr="00C3260D">
        <w:t xml:space="preserve">  </w:t>
      </w:r>
      <w:r w:rsidRPr="00C3260D">
        <w:rPr>
          <w:b/>
          <w:sz w:val="23"/>
          <w:szCs w:val="23"/>
        </w:rPr>
        <w:t xml:space="preserve">Государственное унитарное предприятие Чувашской </w:t>
      </w:r>
      <w:r w:rsidR="00995984" w:rsidRPr="00C3260D">
        <w:rPr>
          <w:b/>
          <w:sz w:val="23"/>
          <w:szCs w:val="23"/>
        </w:rPr>
        <w:t>Республики</w:t>
      </w:r>
      <w:r w:rsidRPr="00C3260D">
        <w:rPr>
          <w:b/>
          <w:sz w:val="23"/>
          <w:szCs w:val="23"/>
        </w:rPr>
        <w:t xml:space="preserve"> «Чувашское книжное издательство» Министерства информационной политики и массовых коммуникаций Чувашской </w:t>
      </w:r>
      <w:r w:rsidR="00995984" w:rsidRPr="00C3260D">
        <w:rPr>
          <w:b/>
          <w:sz w:val="23"/>
          <w:szCs w:val="23"/>
        </w:rPr>
        <w:t>Республики</w:t>
      </w:r>
      <w:r w:rsidRPr="00C3260D">
        <w:rPr>
          <w:b/>
          <w:sz w:val="23"/>
          <w:szCs w:val="23"/>
        </w:rPr>
        <w:t>,</w:t>
      </w:r>
      <w:r w:rsidRPr="00C3260D">
        <w:rPr>
          <w:sz w:val="23"/>
          <w:szCs w:val="23"/>
        </w:rPr>
        <w:t xml:space="preserve"> именуемое в дальнейшем </w:t>
      </w:r>
      <w:r w:rsidRPr="00C3260D">
        <w:rPr>
          <w:b/>
          <w:sz w:val="23"/>
          <w:szCs w:val="23"/>
        </w:rPr>
        <w:t>Балансодержатель 3</w:t>
      </w:r>
      <w:r w:rsidRPr="00C3260D">
        <w:rPr>
          <w:sz w:val="23"/>
          <w:szCs w:val="23"/>
        </w:rPr>
        <w:t xml:space="preserve">, </w:t>
      </w:r>
      <w:r w:rsidRPr="00C3260D">
        <w:rPr>
          <w:b/>
          <w:sz w:val="23"/>
          <w:szCs w:val="23"/>
        </w:rPr>
        <w:t xml:space="preserve">                </w:t>
      </w:r>
      <w:r w:rsidRPr="00C3260D">
        <w:rPr>
          <w:sz w:val="23"/>
          <w:szCs w:val="23"/>
        </w:rPr>
        <w:t>в лице директора Комиссарова Валерия Петровича, действующего на основании Устава</w:t>
      </w:r>
      <w:r w:rsidRPr="00C3260D">
        <w:rPr>
          <w:rFonts w:cs="Times New Roman"/>
          <w:szCs w:val="24"/>
        </w:rPr>
        <w:t xml:space="preserve">, </w:t>
      </w:r>
      <w:r w:rsidRPr="00C3260D">
        <w:rPr>
          <w:rFonts w:cs="Times New Roman"/>
          <w:b/>
          <w:szCs w:val="24"/>
        </w:rPr>
        <w:t xml:space="preserve">передает, </w:t>
      </w:r>
      <w:r w:rsidRPr="00C3260D">
        <w:rPr>
          <w:rFonts w:cs="Times New Roman"/>
          <w:szCs w:val="24"/>
        </w:rPr>
        <w:t>а</w:t>
      </w:r>
    </w:p>
    <w:p w:rsidR="00BE554C" w:rsidRPr="00C3260D" w:rsidRDefault="00BE554C" w:rsidP="00BE554C">
      <w:pPr>
        <w:pStyle w:val="21"/>
        <w:ind w:firstLine="709"/>
        <w:rPr>
          <w:rStyle w:val="FontStyle11"/>
          <w:sz w:val="24"/>
          <w:szCs w:val="24"/>
        </w:rPr>
      </w:pPr>
      <w:proofErr w:type="spellStart"/>
      <w:proofErr w:type="gramStart"/>
      <w:r w:rsidRPr="00C3260D">
        <w:rPr>
          <w:rFonts w:cs="Times New Roman"/>
          <w:b/>
          <w:szCs w:val="24"/>
        </w:rPr>
        <w:t>Рекламорастпространитель</w:t>
      </w:r>
      <w:proofErr w:type="spellEnd"/>
      <w:r w:rsidRPr="00C3260D">
        <w:rPr>
          <w:rFonts w:cs="Times New Roman"/>
          <w:szCs w:val="24"/>
        </w:rPr>
        <w:t xml:space="preserve"> - ______________________________________, в лице ___________________________________, действующего на основании _______________ </w:t>
      </w:r>
      <w:r w:rsidRPr="00C3260D">
        <w:rPr>
          <w:rFonts w:cs="Times New Roman"/>
          <w:b/>
          <w:szCs w:val="24"/>
        </w:rPr>
        <w:t xml:space="preserve">принимает </w:t>
      </w:r>
      <w:r w:rsidRPr="00C3260D">
        <w:rPr>
          <w:rFonts w:cs="Times New Roman"/>
          <w:szCs w:val="24"/>
        </w:rPr>
        <w:t xml:space="preserve">место на части фасада нежилого здания для установки и эксплуатации рекламной конструкции в соответствии с полученным в ходе открытого аукциона права </w:t>
      </w:r>
      <w:r w:rsidRPr="00C3260D">
        <w:t>на заключение договора 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w:t>
      </w:r>
      <w:proofErr w:type="gramEnd"/>
      <w:r w:rsidRPr="00C3260D">
        <w:t xml:space="preserve"> </w:t>
      </w:r>
      <w:proofErr w:type="gramStart"/>
      <w:r w:rsidRPr="00C3260D">
        <w:t xml:space="preserve">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расположенному  по  адресу: </w:t>
      </w:r>
      <w:r w:rsidRPr="00C3260D">
        <w:rPr>
          <w:rStyle w:val="FontStyle11"/>
          <w:sz w:val="24"/>
          <w:szCs w:val="24"/>
        </w:rPr>
        <w:t>428019, Чувашская Республика, гор.</w:t>
      </w:r>
      <w:proofErr w:type="gramEnd"/>
      <w:r w:rsidRPr="00C3260D">
        <w:rPr>
          <w:rStyle w:val="FontStyle11"/>
          <w:sz w:val="24"/>
          <w:szCs w:val="24"/>
        </w:rPr>
        <w:t xml:space="preserve"> Чебоксары, проспект Ивана Яковлева, дом 13 (Протокол аукциона № ______ от «___» ___________________ 2015 г. по Лоту № 2) в целях </w:t>
      </w:r>
      <w:r w:rsidRPr="00C3260D">
        <w:rPr>
          <w:szCs w:val="24"/>
        </w:rPr>
        <w:t>распространения наружной рекламы.</w:t>
      </w:r>
    </w:p>
    <w:p w:rsidR="00BE554C" w:rsidRPr="00C3260D" w:rsidRDefault="00BE554C" w:rsidP="00BE554C">
      <w:pPr>
        <w:pStyle w:val="21"/>
        <w:ind w:firstLine="709"/>
        <w:rPr>
          <w:rFonts w:cs="Times New Roman"/>
          <w:sz w:val="10"/>
          <w:szCs w:val="10"/>
        </w:rPr>
      </w:pPr>
    </w:p>
    <w:p w:rsidR="00BE554C" w:rsidRPr="00C3260D" w:rsidRDefault="00BE554C" w:rsidP="00BE554C">
      <w:pPr>
        <w:jc w:val="both"/>
      </w:pPr>
      <w:r w:rsidRPr="00C3260D">
        <w:tab/>
        <w:t xml:space="preserve">2. Техническое  состояние передаваемого по настоящему акту Места установки рекламной конструкции позволяет использовать фасад нежилого здания в целях, предусмотренных п. 1.1 Договора №___________ </w:t>
      </w:r>
      <w:proofErr w:type="gramStart"/>
      <w:r w:rsidRPr="00C3260D">
        <w:t>от</w:t>
      </w:r>
      <w:proofErr w:type="gramEnd"/>
      <w:r w:rsidRPr="00C3260D">
        <w:t xml:space="preserve"> ___________ </w:t>
      </w:r>
      <w:proofErr w:type="gramStart"/>
      <w:r w:rsidRPr="00C3260D">
        <w:t>на</w:t>
      </w:r>
      <w:proofErr w:type="gramEnd"/>
      <w:r w:rsidRPr="00C3260D">
        <w:t xml:space="preserve"> установку и эксплуатацию рекламной конструкции.</w:t>
      </w:r>
    </w:p>
    <w:p w:rsidR="00BE554C" w:rsidRPr="00C3260D" w:rsidRDefault="00BE554C" w:rsidP="00BE554C">
      <w:pPr>
        <w:ind w:firstLine="360"/>
        <w:jc w:val="both"/>
        <w:rPr>
          <w:sz w:val="10"/>
          <w:szCs w:val="10"/>
        </w:rPr>
      </w:pPr>
    </w:p>
    <w:p w:rsidR="00BE554C" w:rsidRPr="00C3260D" w:rsidRDefault="00BE554C" w:rsidP="00BE554C">
      <w:pPr>
        <w:jc w:val="both"/>
      </w:pPr>
      <w:r w:rsidRPr="00C3260D">
        <w:tab/>
        <w:t xml:space="preserve">3. </w:t>
      </w:r>
      <w:proofErr w:type="spellStart"/>
      <w:r w:rsidRPr="00C3260D">
        <w:t>Рекламораспространитель</w:t>
      </w:r>
      <w:proofErr w:type="spellEnd"/>
      <w:r w:rsidRPr="00C3260D">
        <w:t xml:space="preserve"> </w:t>
      </w:r>
      <w:proofErr w:type="gramStart"/>
      <w:r w:rsidRPr="00C3260D">
        <w:t>ознакомлен</w:t>
      </w:r>
      <w:proofErr w:type="gramEnd"/>
      <w:r w:rsidRPr="00C3260D">
        <w:t xml:space="preserve"> с техническим состоянием Места установки рекламной конструкции. Претензий к техническому и санитарному состоянию Места установки рекламной конструкции </w:t>
      </w:r>
      <w:proofErr w:type="spellStart"/>
      <w:r w:rsidRPr="00C3260D">
        <w:t>Рекламораспространитель</w:t>
      </w:r>
      <w:proofErr w:type="spellEnd"/>
      <w:r w:rsidRPr="00C3260D">
        <w:t xml:space="preserve"> не имеет.</w:t>
      </w:r>
    </w:p>
    <w:p w:rsidR="00BE554C" w:rsidRPr="00C3260D" w:rsidRDefault="00BE554C" w:rsidP="00BE554C">
      <w:pPr>
        <w:pStyle w:val="af0"/>
        <w:ind w:left="0"/>
        <w:jc w:val="both"/>
      </w:pPr>
      <w:r w:rsidRPr="00C3260D">
        <w:tab/>
        <w:t xml:space="preserve">4.  </w:t>
      </w:r>
      <w:proofErr w:type="spellStart"/>
      <w:r w:rsidRPr="00C3260D">
        <w:t>Рекламораспространитель</w:t>
      </w:r>
      <w:proofErr w:type="spellEnd"/>
      <w:r w:rsidRPr="00C3260D">
        <w:t xml:space="preserve"> обязуется возвратить Место установки рекламной конструкции по окончании срока действия Договора №___ от «___»__________ 20___г. по акту в том же техническом и санитарном состоянии, в котором его получил, с учетом нормального износа. </w:t>
      </w:r>
    </w:p>
    <w:p w:rsidR="00BE554C" w:rsidRPr="00C3260D" w:rsidRDefault="00BE554C" w:rsidP="00BE554C">
      <w:pPr>
        <w:jc w:val="both"/>
        <w:rPr>
          <w:bCs/>
        </w:rPr>
      </w:pPr>
      <w:r w:rsidRPr="00C3260D">
        <w:tab/>
        <w:t xml:space="preserve">5. Настоящий акт составлен в двух одинаковых экземплярах, имеющих равную юридическую силу, по одному для каждой из Сторон и </w:t>
      </w:r>
      <w:r w:rsidRPr="00C3260D">
        <w:rPr>
          <w:bCs/>
        </w:rPr>
        <w:t xml:space="preserve">является неотъемлемой частью договора на установку и эксплуатацию рекламной конструкции №____ от «___»___________20____г.      </w:t>
      </w:r>
    </w:p>
    <w:p w:rsidR="00BE554C" w:rsidRPr="00C3260D" w:rsidRDefault="00BE554C" w:rsidP="00BE554C">
      <w:pPr>
        <w:ind w:left="709" w:hanging="709"/>
        <w:jc w:val="both"/>
        <w:rPr>
          <w:sz w:val="16"/>
          <w:szCs w:val="16"/>
        </w:rPr>
      </w:pPr>
    </w:p>
    <w:p w:rsidR="00BE554C" w:rsidRPr="00C3260D" w:rsidRDefault="00BE554C" w:rsidP="00BE554C">
      <w:pPr>
        <w:tabs>
          <w:tab w:val="left" w:pos="3556"/>
        </w:tabs>
        <w:jc w:val="center"/>
        <w:rPr>
          <w:b/>
        </w:rPr>
      </w:pPr>
      <w:r w:rsidRPr="00C3260D">
        <w:rPr>
          <w:b/>
        </w:rPr>
        <w:t>Подписи сторон:</w:t>
      </w:r>
    </w:p>
    <w:p w:rsidR="00BE554C" w:rsidRPr="00C3260D" w:rsidRDefault="00BE554C" w:rsidP="00BE554C">
      <w:pPr>
        <w:tabs>
          <w:tab w:val="left" w:pos="3556"/>
        </w:tabs>
        <w:jc w:val="both"/>
        <w:rPr>
          <w:b/>
          <w:sz w:val="10"/>
          <w:szCs w:val="10"/>
        </w:rPr>
      </w:pPr>
    </w:p>
    <w:p w:rsidR="00BE554C" w:rsidRPr="00C3260D" w:rsidRDefault="00BE554C" w:rsidP="00BE554C">
      <w:pPr>
        <w:tabs>
          <w:tab w:val="left" w:pos="3556"/>
        </w:tabs>
        <w:jc w:val="both"/>
        <w:rPr>
          <w:b/>
        </w:rPr>
      </w:pPr>
      <w:r w:rsidRPr="00C3260D">
        <w:rPr>
          <w:b/>
        </w:rPr>
        <w:t xml:space="preserve">Балансодержатель 3:                                              </w:t>
      </w:r>
      <w:proofErr w:type="spellStart"/>
      <w:r w:rsidRPr="00C3260D">
        <w:rPr>
          <w:b/>
        </w:rPr>
        <w:t>Рекламораспространитель</w:t>
      </w:r>
      <w:proofErr w:type="spellEnd"/>
      <w:r w:rsidRPr="00C3260D">
        <w:rPr>
          <w:b/>
        </w:rPr>
        <w:t>:</w:t>
      </w:r>
    </w:p>
    <w:p w:rsidR="00BE554C" w:rsidRPr="00C3260D" w:rsidRDefault="00BE554C" w:rsidP="00BE554C">
      <w:pPr>
        <w:widowControl w:val="0"/>
        <w:autoSpaceDE w:val="0"/>
        <w:autoSpaceDN w:val="0"/>
        <w:adjustRightInd w:val="0"/>
        <w:ind w:right="-108"/>
        <w:rPr>
          <w:b/>
        </w:rPr>
      </w:pPr>
      <w:r w:rsidRPr="00C3260D">
        <w:rPr>
          <w:b/>
        </w:rPr>
        <w:t>ГУП ЧР «Чувашское книжное издательство»</w:t>
      </w:r>
    </w:p>
    <w:p w:rsidR="00BE554C" w:rsidRPr="00C3260D" w:rsidRDefault="00BE554C" w:rsidP="00BE554C">
      <w:pPr>
        <w:widowControl w:val="0"/>
        <w:autoSpaceDE w:val="0"/>
        <w:autoSpaceDN w:val="0"/>
        <w:adjustRightInd w:val="0"/>
        <w:jc w:val="both"/>
        <w:rPr>
          <w:sz w:val="10"/>
          <w:szCs w:val="10"/>
        </w:rPr>
      </w:pPr>
    </w:p>
    <w:p w:rsidR="00BE554C" w:rsidRPr="00C3260D" w:rsidRDefault="00BE554C" w:rsidP="00BE554C">
      <w:pPr>
        <w:widowControl w:val="0"/>
        <w:autoSpaceDE w:val="0"/>
        <w:autoSpaceDN w:val="0"/>
        <w:adjustRightInd w:val="0"/>
        <w:jc w:val="both"/>
      </w:pPr>
      <w:r w:rsidRPr="00C3260D">
        <w:t>Директор                                                                  Руководитель</w:t>
      </w:r>
    </w:p>
    <w:p w:rsidR="00BE554C" w:rsidRPr="00C3260D" w:rsidRDefault="00BE554C" w:rsidP="00BE554C">
      <w:pPr>
        <w:widowControl w:val="0"/>
        <w:autoSpaceDE w:val="0"/>
        <w:autoSpaceDN w:val="0"/>
        <w:adjustRightInd w:val="0"/>
        <w:jc w:val="both"/>
        <w:rPr>
          <w:sz w:val="16"/>
          <w:szCs w:val="16"/>
        </w:rPr>
      </w:pPr>
    </w:p>
    <w:p w:rsidR="00BE554C" w:rsidRPr="00C3260D" w:rsidRDefault="00BE554C" w:rsidP="00BE554C">
      <w:pPr>
        <w:tabs>
          <w:tab w:val="left" w:pos="3556"/>
        </w:tabs>
        <w:jc w:val="both"/>
        <w:rPr>
          <w:b/>
        </w:rPr>
      </w:pPr>
      <w:r w:rsidRPr="00C3260D">
        <w:t>__________________ В.П. Комиссаров</w:t>
      </w:r>
      <w:r w:rsidRPr="00C3260D">
        <w:rPr>
          <w:b/>
        </w:rPr>
        <w:t xml:space="preserve">                           ________________  ______________</w:t>
      </w:r>
    </w:p>
    <w:p w:rsidR="00BE554C" w:rsidRPr="00C3260D" w:rsidRDefault="00BE554C" w:rsidP="00BE554C">
      <w:pPr>
        <w:rPr>
          <w:b/>
        </w:rPr>
      </w:pPr>
      <w:r w:rsidRPr="00C3260D">
        <w:rPr>
          <w:b/>
        </w:rPr>
        <w:t>«_____» ____________ 2015 г.                                                 «_____» ____________ 2015 г.</w:t>
      </w:r>
    </w:p>
    <w:p w:rsidR="00BE554C" w:rsidRPr="00C3260D" w:rsidRDefault="00BE554C" w:rsidP="00BE554C">
      <w:pPr>
        <w:rPr>
          <w:b/>
          <w:sz w:val="22"/>
          <w:szCs w:val="22"/>
        </w:rPr>
      </w:pPr>
    </w:p>
    <w:p w:rsidR="009E23DE" w:rsidRPr="00C3260D" w:rsidRDefault="009E23DE" w:rsidP="009E23DE">
      <w:pPr>
        <w:pStyle w:val="a3"/>
        <w:jc w:val="center"/>
        <w:rPr>
          <w:rFonts w:ascii="Times New Roman" w:hAnsi="Times New Roman" w:cs="Times New Roman"/>
          <w:b/>
          <w:sz w:val="24"/>
          <w:szCs w:val="24"/>
        </w:rPr>
      </w:pPr>
      <w:r w:rsidRPr="00C3260D">
        <w:rPr>
          <w:rFonts w:ascii="Times New Roman" w:hAnsi="Times New Roman" w:cs="Times New Roman"/>
          <w:b/>
          <w:sz w:val="24"/>
          <w:szCs w:val="24"/>
        </w:rPr>
        <w:lastRenderedPageBreak/>
        <w:t>ДОГОВОР № 02-Б4</w:t>
      </w:r>
    </w:p>
    <w:p w:rsidR="009E23DE" w:rsidRPr="00C3260D" w:rsidRDefault="009E23DE" w:rsidP="009E23DE">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на установку и эксплуатацию рекламной конструкции с Балансодержателем 4</w:t>
      </w:r>
    </w:p>
    <w:p w:rsidR="009E23DE" w:rsidRPr="00C3260D" w:rsidRDefault="009E23DE" w:rsidP="009E23DE">
      <w:pPr>
        <w:spacing w:line="26" w:lineRule="atLeast"/>
        <w:ind w:right="-64" w:firstLine="630"/>
        <w:jc w:val="both"/>
        <w:rPr>
          <w:spacing w:val="-3"/>
        </w:rPr>
      </w:pPr>
    </w:p>
    <w:p w:rsidR="009E23DE" w:rsidRPr="00C3260D" w:rsidRDefault="009E23DE" w:rsidP="009E23DE">
      <w:pPr>
        <w:shd w:val="clear" w:color="auto" w:fill="FFFFFF"/>
        <w:autoSpaceDE w:val="0"/>
        <w:autoSpaceDN w:val="0"/>
        <w:adjustRightInd w:val="0"/>
      </w:pPr>
      <w:r w:rsidRPr="00C3260D">
        <w:t xml:space="preserve">гор. Чебоксары                                           </w:t>
      </w:r>
      <w:r w:rsidRPr="00C3260D">
        <w:tab/>
      </w:r>
      <w:r w:rsidRPr="00C3260D">
        <w:tab/>
      </w:r>
      <w:r w:rsidRPr="00C3260D">
        <w:tab/>
        <w:t xml:space="preserve">                   «___»  ________ 2015  г.</w:t>
      </w:r>
    </w:p>
    <w:p w:rsidR="009E23DE" w:rsidRPr="00C3260D" w:rsidRDefault="009E23DE" w:rsidP="009E23DE">
      <w:pPr>
        <w:spacing w:line="26" w:lineRule="atLeast"/>
        <w:ind w:right="-64" w:firstLine="630"/>
        <w:jc w:val="both"/>
        <w:rPr>
          <w:spacing w:val="-3"/>
        </w:rPr>
      </w:pPr>
    </w:p>
    <w:p w:rsidR="009E23DE" w:rsidRPr="00C3260D" w:rsidRDefault="009E23DE" w:rsidP="009E23DE">
      <w:pPr>
        <w:jc w:val="both"/>
      </w:pPr>
      <w:r w:rsidRPr="00C3260D">
        <w:t xml:space="preserve">         ___________________________________________, </w:t>
      </w:r>
      <w:proofErr w:type="gramStart"/>
      <w:r w:rsidRPr="00C3260D">
        <w:t>именуемое</w:t>
      </w:r>
      <w:proofErr w:type="gramEnd"/>
      <w:r w:rsidRPr="00C3260D">
        <w:t xml:space="preserve"> в дальнейшем «</w:t>
      </w:r>
      <w:proofErr w:type="spellStart"/>
      <w:r w:rsidRPr="00C3260D">
        <w:t>Рекламораспространитель</w:t>
      </w:r>
      <w:proofErr w:type="spellEnd"/>
      <w:r w:rsidRPr="00C3260D">
        <w:t>», в лице __________________________________________, действующего на основании ________________, с одной стороны, и</w:t>
      </w:r>
    </w:p>
    <w:p w:rsidR="009E23DE" w:rsidRPr="00C3260D" w:rsidRDefault="009E23DE" w:rsidP="009E23DE">
      <w:pPr>
        <w:jc w:val="both"/>
      </w:pPr>
      <w:r w:rsidRPr="00C3260D">
        <w:rPr>
          <w:b/>
          <w:sz w:val="23"/>
          <w:szCs w:val="23"/>
        </w:rPr>
        <w:tab/>
      </w:r>
      <w:proofErr w:type="gramStart"/>
      <w:r w:rsidRPr="00C3260D">
        <w:rPr>
          <w:b/>
          <w:sz w:val="23"/>
          <w:szCs w:val="23"/>
        </w:rPr>
        <w:t xml:space="preserve">Автономное учреждение Чувашской </w:t>
      </w:r>
      <w:r w:rsidR="00995984" w:rsidRPr="00C3260D">
        <w:rPr>
          <w:b/>
          <w:sz w:val="23"/>
          <w:szCs w:val="23"/>
        </w:rPr>
        <w:t>Республики</w:t>
      </w:r>
      <w:r w:rsidRPr="00C3260D">
        <w:rPr>
          <w:b/>
          <w:sz w:val="23"/>
          <w:szCs w:val="23"/>
        </w:rPr>
        <w:t xml:space="preserve"> «Издательский дом «Хыпар»</w:t>
      </w:r>
      <w:r w:rsidRPr="00C3260D">
        <w:rPr>
          <w:sz w:val="23"/>
          <w:szCs w:val="23"/>
        </w:rPr>
        <w:t xml:space="preserve">, именуемое в дальнейшем </w:t>
      </w:r>
      <w:r w:rsidRPr="00C3260D">
        <w:rPr>
          <w:b/>
          <w:sz w:val="23"/>
          <w:szCs w:val="23"/>
        </w:rPr>
        <w:t>Балансодержатель 4</w:t>
      </w:r>
      <w:r w:rsidRPr="00C3260D">
        <w:rPr>
          <w:sz w:val="23"/>
          <w:szCs w:val="23"/>
        </w:rPr>
        <w:t>,  в лице  директора-главного  редактора Тургая Валерия Владимировича, действующего на основании Устава</w:t>
      </w:r>
      <w:r w:rsidRPr="00C3260D">
        <w:t>, Федерального закона от 18 июля 2011 года № 223-ФЗ «О закупках товаров, работ услуг отдельными видами юридических лиц»</w:t>
      </w:r>
      <w:r w:rsidR="00B534ED" w:rsidRPr="00C3260D">
        <w:t>,</w:t>
      </w:r>
      <w:r w:rsidRPr="00C3260D">
        <w:t xml:space="preserve"> Федерального закона от 13 марта </w:t>
      </w:r>
      <w:smartTag w:uri="urn:schemas-microsoft-com:office:smarttags" w:element="metricconverter">
        <w:smartTagPr>
          <w:attr w:name="ProductID" w:val="2006 г"/>
        </w:smartTagPr>
        <w:r w:rsidRPr="00C3260D">
          <w:t>2006 г</w:t>
        </w:r>
      </w:smartTag>
      <w:r w:rsidRPr="00C3260D">
        <w:t>. № 38-ФЗ «О рекламе» с другой стороны, вместе именуемые «Стороны», по итогам открытого  аукциона</w:t>
      </w:r>
      <w:proofErr w:type="gramEnd"/>
      <w:r w:rsidRPr="00C3260D">
        <w:t xml:space="preserve"> № ______ </w:t>
      </w:r>
      <w:proofErr w:type="gramStart"/>
      <w:r w:rsidRPr="00C3260D">
        <w:t xml:space="preserve">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proofErr w:type="gramEnd"/>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по лоту № 2 (Протокол                                      № </w:t>
      </w:r>
      <w:proofErr w:type="spellStart"/>
      <w:r w:rsidRPr="00C3260D">
        <w:t>______</w:t>
      </w:r>
      <w:proofErr w:type="gramStart"/>
      <w:r w:rsidRPr="00C3260D">
        <w:t>от</w:t>
      </w:r>
      <w:proofErr w:type="gramEnd"/>
      <w:r w:rsidRPr="00C3260D">
        <w:t>_______________</w:t>
      </w:r>
      <w:proofErr w:type="spellEnd"/>
      <w:r w:rsidRPr="00C3260D">
        <w:t>) заключили настоящий Договор о нижеследующем:</w:t>
      </w:r>
    </w:p>
    <w:p w:rsidR="009E23DE" w:rsidRPr="00C3260D" w:rsidRDefault="009E23DE" w:rsidP="009E23DE">
      <w:pPr>
        <w:jc w:val="both"/>
      </w:pPr>
    </w:p>
    <w:p w:rsidR="009E23DE" w:rsidRPr="00C3260D" w:rsidRDefault="009E23DE" w:rsidP="009E23DE">
      <w:pPr>
        <w:spacing w:line="26" w:lineRule="atLeast"/>
        <w:ind w:left="630" w:right="-64"/>
        <w:jc w:val="center"/>
        <w:rPr>
          <w:b/>
          <w:spacing w:val="-3"/>
        </w:rPr>
      </w:pPr>
      <w:r w:rsidRPr="00C3260D">
        <w:rPr>
          <w:b/>
          <w:spacing w:val="-3"/>
        </w:rPr>
        <w:t>1. Предмет Договора</w:t>
      </w:r>
    </w:p>
    <w:p w:rsidR="009E23DE" w:rsidRPr="00C3260D" w:rsidRDefault="009E23DE" w:rsidP="009E23DE">
      <w:pPr>
        <w:jc w:val="both"/>
      </w:pPr>
      <w:r w:rsidRPr="00C3260D">
        <w:tab/>
        <w:t xml:space="preserve">1.1. </w:t>
      </w:r>
      <w:proofErr w:type="gramStart"/>
      <w:r w:rsidRPr="00C3260D">
        <w:t xml:space="preserve">Балансодержатель 4  обязуется предоставить на возмездной основе </w:t>
      </w:r>
      <w:proofErr w:type="spellStart"/>
      <w:r w:rsidRPr="00C3260D">
        <w:t>Рекламораспространителю</w:t>
      </w:r>
      <w:proofErr w:type="spellEnd"/>
      <w:r w:rsidRPr="00C3260D">
        <w:t xml:space="preserve"> под установку и эксплуатацию рекламной конструкции в целях распространения наружной рекламы часть фасада нежилого здания (далее также «Место установки рекламной конструкции»), принадлежащую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w:t>
      </w:r>
      <w:proofErr w:type="gramEnd"/>
      <w:r w:rsidRPr="00C3260D">
        <w:t xml:space="preserve"> </w:t>
      </w:r>
      <w:proofErr w:type="gramStart"/>
      <w:r w:rsidRPr="00C3260D">
        <w:t xml:space="preserve">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 (далее также «Объект»), а также обеспечить доступ к месту установки рекламной конструкции  лицам, уполномоченным </w:t>
      </w:r>
      <w:proofErr w:type="spellStart"/>
      <w:r w:rsidRPr="00C3260D">
        <w:t>Рекламораспространителем</w:t>
      </w:r>
      <w:proofErr w:type="spellEnd"/>
      <w:r w:rsidRPr="00C3260D">
        <w:t xml:space="preserve">, а  </w:t>
      </w:r>
      <w:proofErr w:type="spellStart"/>
      <w:r w:rsidRPr="00C3260D">
        <w:t>Рекламораспространитель</w:t>
      </w:r>
      <w:proofErr w:type="spellEnd"/>
      <w:proofErr w:type="gramEnd"/>
      <w:r w:rsidRPr="00C3260D">
        <w:t xml:space="preserve"> обязуется оплатить Балансодержателю 4 сумму в соответствие с условиями настоящего Договора.</w:t>
      </w:r>
    </w:p>
    <w:p w:rsidR="009E23DE" w:rsidRPr="00C3260D" w:rsidRDefault="009E23DE" w:rsidP="009E23DE">
      <w:pPr>
        <w:shd w:val="clear" w:color="auto" w:fill="FFFFFF"/>
        <w:autoSpaceDE w:val="0"/>
        <w:autoSpaceDN w:val="0"/>
        <w:adjustRightInd w:val="0"/>
        <w:ind w:firstLine="567"/>
        <w:jc w:val="both"/>
      </w:pPr>
      <w:r w:rsidRPr="00C3260D">
        <w:t>1.2. Площадь Места установки рекламной конструкции - 208,74</w:t>
      </w:r>
      <w:r w:rsidRPr="00C3260D">
        <w:rPr>
          <w:bCs/>
          <w:sz w:val="22"/>
          <w:szCs w:val="22"/>
        </w:rPr>
        <w:t xml:space="preserve"> (</w:t>
      </w:r>
      <w:r w:rsidRPr="00C3260D">
        <w:t>Двести восемь целых, семьдесят четыре сотых) кв.м.</w:t>
      </w:r>
    </w:p>
    <w:p w:rsidR="009E23DE" w:rsidRPr="00C3260D" w:rsidRDefault="009E23DE" w:rsidP="009E23DE">
      <w:pPr>
        <w:shd w:val="clear" w:color="auto" w:fill="FFFFFF"/>
        <w:autoSpaceDE w:val="0"/>
        <w:autoSpaceDN w:val="0"/>
        <w:adjustRightInd w:val="0"/>
        <w:ind w:firstLine="567"/>
        <w:jc w:val="both"/>
      </w:pPr>
      <w:r w:rsidRPr="00C3260D">
        <w:t>Характеристики рекламной конструкции, места установки рекламной конструкции указаны в Приложении № 1 к настоящему Договору.</w:t>
      </w:r>
    </w:p>
    <w:p w:rsidR="009E23DE" w:rsidRPr="00C3260D" w:rsidRDefault="009E23DE" w:rsidP="009E23DE">
      <w:pPr>
        <w:shd w:val="clear" w:color="auto" w:fill="FFFFFF"/>
        <w:autoSpaceDE w:val="0"/>
        <w:autoSpaceDN w:val="0"/>
        <w:adjustRightInd w:val="0"/>
        <w:ind w:firstLine="435"/>
        <w:jc w:val="both"/>
      </w:pPr>
      <w:r w:rsidRPr="00C3260D">
        <w:t xml:space="preserve">  1.3. Настоящий Договор не является договором аренды на основании Информационного письма Президиума Высшего Арбитражного Суда Российской Федерации № 66 от 11.01.2002 «Обзор практики разрешения споров, связанных с арендой».</w:t>
      </w:r>
    </w:p>
    <w:p w:rsidR="009E23DE" w:rsidRPr="00C3260D" w:rsidRDefault="009E23DE" w:rsidP="009E23DE">
      <w:pPr>
        <w:shd w:val="clear" w:color="auto" w:fill="FFFFFF"/>
        <w:autoSpaceDE w:val="0"/>
        <w:autoSpaceDN w:val="0"/>
        <w:adjustRightInd w:val="0"/>
        <w:ind w:firstLine="567"/>
        <w:jc w:val="both"/>
      </w:pPr>
      <w:r w:rsidRPr="00C3260D">
        <w:t xml:space="preserve">1.4. Право передачи места установки рекламной конструкции Балансодержателем 4 </w:t>
      </w:r>
      <w:proofErr w:type="spellStart"/>
      <w:r w:rsidRPr="00C3260D">
        <w:t>Рекламораспространителю</w:t>
      </w:r>
      <w:proofErr w:type="spellEnd"/>
      <w:r w:rsidRPr="00C3260D">
        <w:t xml:space="preserve"> подтверждается Решением Чебоксарского городского собрания депутатов № 1748 от 20 ноября 2014 года  </w:t>
      </w:r>
    </w:p>
    <w:p w:rsidR="009E23DE" w:rsidRPr="00C3260D" w:rsidRDefault="009E23DE" w:rsidP="009E23DE">
      <w:pPr>
        <w:shd w:val="clear" w:color="auto" w:fill="FFFFFF"/>
        <w:autoSpaceDE w:val="0"/>
        <w:autoSpaceDN w:val="0"/>
        <w:adjustRightInd w:val="0"/>
        <w:ind w:firstLine="567"/>
        <w:jc w:val="both"/>
      </w:pPr>
      <w:r w:rsidRPr="00C3260D">
        <w:lastRenderedPageBreak/>
        <w:t>1.5. Стороны гарантируют, что обладают всеми правами на заключение настоящего Договора.</w:t>
      </w:r>
    </w:p>
    <w:p w:rsidR="009E23DE" w:rsidRPr="00C3260D" w:rsidRDefault="009E23DE" w:rsidP="009E23DE">
      <w:pPr>
        <w:spacing w:line="26" w:lineRule="atLeast"/>
        <w:ind w:right="-64" w:firstLine="630"/>
        <w:jc w:val="both"/>
        <w:rPr>
          <w:b/>
          <w:spacing w:val="-3"/>
        </w:rPr>
      </w:pPr>
    </w:p>
    <w:p w:rsidR="009E23DE" w:rsidRPr="00C3260D" w:rsidRDefault="009E23DE" w:rsidP="009E23DE">
      <w:pPr>
        <w:spacing w:line="26" w:lineRule="atLeast"/>
        <w:ind w:left="360" w:right="-64"/>
        <w:jc w:val="center"/>
        <w:rPr>
          <w:b/>
          <w:spacing w:val="-3"/>
        </w:rPr>
      </w:pPr>
      <w:r w:rsidRPr="00C3260D">
        <w:rPr>
          <w:b/>
          <w:spacing w:val="-3"/>
        </w:rPr>
        <w:t xml:space="preserve">2. Срок действия Договора и порядок приема-передачи места установки </w:t>
      </w:r>
    </w:p>
    <w:p w:rsidR="009E23DE" w:rsidRPr="00C3260D" w:rsidRDefault="009E23DE" w:rsidP="009E23DE">
      <w:pPr>
        <w:spacing w:line="26" w:lineRule="atLeast"/>
        <w:ind w:left="720" w:right="-64"/>
        <w:jc w:val="center"/>
        <w:rPr>
          <w:b/>
          <w:spacing w:val="-3"/>
        </w:rPr>
      </w:pPr>
      <w:r w:rsidRPr="00C3260D">
        <w:rPr>
          <w:b/>
          <w:spacing w:val="-3"/>
        </w:rPr>
        <w:t>рекламной конструкции</w:t>
      </w:r>
    </w:p>
    <w:p w:rsidR="009E23DE" w:rsidRPr="00C3260D" w:rsidRDefault="009E23DE" w:rsidP="009E23DE">
      <w:pPr>
        <w:shd w:val="clear" w:color="auto" w:fill="FFFFFF"/>
        <w:autoSpaceDE w:val="0"/>
        <w:autoSpaceDN w:val="0"/>
        <w:adjustRightInd w:val="0"/>
        <w:jc w:val="both"/>
        <w:rPr>
          <w:b/>
          <w:spacing w:val="-3"/>
        </w:rPr>
      </w:pP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2.1.  Настоящий Договор действует в течение 5 (пяти) лет со дня его заключения.</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2.2. Настоящий Договор </w:t>
      </w:r>
      <w:proofErr w:type="gramStart"/>
      <w:r w:rsidRPr="00C3260D">
        <w:rPr>
          <w:rFonts w:ascii="Times New Roman" w:hAnsi="Times New Roman" w:cs="Times New Roman"/>
          <w:sz w:val="24"/>
          <w:szCs w:val="24"/>
        </w:rPr>
        <w:t>может быть досрочно расторгнут</w:t>
      </w:r>
      <w:proofErr w:type="gramEnd"/>
      <w:r w:rsidRPr="00C3260D">
        <w:rPr>
          <w:rFonts w:ascii="Times New Roman" w:hAnsi="Times New Roman" w:cs="Times New Roman"/>
          <w:sz w:val="24"/>
          <w:szCs w:val="24"/>
        </w:rPr>
        <w:t xml:space="preserve"> по основаниям, предусмотренным действующим законодательством Российской Федерации.</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2.3. Передача Места установки рекламной конструкции производится по акту приема-передачи, который составляется и подписывается уполномоченными представителями Сторон не позднее 5 (пяти) рабочих дней от даты заключения настоящего Договора. В акте отражается состояние конструктивных  и внешних элементов фасада здания и прочие данные, существенные для определения его состояния на момент передачи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Акт является неотъемлемой частью настоящего Договора (Приложение № 2 к договору).</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2.4. </w:t>
      </w:r>
      <w:proofErr w:type="gramStart"/>
      <w:r w:rsidRPr="00C3260D">
        <w:rPr>
          <w:rFonts w:ascii="Times New Roman" w:hAnsi="Times New Roman" w:cs="Times New Roman"/>
          <w:sz w:val="24"/>
          <w:szCs w:val="24"/>
        </w:rPr>
        <w:t xml:space="preserve">С момента подписания Сторонами акта приема-передачи и до момента возврата Места установки рекламной конструкции Балансодержателю 4 риски повреждения (уничтожения) Места установки рекламной конструкции, ответственность, которая может возникнуть в связи с использованием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Места установки рекламной конструкции (нарушение санитарных норм, правил пожарной безопасности, возникновение аварийных ситуаций и т.д.) возлагается на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w:t>
      </w:r>
      <w:proofErr w:type="gramEnd"/>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2.5. В течение 30 (тридцати) дней с момента прекращения действия настоящего Договора Место установки рекламной конструкции должно быть освобождено от рекламной конструкции и возвращено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4  по акту приема-передачи, а рекламная конструкция вывезена с территории Балансодержателя 4.</w:t>
      </w:r>
    </w:p>
    <w:p w:rsidR="009E23DE" w:rsidRPr="00C3260D" w:rsidRDefault="009E23DE" w:rsidP="009E23DE">
      <w:pPr>
        <w:pStyle w:val="a3"/>
        <w:ind w:firstLine="709"/>
        <w:jc w:val="both"/>
        <w:rPr>
          <w:rFonts w:ascii="Times New Roman" w:hAnsi="Times New Roman" w:cs="Times New Roman"/>
        </w:rPr>
      </w:pPr>
      <w:r w:rsidRPr="00C3260D">
        <w:rPr>
          <w:rFonts w:ascii="Times New Roman" w:hAnsi="Times New Roman" w:cs="Times New Roman"/>
          <w:sz w:val="24"/>
          <w:szCs w:val="24"/>
        </w:rPr>
        <w:t xml:space="preserve">2.6. При освобождении Места установки рекламной конструкции, в связи с истечением срока действия настоящего Договора или досрочного прекращения настоящего Договора, любые расходы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которые были связаны с отделкой, ремонтом и оснащением Места установки рекламной конструкции, а также с производством неотделимых улучшений, возмещению не подлежат</w:t>
      </w:r>
      <w:r w:rsidRPr="00C3260D">
        <w:rPr>
          <w:rFonts w:ascii="Times New Roman" w:hAnsi="Times New Roman" w:cs="Times New Roman"/>
        </w:rPr>
        <w:t xml:space="preserve">. </w:t>
      </w:r>
    </w:p>
    <w:p w:rsidR="009E23DE" w:rsidRPr="00C3260D" w:rsidRDefault="009E23DE" w:rsidP="009E23DE">
      <w:pPr>
        <w:pStyle w:val="a3"/>
        <w:ind w:firstLine="709"/>
        <w:jc w:val="both"/>
        <w:rPr>
          <w:rFonts w:ascii="Times New Roman" w:hAnsi="Times New Roman" w:cs="Times New Roman"/>
          <w:shd w:val="clear" w:color="auto" w:fill="FFFF00"/>
        </w:rPr>
      </w:pPr>
    </w:p>
    <w:p w:rsidR="009E23DE" w:rsidRPr="00C3260D" w:rsidRDefault="009E23DE" w:rsidP="009E23DE">
      <w:pPr>
        <w:pStyle w:val="af3"/>
        <w:spacing w:line="26" w:lineRule="atLeast"/>
        <w:ind w:right="-64" w:firstLine="630"/>
        <w:jc w:val="center"/>
        <w:rPr>
          <w:b/>
        </w:rPr>
      </w:pPr>
      <w:r w:rsidRPr="00C3260D">
        <w:rPr>
          <w:b/>
        </w:rPr>
        <w:t>3.  Права и обязанности Сторон</w:t>
      </w:r>
    </w:p>
    <w:p w:rsidR="009E23DE" w:rsidRPr="00C3260D" w:rsidRDefault="009E23DE" w:rsidP="009E23DE">
      <w:pPr>
        <w:pStyle w:val="af0"/>
        <w:spacing w:line="26" w:lineRule="atLeast"/>
        <w:ind w:right="-64"/>
        <w:rPr>
          <w:b/>
        </w:rPr>
      </w:pPr>
      <w:r w:rsidRPr="00C3260D">
        <w:rPr>
          <w:b/>
        </w:rPr>
        <w:tab/>
        <w:t xml:space="preserve">3.1.  </w:t>
      </w:r>
      <w:proofErr w:type="spellStart"/>
      <w:r w:rsidRPr="00C3260D">
        <w:rPr>
          <w:b/>
        </w:rPr>
        <w:t>Рекламораспространитель</w:t>
      </w:r>
      <w:proofErr w:type="spellEnd"/>
      <w:r w:rsidRPr="00C3260D">
        <w:rPr>
          <w:b/>
        </w:rPr>
        <w:t xml:space="preserve"> обязан:</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 В течение пяти рабочих дней </w:t>
      </w:r>
      <w:proofErr w:type="gramStart"/>
      <w:r w:rsidRPr="00C3260D">
        <w:rPr>
          <w:rFonts w:ascii="Times New Roman" w:hAnsi="Times New Roman" w:cs="Times New Roman"/>
          <w:sz w:val="24"/>
          <w:szCs w:val="24"/>
        </w:rPr>
        <w:t>с даты вступления</w:t>
      </w:r>
      <w:proofErr w:type="gramEnd"/>
      <w:r w:rsidRPr="00C3260D">
        <w:rPr>
          <w:rFonts w:ascii="Times New Roman" w:hAnsi="Times New Roman" w:cs="Times New Roman"/>
          <w:sz w:val="24"/>
          <w:szCs w:val="24"/>
        </w:rPr>
        <w:t xml:space="preserve"> в силу настоящего Договора принять от Балансодержателя 4  Место установки рекламной конструкции и подписать акт приема-передачи Места установки рекламной конструкции.</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3.1.2. </w:t>
      </w:r>
      <w:proofErr w:type="gramStart"/>
      <w:r w:rsidRPr="00C3260D">
        <w:rPr>
          <w:rFonts w:ascii="Times New Roman" w:hAnsi="Times New Roman" w:cs="Times New Roman"/>
          <w:sz w:val="24"/>
          <w:szCs w:val="24"/>
        </w:rPr>
        <w:t>Использовать Место установки рекламной конструкции исключительно по назначению, указанному в п. 1.1 настоящего Договора, а также в соответствии с установленными законодательством Российской Федерации нормами и правилами, регулирующими использование Места установки для установки и эксплуатации рекламной конструкции и распространения на рекламной конструкции наружной рекламы.</w:t>
      </w:r>
      <w:proofErr w:type="gramEnd"/>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3.1.3. Поддерживать Место установки рекламной конструкции в исправном состоянии, не допуская его повреждения. Своевременно производить за свой счет текущий ремонт Места установки рекламной конструкции. Обеспечить сохранность имеющихся на Месте установки рекламной конструкции инженерных сетей, коммуникаций и оборудования, если таковые имеются.</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3.1.4. Нести расходы на содержание Места установки рекламной конструкции и содержать Место установки рекламной конструкции в соответствии с действующими санитарными и техническими нормами, исключающими возникновение источников </w:t>
      </w:r>
      <w:r w:rsidRPr="00C3260D">
        <w:rPr>
          <w:rFonts w:ascii="Times New Roman" w:hAnsi="Times New Roman" w:cs="Times New Roman"/>
          <w:sz w:val="24"/>
          <w:szCs w:val="24"/>
        </w:rPr>
        <w:lastRenderedPageBreak/>
        <w:t>инфекции, аварий в инженерных системах и оборудовании и соблюдать правила пожарной безопасности.</w:t>
      </w:r>
    </w:p>
    <w:p w:rsidR="009E23DE" w:rsidRPr="00C3260D" w:rsidRDefault="009E23DE" w:rsidP="009E23DE">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z w:val="24"/>
          <w:szCs w:val="24"/>
        </w:rPr>
        <w:t>3.1.5.</w:t>
      </w:r>
      <w:r w:rsidRPr="00C3260D">
        <w:rPr>
          <w:rFonts w:ascii="Times New Roman" w:hAnsi="Times New Roman" w:cs="Times New Roman"/>
          <w:b/>
          <w:i/>
          <w:sz w:val="24"/>
          <w:szCs w:val="24"/>
        </w:rPr>
        <w:t xml:space="preserve"> </w:t>
      </w:r>
      <w:r w:rsidRPr="00C3260D">
        <w:rPr>
          <w:rFonts w:ascii="Times New Roman" w:hAnsi="Times New Roman" w:cs="Times New Roman"/>
          <w:spacing w:val="-3"/>
          <w:sz w:val="24"/>
          <w:szCs w:val="24"/>
          <w:lang w:eastAsia="ar-SA"/>
        </w:rPr>
        <w:t xml:space="preserve"> Производить монтаж, демонтаж и эксплуатацию рекламной конструкции, соблюдая необходимые меры безопасности, не причиняя ущерба зданию, кроме необходимого крепления рекламной конструкции, а также вреда третьим лицам. В случае повреждения участка здания или возникновения других неисправностей по вине </w:t>
      </w:r>
      <w:proofErr w:type="spellStart"/>
      <w:r w:rsidRPr="00C3260D">
        <w:rPr>
          <w:rFonts w:ascii="Times New Roman" w:hAnsi="Times New Roman" w:cs="Times New Roman"/>
          <w:spacing w:val="-3"/>
          <w:sz w:val="24"/>
          <w:szCs w:val="24"/>
          <w:lang w:eastAsia="ar-SA"/>
        </w:rPr>
        <w:t>Рекламораспространителя</w:t>
      </w:r>
      <w:proofErr w:type="spellEnd"/>
      <w:r w:rsidRPr="00C3260D">
        <w:rPr>
          <w:rFonts w:ascii="Times New Roman" w:hAnsi="Times New Roman" w:cs="Times New Roman"/>
          <w:spacing w:val="-3"/>
          <w:sz w:val="24"/>
          <w:szCs w:val="24"/>
          <w:lang w:eastAsia="ar-SA"/>
        </w:rPr>
        <w:t>, устранить неисправности и выполнить ремонт поврежденного участка здания за свой счет.</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Все отделочные и ремонтные работы, необходимые </w:t>
      </w:r>
      <w:proofErr w:type="spellStart"/>
      <w:r w:rsidRPr="00C3260D">
        <w:rPr>
          <w:rFonts w:ascii="Times New Roman" w:hAnsi="Times New Roman" w:cs="Times New Roman"/>
          <w:spacing w:val="-3"/>
          <w:sz w:val="24"/>
          <w:szCs w:val="24"/>
          <w:lang w:eastAsia="ar-SA"/>
        </w:rPr>
        <w:t>Рекламораспространителю</w:t>
      </w:r>
      <w:proofErr w:type="spellEnd"/>
      <w:r w:rsidRPr="00C3260D">
        <w:rPr>
          <w:rFonts w:ascii="Times New Roman" w:hAnsi="Times New Roman" w:cs="Times New Roman"/>
          <w:sz w:val="24"/>
          <w:szCs w:val="24"/>
        </w:rPr>
        <w:t xml:space="preserve">, производятся </w:t>
      </w:r>
      <w:proofErr w:type="spellStart"/>
      <w:r w:rsidRPr="00C3260D">
        <w:rPr>
          <w:rFonts w:ascii="Times New Roman" w:hAnsi="Times New Roman" w:cs="Times New Roman"/>
          <w:spacing w:val="-3"/>
          <w:sz w:val="24"/>
          <w:szCs w:val="24"/>
          <w:lang w:eastAsia="ar-SA"/>
        </w:rPr>
        <w:t>Рекламораспространителем</w:t>
      </w:r>
      <w:proofErr w:type="spellEnd"/>
      <w:r w:rsidRPr="00C3260D">
        <w:rPr>
          <w:rFonts w:ascii="Times New Roman" w:hAnsi="Times New Roman" w:cs="Times New Roman"/>
          <w:sz w:val="24"/>
          <w:szCs w:val="24"/>
        </w:rPr>
        <w:t xml:space="preserve"> за свой счёт при наличии письменного разрешения Балансодержателя 4.</w:t>
      </w:r>
    </w:p>
    <w:p w:rsidR="009E23DE" w:rsidRPr="00C3260D" w:rsidRDefault="009E23DE" w:rsidP="009E23DE">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pacing w:val="-3"/>
          <w:sz w:val="24"/>
          <w:szCs w:val="24"/>
          <w:lang w:eastAsia="ar-SA"/>
        </w:rPr>
        <w:t>3.1.6. Не проводить никаких перепланировок строительных конструкций здания без письменного на то разрешения Балансодержателя 4.</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pacing w:val="-3"/>
          <w:sz w:val="24"/>
          <w:szCs w:val="24"/>
        </w:rPr>
        <w:t xml:space="preserve">3.1.7. </w:t>
      </w:r>
      <w:r w:rsidRPr="00C3260D">
        <w:rPr>
          <w:rFonts w:ascii="Times New Roman" w:hAnsi="Times New Roman" w:cs="Times New Roman"/>
          <w:sz w:val="24"/>
          <w:szCs w:val="24"/>
        </w:rPr>
        <w:t>Не допускать захламления различным мусором, прилегающей территории к Месту установки рекламной конструкции и зданию</w:t>
      </w:r>
      <w:proofErr w:type="gramStart"/>
      <w:r w:rsidRPr="00C3260D">
        <w:rPr>
          <w:rFonts w:ascii="Times New Roman" w:hAnsi="Times New Roman" w:cs="Times New Roman"/>
          <w:sz w:val="24"/>
          <w:szCs w:val="24"/>
        </w:rPr>
        <w:t xml:space="preserve"> .</w:t>
      </w:r>
      <w:proofErr w:type="gramEnd"/>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3.1.8. Обеспечить своевременное проведение технического обслуживания установленной рекламной конструкции  с целью поддержания её функциональной пригодности и эстетического вида.</w:t>
      </w:r>
    </w:p>
    <w:p w:rsidR="009E23DE" w:rsidRPr="00C3260D" w:rsidRDefault="009E23DE" w:rsidP="009E23DE">
      <w:pPr>
        <w:pStyle w:val="a3"/>
        <w:ind w:firstLine="709"/>
        <w:jc w:val="both"/>
        <w:rPr>
          <w:rFonts w:ascii="Times New Roman" w:hAnsi="Times New Roman" w:cs="Times New Roman"/>
          <w:b/>
          <w:i/>
          <w:sz w:val="24"/>
          <w:szCs w:val="24"/>
        </w:rPr>
      </w:pPr>
      <w:r w:rsidRPr="00C3260D">
        <w:rPr>
          <w:rFonts w:ascii="Times New Roman" w:hAnsi="Times New Roman" w:cs="Times New Roman"/>
          <w:sz w:val="24"/>
          <w:szCs w:val="24"/>
        </w:rPr>
        <w:t xml:space="preserve">3.1.9. Обеспечить соответствие рекламной экспозиции Федеральному закону от 13.03.2006 № 38-ФЗ «О рекламе». </w:t>
      </w:r>
    </w:p>
    <w:p w:rsidR="009E23DE" w:rsidRPr="00C3260D" w:rsidRDefault="009E23DE" w:rsidP="009E23DE">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3.1.10. </w:t>
      </w:r>
      <w:proofErr w:type="gramStart"/>
      <w:r w:rsidRPr="00C3260D">
        <w:rPr>
          <w:rFonts w:ascii="Times New Roman" w:hAnsi="Times New Roman" w:cs="Times New Roman"/>
          <w:spacing w:val="-3"/>
          <w:sz w:val="24"/>
          <w:szCs w:val="24"/>
        </w:rPr>
        <w:t>В случае наступления событий, которые могут привести к ухудшению качества и состояния Места установки рекламной конструкции и/или Объекта (аварии или иного события, нанесшего или грозящего нанести Месту установки рекламной конструкции и/или Объекту ущерб) не позднее одного календарного дня после наступления такого события сообщить об этом Балансодержателю 4 и своевременно принимать все возможные меры по предотвращению угрозы дальнейшего разрушения</w:t>
      </w:r>
      <w:proofErr w:type="gramEnd"/>
      <w:r w:rsidRPr="00C3260D">
        <w:rPr>
          <w:rFonts w:ascii="Times New Roman" w:hAnsi="Times New Roman" w:cs="Times New Roman"/>
          <w:spacing w:val="-3"/>
          <w:sz w:val="24"/>
          <w:szCs w:val="24"/>
        </w:rPr>
        <w:t xml:space="preserve"> или повреждения Места установки рекламной конструкции и/или Объекта.</w:t>
      </w:r>
    </w:p>
    <w:p w:rsidR="009E23DE" w:rsidRPr="00C3260D" w:rsidRDefault="009E23DE" w:rsidP="009E23DE">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3.1.11. В случае аварий инженерных сетей по вине </w:t>
      </w:r>
      <w:proofErr w:type="spellStart"/>
      <w:r w:rsidRPr="00C3260D">
        <w:rPr>
          <w:rFonts w:ascii="Times New Roman" w:hAnsi="Times New Roman" w:cs="Times New Roman"/>
          <w:spacing w:val="-3"/>
          <w:sz w:val="24"/>
          <w:szCs w:val="24"/>
        </w:rPr>
        <w:t>Рекламораспространителя</w:t>
      </w:r>
      <w:proofErr w:type="spellEnd"/>
      <w:r w:rsidRPr="00C3260D">
        <w:rPr>
          <w:rFonts w:ascii="Times New Roman" w:hAnsi="Times New Roman" w:cs="Times New Roman"/>
          <w:spacing w:val="-3"/>
          <w:sz w:val="24"/>
          <w:szCs w:val="24"/>
        </w:rPr>
        <w:t xml:space="preserve"> принимать все необходимые меры к устранению аварий и их последствий за свой счет.</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3.1.12. Не заключать сделки, следствием которых является или может являться какое-либо обременение предоставленных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по настоящему Договору прав, в частности, переход их к иному лицу без предварительного письменного разрешения Балансодержателя 4. </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3.1.13. Самостоятельно получать у Балансодержателя 4 счета на ежемесячную плату, установленную настоящим Договором, своевременно и в полном объеме вносить такую плату.</w:t>
      </w:r>
    </w:p>
    <w:p w:rsidR="009E23DE" w:rsidRPr="00C3260D" w:rsidRDefault="009E23DE" w:rsidP="009E23DE">
      <w:pPr>
        <w:pStyle w:val="DefaultText"/>
        <w:spacing w:line="26" w:lineRule="atLeast"/>
        <w:ind w:right="-64" w:firstLine="630"/>
        <w:jc w:val="both"/>
        <w:rPr>
          <w:color w:val="auto"/>
          <w:szCs w:val="24"/>
        </w:rPr>
      </w:pPr>
      <w:r w:rsidRPr="00C3260D">
        <w:rPr>
          <w:color w:val="auto"/>
          <w:szCs w:val="24"/>
        </w:rPr>
        <w:t xml:space="preserve">3.1.14. Возместить Балансодержателю 4 расходы за восстановительный ремонт или замену предметов инженерных сетей (оборудования), конструктивных элементов, если необходимость ремонта или замены этих предметов возникнет в связи с деятельностью </w:t>
      </w:r>
      <w:proofErr w:type="spellStart"/>
      <w:r w:rsidRPr="00C3260D">
        <w:rPr>
          <w:color w:val="auto"/>
          <w:szCs w:val="24"/>
        </w:rPr>
        <w:t>Рекламораспространителя</w:t>
      </w:r>
      <w:proofErr w:type="spellEnd"/>
      <w:r w:rsidRPr="00C3260D">
        <w:rPr>
          <w:color w:val="auto"/>
          <w:szCs w:val="24"/>
        </w:rPr>
        <w:t xml:space="preserve"> на Месте установки рекламной конструкции.</w:t>
      </w:r>
    </w:p>
    <w:p w:rsidR="009E23DE" w:rsidRPr="00C3260D" w:rsidRDefault="009E23DE" w:rsidP="009E23DE">
      <w:pPr>
        <w:pStyle w:val="DefaultText"/>
        <w:spacing w:line="26" w:lineRule="atLeast"/>
        <w:ind w:right="-64" w:firstLine="630"/>
        <w:jc w:val="both"/>
        <w:rPr>
          <w:color w:val="auto"/>
          <w:szCs w:val="24"/>
        </w:rPr>
      </w:pPr>
      <w:r w:rsidRPr="00C3260D">
        <w:rPr>
          <w:color w:val="auto"/>
          <w:szCs w:val="24"/>
        </w:rPr>
        <w:t xml:space="preserve">3.1.15. В случае привлечения Балансодержателя 4 к гражданско-правовой или административной ответственности в связи с использованием Места установки рекламной конструкции </w:t>
      </w:r>
      <w:proofErr w:type="spellStart"/>
      <w:r w:rsidRPr="00C3260D">
        <w:rPr>
          <w:color w:val="auto"/>
          <w:szCs w:val="24"/>
        </w:rPr>
        <w:t>Рекламораспространителем</w:t>
      </w:r>
      <w:proofErr w:type="spellEnd"/>
      <w:r w:rsidRPr="00C3260D">
        <w:rPr>
          <w:color w:val="auto"/>
          <w:szCs w:val="24"/>
        </w:rPr>
        <w:t xml:space="preserve">  возмещать Балансодержателю 4  расходы (суммы штрафов и пр.), понесённые последним в связи с привлечением к ответственности.</w:t>
      </w:r>
    </w:p>
    <w:p w:rsidR="009E23DE" w:rsidRPr="00C3260D" w:rsidRDefault="009E23DE" w:rsidP="009E23DE">
      <w:pPr>
        <w:pStyle w:val="DefaultText"/>
        <w:spacing w:line="26" w:lineRule="atLeast"/>
        <w:ind w:right="-64" w:firstLine="630"/>
        <w:jc w:val="both"/>
        <w:rPr>
          <w:color w:val="auto"/>
          <w:szCs w:val="24"/>
        </w:rPr>
      </w:pPr>
      <w:r w:rsidRPr="00C3260D">
        <w:rPr>
          <w:color w:val="auto"/>
          <w:szCs w:val="24"/>
        </w:rPr>
        <w:t xml:space="preserve">Возмещение указанных выше расходов осуществляется </w:t>
      </w:r>
      <w:proofErr w:type="spellStart"/>
      <w:r w:rsidRPr="00C3260D">
        <w:rPr>
          <w:color w:val="auto"/>
          <w:szCs w:val="24"/>
        </w:rPr>
        <w:t>Рекламораспространителем</w:t>
      </w:r>
      <w:proofErr w:type="spellEnd"/>
      <w:r w:rsidRPr="00C3260D">
        <w:rPr>
          <w:color w:val="auto"/>
          <w:szCs w:val="24"/>
        </w:rPr>
        <w:t xml:space="preserve">  в течение пяти банковских дней с момента выставления соответствующего счета Балансодержателем 4.</w:t>
      </w:r>
    </w:p>
    <w:p w:rsidR="009E23DE" w:rsidRPr="00C3260D" w:rsidRDefault="009E23DE" w:rsidP="009E23DE">
      <w:pPr>
        <w:pStyle w:val="DefaultText"/>
        <w:spacing w:line="26" w:lineRule="atLeast"/>
        <w:ind w:right="-64" w:firstLine="630"/>
        <w:jc w:val="both"/>
        <w:rPr>
          <w:color w:val="auto"/>
          <w:szCs w:val="24"/>
        </w:rPr>
      </w:pPr>
      <w:r w:rsidRPr="00C3260D">
        <w:rPr>
          <w:color w:val="auto"/>
          <w:szCs w:val="24"/>
        </w:rPr>
        <w:t>3.1.16. Немедленно устранять выявленные уполномоченными государственными органами и организациями нарушения, связанные с использованием Места установки рекламной конструкции, рекламной конструкции и размещенной на ней рекламы.</w:t>
      </w:r>
    </w:p>
    <w:p w:rsidR="009E23DE" w:rsidRPr="00C3260D" w:rsidRDefault="009E23DE" w:rsidP="009E23DE">
      <w:pPr>
        <w:tabs>
          <w:tab w:val="left" w:pos="1134"/>
        </w:tabs>
        <w:spacing w:line="26" w:lineRule="atLeast"/>
        <w:ind w:right="-64" w:firstLine="630"/>
        <w:jc w:val="both"/>
        <w:rPr>
          <w:bCs/>
        </w:rPr>
      </w:pPr>
      <w:r w:rsidRPr="00C3260D">
        <w:rPr>
          <w:bCs/>
        </w:rPr>
        <w:t xml:space="preserve">3.1.17. При прекращении настоящего Договора </w:t>
      </w:r>
      <w:proofErr w:type="spellStart"/>
      <w:r w:rsidRPr="00C3260D">
        <w:t>Рекламораспространитель</w:t>
      </w:r>
      <w:proofErr w:type="spellEnd"/>
      <w:r w:rsidRPr="00C3260D">
        <w:rPr>
          <w:bCs/>
        </w:rPr>
        <w:t xml:space="preserve"> обязуется аккуратно, без причинения ущерба Месту установки рекламной конструкции и Объекту и коммуникациям, демонтировать рекламную конструкцию и своевременно ее вывезти. </w:t>
      </w:r>
    </w:p>
    <w:p w:rsidR="009E23DE" w:rsidRPr="00C3260D" w:rsidRDefault="009E23DE" w:rsidP="009E23DE">
      <w:pPr>
        <w:autoSpaceDE w:val="0"/>
        <w:autoSpaceDN w:val="0"/>
        <w:adjustRightInd w:val="0"/>
        <w:spacing w:line="26" w:lineRule="atLeast"/>
        <w:ind w:firstLine="709"/>
        <w:jc w:val="both"/>
      </w:pPr>
      <w:r w:rsidRPr="00C3260D">
        <w:lastRenderedPageBreak/>
        <w:t xml:space="preserve">3.1.18. По истечении срока действия настоящего Договора  или его досрочном расторжении передать Место установки рекламной конструкции Балансодержателю 4  в том состоянии, в котором его получил, с учетом нормального износа. </w:t>
      </w:r>
      <w:proofErr w:type="gramStart"/>
      <w:r w:rsidRPr="00C3260D">
        <w:t xml:space="preserve">Для этого </w:t>
      </w:r>
      <w:proofErr w:type="spellStart"/>
      <w:r w:rsidRPr="00C3260D">
        <w:t>Рекламораспространитель</w:t>
      </w:r>
      <w:proofErr w:type="spellEnd"/>
      <w:r w:rsidRPr="00C3260D">
        <w:t xml:space="preserve"> обязан восстановить Место установки рекламной конструкции до состояния, в котором оно было передано </w:t>
      </w:r>
      <w:proofErr w:type="spellStart"/>
      <w:r w:rsidRPr="00C3260D">
        <w:t>Рекламораспространителю</w:t>
      </w:r>
      <w:proofErr w:type="spellEnd"/>
      <w:r w:rsidRPr="00C3260D">
        <w:t xml:space="preserve">, и произвести за свой счет текущий или косметический ремонт, а в случае нарушения данного обязательства, Балансодержатель 4 вправе требовать оплаты </w:t>
      </w:r>
      <w:proofErr w:type="spellStart"/>
      <w:r w:rsidRPr="00C3260D">
        <w:t>Рекламораспространителем</w:t>
      </w:r>
      <w:proofErr w:type="spellEnd"/>
      <w:r w:rsidRPr="00C3260D">
        <w:t xml:space="preserve"> суммы стоимости не произведенного им текущего или косметического ремонта Места установки рекламной конструкции.</w:t>
      </w:r>
      <w:proofErr w:type="gramEnd"/>
      <w:r w:rsidRPr="00C3260D">
        <w:t xml:space="preserve"> Произведенные отделимые улучшения являются собственностью Балансодержателя 4, стоимость неотделимых улучшений Места установки рекламной конструкции  по прекращении настоящего Договора по любым основаниям возмещению не подлежит, и таковые улучшения остаются у Балансодержателя 4. </w:t>
      </w:r>
    </w:p>
    <w:p w:rsidR="009E23DE" w:rsidRPr="00C3260D" w:rsidRDefault="009E23DE" w:rsidP="009E23DE">
      <w:pPr>
        <w:autoSpaceDE w:val="0"/>
        <w:autoSpaceDN w:val="0"/>
        <w:adjustRightInd w:val="0"/>
        <w:spacing w:line="26" w:lineRule="atLeast"/>
        <w:ind w:firstLine="540"/>
        <w:jc w:val="both"/>
      </w:pPr>
      <w:r w:rsidRPr="00C3260D">
        <w:t xml:space="preserve">3.1.19. Устранять в месячный срок, а в случае аварийной ситуации – немедленно недостатки, выявленные в рекламной конструкции Балансодержателем 4, </w:t>
      </w:r>
      <w:proofErr w:type="spellStart"/>
      <w:r w:rsidRPr="00C3260D">
        <w:t>Рекламораспространителем</w:t>
      </w:r>
      <w:proofErr w:type="spellEnd"/>
      <w:r w:rsidRPr="00C3260D">
        <w:t xml:space="preserve"> или соответствующими контрольными органами.</w:t>
      </w:r>
    </w:p>
    <w:p w:rsidR="009E23DE" w:rsidRPr="00C3260D" w:rsidRDefault="009E23DE" w:rsidP="009E23DE">
      <w:pPr>
        <w:autoSpaceDE w:val="0"/>
        <w:autoSpaceDN w:val="0"/>
        <w:adjustRightInd w:val="0"/>
        <w:spacing w:line="26" w:lineRule="atLeast"/>
        <w:ind w:firstLine="540"/>
        <w:jc w:val="both"/>
      </w:pPr>
      <w:r w:rsidRPr="00C3260D">
        <w:t>3.1.20.  Обеспечивать внеплановое обследование рекламной конструкции в случаях: аварийных ситуаций, стихийных бедствий, выявления в процессе эксплуатации конструктивной ошибки, производственных браков, обращения организаций городского и федерального уровней в установленном законом порядке с целью профилактического обследования для предотвращения аварийных ситуаций.</w:t>
      </w:r>
    </w:p>
    <w:p w:rsidR="009E23DE" w:rsidRPr="00C3260D" w:rsidRDefault="009E23DE" w:rsidP="009E23DE">
      <w:pPr>
        <w:autoSpaceDE w:val="0"/>
        <w:autoSpaceDN w:val="0"/>
        <w:adjustRightInd w:val="0"/>
        <w:spacing w:line="26" w:lineRule="atLeast"/>
        <w:ind w:firstLine="540"/>
        <w:jc w:val="both"/>
      </w:pPr>
      <w:r w:rsidRPr="00C3260D">
        <w:t xml:space="preserve">3.1.21. Обеспечивать беспрепятственный доступ представителей Балансодержателя 4 на Место установки рекламной конструкции для проведения проверки соблюдения  </w:t>
      </w:r>
      <w:proofErr w:type="spellStart"/>
      <w:r w:rsidRPr="00C3260D">
        <w:t>Рекламораспространителем</w:t>
      </w:r>
      <w:proofErr w:type="spellEnd"/>
      <w:r w:rsidRPr="00C3260D">
        <w:t xml:space="preserve"> условий настоящего Договора для осуществления профилактических работ и текущего ремонта инженерных сетей общего пользования и оборудования, находящихся на Месте установки рекламной конструкции, а также предоставлять им необходимую документацию, относящуюся к предмету  проверки.</w:t>
      </w:r>
    </w:p>
    <w:p w:rsidR="009E23DE" w:rsidRPr="00C3260D" w:rsidRDefault="009E23DE" w:rsidP="009E23DE">
      <w:pPr>
        <w:autoSpaceDE w:val="0"/>
        <w:autoSpaceDN w:val="0"/>
        <w:adjustRightInd w:val="0"/>
        <w:spacing w:line="26" w:lineRule="atLeast"/>
        <w:ind w:firstLine="540"/>
        <w:jc w:val="both"/>
      </w:pPr>
    </w:p>
    <w:p w:rsidR="009E23DE" w:rsidRPr="00C3260D" w:rsidRDefault="009E23DE" w:rsidP="009E23DE">
      <w:pPr>
        <w:rPr>
          <w:b/>
          <w:bCs/>
          <w:iCs/>
        </w:rPr>
      </w:pPr>
      <w:r w:rsidRPr="00C3260D">
        <w:rPr>
          <w:b/>
          <w:bCs/>
        </w:rPr>
        <w:t xml:space="preserve">         3.2.     </w:t>
      </w:r>
      <w:proofErr w:type="spellStart"/>
      <w:r w:rsidRPr="00C3260D">
        <w:rPr>
          <w:b/>
          <w:bCs/>
          <w:iCs/>
        </w:rPr>
        <w:t>Рекламораспространитель</w:t>
      </w:r>
      <w:proofErr w:type="spellEnd"/>
      <w:r w:rsidRPr="00C3260D">
        <w:rPr>
          <w:b/>
          <w:bCs/>
          <w:iCs/>
        </w:rPr>
        <w:t xml:space="preserve"> вправе:</w:t>
      </w:r>
    </w:p>
    <w:p w:rsidR="009E23DE" w:rsidRPr="00C3260D" w:rsidRDefault="009E23DE" w:rsidP="009E23DE">
      <w:pPr>
        <w:rPr>
          <w:b/>
          <w:bCs/>
          <w:i/>
          <w:iCs/>
          <w:sz w:val="10"/>
          <w:szCs w:val="10"/>
        </w:rPr>
      </w:pPr>
    </w:p>
    <w:p w:rsidR="009E23DE" w:rsidRPr="00C3260D" w:rsidRDefault="009E23DE" w:rsidP="009E23DE">
      <w:pPr>
        <w:jc w:val="both"/>
        <w:rPr>
          <w:b/>
          <w:bCs/>
          <w:i/>
          <w:iCs/>
        </w:rPr>
      </w:pPr>
      <w:r w:rsidRPr="00C3260D">
        <w:rPr>
          <w:b/>
          <w:bCs/>
          <w:i/>
          <w:iCs/>
        </w:rPr>
        <w:t xml:space="preserve">         </w:t>
      </w:r>
      <w:r w:rsidRPr="00C3260D">
        <w:t>3.2.1. Требовать от Балансодержателя 4 предоставления документов, необходимых для оформления в уполномоченных органах разрешительной документации на установку рекламной конструкции, подтверждающих права Балансодержателя 4 на здание, иных документов, подтверждающих полномочия Балансодержателя 4 на заключение настоящего Договора.</w:t>
      </w:r>
    </w:p>
    <w:p w:rsidR="009E23DE" w:rsidRPr="00C3260D" w:rsidRDefault="009E23DE" w:rsidP="009E23DE">
      <w:pPr>
        <w:shd w:val="clear" w:color="auto" w:fill="FFFFFF"/>
        <w:autoSpaceDE w:val="0"/>
        <w:autoSpaceDN w:val="0"/>
        <w:adjustRightInd w:val="0"/>
        <w:jc w:val="both"/>
      </w:pPr>
      <w:r w:rsidRPr="00C3260D">
        <w:t xml:space="preserve">         3.2.2. Иметь доступ к Месту установки рекламной конструкции в сроки согласованные Сторонами или установленные настоящим Договором.</w:t>
      </w:r>
    </w:p>
    <w:p w:rsidR="009E23DE" w:rsidRPr="00C3260D" w:rsidRDefault="009E23DE" w:rsidP="009E23DE">
      <w:pPr>
        <w:shd w:val="clear" w:color="auto" w:fill="FFFFFF"/>
        <w:autoSpaceDE w:val="0"/>
        <w:autoSpaceDN w:val="0"/>
        <w:adjustRightInd w:val="0"/>
        <w:jc w:val="both"/>
      </w:pPr>
    </w:p>
    <w:p w:rsidR="009E23DE" w:rsidRPr="00C3260D" w:rsidRDefault="009E23DE" w:rsidP="009E23DE">
      <w:pPr>
        <w:rPr>
          <w:b/>
          <w:bCs/>
        </w:rPr>
      </w:pPr>
      <w:r w:rsidRPr="00C3260D">
        <w:rPr>
          <w:b/>
          <w:bCs/>
        </w:rPr>
        <w:t xml:space="preserve">          3.3. Балансодержатель 4 обязуется:</w:t>
      </w:r>
    </w:p>
    <w:p w:rsidR="009E23DE" w:rsidRPr="00C3260D" w:rsidRDefault="009E23DE" w:rsidP="009E23DE">
      <w:pPr>
        <w:rPr>
          <w:b/>
          <w:bCs/>
          <w:sz w:val="10"/>
          <w:szCs w:val="10"/>
        </w:rPr>
      </w:pPr>
    </w:p>
    <w:p w:rsidR="009E23DE" w:rsidRPr="00C3260D" w:rsidRDefault="009E23DE" w:rsidP="009E23DE">
      <w:pPr>
        <w:shd w:val="clear" w:color="auto" w:fill="FFFFFF"/>
        <w:autoSpaceDE w:val="0"/>
        <w:autoSpaceDN w:val="0"/>
        <w:adjustRightInd w:val="0"/>
        <w:jc w:val="both"/>
      </w:pPr>
      <w:r w:rsidRPr="00C3260D">
        <w:t xml:space="preserve">          3.3.1. Обеспечить </w:t>
      </w:r>
      <w:proofErr w:type="spellStart"/>
      <w:r w:rsidRPr="00C3260D">
        <w:t>Рекламораспространителю</w:t>
      </w:r>
      <w:proofErr w:type="spellEnd"/>
      <w:r w:rsidRPr="00C3260D">
        <w:t xml:space="preserve"> возможность размещения, монтажа и эксплуатации рекламной конструкции на фасаде здания по адресу, указанному в п.1.1. настоящего Договора, для чего обеспечить доступ уполномоченных </w:t>
      </w:r>
      <w:proofErr w:type="spellStart"/>
      <w:r w:rsidRPr="00C3260D">
        <w:t>Рекламораспространителем</w:t>
      </w:r>
      <w:proofErr w:type="spellEnd"/>
      <w:r w:rsidRPr="00C3260D">
        <w:t xml:space="preserve"> лиц к зданию (в случае пропускного режима), не препятствовать проведению необходимых монтажных работ.</w:t>
      </w:r>
    </w:p>
    <w:p w:rsidR="009E23DE" w:rsidRPr="00C3260D" w:rsidRDefault="009E23DE" w:rsidP="009E23DE">
      <w:pPr>
        <w:shd w:val="clear" w:color="auto" w:fill="FFFFFF"/>
        <w:autoSpaceDE w:val="0"/>
        <w:autoSpaceDN w:val="0"/>
        <w:adjustRightInd w:val="0"/>
        <w:jc w:val="both"/>
      </w:pPr>
      <w:r w:rsidRPr="00C3260D">
        <w:t xml:space="preserve">         3.3.2. Обеспечить </w:t>
      </w:r>
      <w:proofErr w:type="spellStart"/>
      <w:r w:rsidRPr="00C3260D">
        <w:t>Рекламораспространителю</w:t>
      </w:r>
      <w:proofErr w:type="spellEnd"/>
      <w:r w:rsidRPr="00C3260D">
        <w:t xml:space="preserve"> возможность технического обслуживания рекламной конструкции своими силами или с привлечением подрядных организаций.</w:t>
      </w:r>
    </w:p>
    <w:p w:rsidR="009E23DE" w:rsidRPr="00C3260D" w:rsidRDefault="009E23DE" w:rsidP="009E23DE">
      <w:pPr>
        <w:shd w:val="clear" w:color="auto" w:fill="FFFFFF"/>
        <w:autoSpaceDE w:val="0"/>
        <w:autoSpaceDN w:val="0"/>
        <w:adjustRightInd w:val="0"/>
        <w:jc w:val="both"/>
      </w:pPr>
      <w:r w:rsidRPr="00C3260D">
        <w:t xml:space="preserve">         3.3.3. В случаях, связанных с необходимостью демонтажа </w:t>
      </w:r>
      <w:proofErr w:type="spellStart"/>
      <w:r w:rsidRPr="00C3260D">
        <w:t>установленой</w:t>
      </w:r>
      <w:proofErr w:type="spellEnd"/>
      <w:r w:rsidRPr="00C3260D">
        <w:t xml:space="preserve"> рекламной конструкции не по вине </w:t>
      </w:r>
      <w:proofErr w:type="spellStart"/>
      <w:r w:rsidRPr="00C3260D">
        <w:t>Рекламораспространителя</w:t>
      </w:r>
      <w:proofErr w:type="spellEnd"/>
      <w:r w:rsidRPr="00C3260D">
        <w:t xml:space="preserve"> (в связи с проведением строительных, ремонтных и иных работ на месте ее установки), не менее чем за месяц письменно уведомить об этом </w:t>
      </w:r>
      <w:proofErr w:type="spellStart"/>
      <w:r w:rsidRPr="00C3260D">
        <w:t>Рекламораспространителя</w:t>
      </w:r>
      <w:proofErr w:type="spellEnd"/>
      <w:r w:rsidRPr="00C3260D">
        <w:t>.</w:t>
      </w:r>
    </w:p>
    <w:p w:rsidR="009E23DE" w:rsidRPr="00C3260D" w:rsidRDefault="009E23DE" w:rsidP="009E23DE">
      <w:pPr>
        <w:shd w:val="clear" w:color="auto" w:fill="FFFFFF"/>
        <w:autoSpaceDE w:val="0"/>
        <w:autoSpaceDN w:val="0"/>
        <w:adjustRightInd w:val="0"/>
        <w:jc w:val="both"/>
      </w:pPr>
      <w:r w:rsidRPr="00C3260D">
        <w:t xml:space="preserve">         3.3.4. Обеспечить сохранность имущества </w:t>
      </w:r>
      <w:proofErr w:type="spellStart"/>
      <w:r w:rsidRPr="00C3260D">
        <w:t>Рекламораспространителя</w:t>
      </w:r>
      <w:proofErr w:type="spellEnd"/>
      <w:r w:rsidRPr="00C3260D">
        <w:t xml:space="preserve"> в случае проведения Балансодержателем 4 или третьими лицами по заказу Балансодержателя 4 каких-либо работ на </w:t>
      </w:r>
      <w:proofErr w:type="spellStart"/>
      <w:r w:rsidRPr="00C3260D">
        <w:t>фасадездания</w:t>
      </w:r>
      <w:proofErr w:type="spellEnd"/>
      <w:r w:rsidRPr="00C3260D">
        <w:t xml:space="preserve"> по адресу указанному в п. 1.1 настоящего Договора. </w:t>
      </w:r>
    </w:p>
    <w:p w:rsidR="009E23DE" w:rsidRPr="00C3260D" w:rsidRDefault="009E23DE" w:rsidP="009E23DE">
      <w:pPr>
        <w:shd w:val="clear" w:color="auto" w:fill="FFFFFF"/>
        <w:autoSpaceDE w:val="0"/>
        <w:autoSpaceDN w:val="0"/>
        <w:adjustRightInd w:val="0"/>
        <w:jc w:val="both"/>
      </w:pPr>
      <w:r w:rsidRPr="00C3260D">
        <w:lastRenderedPageBreak/>
        <w:t xml:space="preserve">         3.3.5. Предоставить </w:t>
      </w:r>
      <w:proofErr w:type="spellStart"/>
      <w:r w:rsidRPr="00C3260D">
        <w:t>Рекламораспространителю</w:t>
      </w:r>
      <w:proofErr w:type="spellEnd"/>
      <w:r w:rsidRPr="00C3260D">
        <w:t xml:space="preserve"> доступ к источнику электроэнергии на момент монтажных работ, а в случае размещения рекламной экспозиции с внешним или внутренним подсветом, Балансодержатель 4 подает необходимую электрическую мощность, за отдельную плату по действующим официальным расценкам </w:t>
      </w:r>
      <w:proofErr w:type="spellStart"/>
      <w:r w:rsidRPr="00C3260D">
        <w:t>энергосбытовой</w:t>
      </w:r>
      <w:proofErr w:type="spellEnd"/>
      <w:r w:rsidRPr="00C3260D">
        <w:t xml:space="preserve"> организации, осуществляющей поставку электроэнергии Балансодержателю 4 , в соответствии с показаниями электросчетчика. Электросчетчик устанавливается за счет </w:t>
      </w:r>
      <w:proofErr w:type="spellStart"/>
      <w:r w:rsidRPr="00C3260D">
        <w:t>Рекламораспространителя</w:t>
      </w:r>
      <w:proofErr w:type="spellEnd"/>
      <w:r w:rsidRPr="00C3260D">
        <w:t xml:space="preserve">. По требованию контролирующих органов </w:t>
      </w:r>
      <w:proofErr w:type="spellStart"/>
      <w:r w:rsidRPr="00C3260D">
        <w:t>Рекламораспространитель</w:t>
      </w:r>
      <w:proofErr w:type="spellEnd"/>
      <w:r w:rsidRPr="00C3260D">
        <w:t xml:space="preserve"> регистрирует электросчетчик за свой счет. Оплата за потребленную электроэнергию производится на основании счетов, выставляемых Балансодержателем 4 </w:t>
      </w:r>
      <w:proofErr w:type="spellStart"/>
      <w:r w:rsidRPr="00C3260D">
        <w:t>Рекламораспространителю</w:t>
      </w:r>
      <w:proofErr w:type="spellEnd"/>
      <w:r w:rsidRPr="00C3260D">
        <w:t xml:space="preserve">, которые должны быть оплачены </w:t>
      </w:r>
      <w:proofErr w:type="spellStart"/>
      <w:r w:rsidRPr="00C3260D">
        <w:t>Рекламораспространителем</w:t>
      </w:r>
      <w:proofErr w:type="spellEnd"/>
      <w:r w:rsidRPr="00C3260D">
        <w:t xml:space="preserve"> в течение 5 (пяти) дней с момента их получения.</w:t>
      </w:r>
    </w:p>
    <w:p w:rsidR="009E23DE" w:rsidRPr="00C3260D" w:rsidRDefault="009E23DE" w:rsidP="009E23DE">
      <w:pPr>
        <w:shd w:val="clear" w:color="auto" w:fill="FFFFFF"/>
        <w:autoSpaceDE w:val="0"/>
        <w:autoSpaceDN w:val="0"/>
        <w:adjustRightInd w:val="0"/>
        <w:jc w:val="both"/>
      </w:pPr>
    </w:p>
    <w:p w:rsidR="009E23DE" w:rsidRPr="00C3260D" w:rsidRDefault="009E23DE" w:rsidP="009E23DE">
      <w:pPr>
        <w:pStyle w:val="a3"/>
        <w:ind w:left="360"/>
        <w:jc w:val="center"/>
        <w:rPr>
          <w:rFonts w:ascii="Times New Roman" w:hAnsi="Times New Roman" w:cs="Times New Roman"/>
          <w:b/>
          <w:sz w:val="24"/>
          <w:szCs w:val="24"/>
        </w:rPr>
      </w:pPr>
      <w:r w:rsidRPr="00C3260D">
        <w:rPr>
          <w:rFonts w:ascii="Times New Roman" w:hAnsi="Times New Roman" w:cs="Times New Roman"/>
          <w:b/>
          <w:sz w:val="24"/>
          <w:szCs w:val="24"/>
        </w:rPr>
        <w:t>4. Платежи и расчеты по Договору</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4.1.  Размер платы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рублей в год, в том числе НДС 18%.</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Указанная стоимость договора формируется пропорционально занимаемой Балансодержателем 4 площади в здании, равной 35,61 %  от суммы договора, определенной в ходе аукциона № ______ (Протокол открытого аукциона № _____ от «___» _______________ 2015 г.).</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Размер ежемесячного платежа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 в том числе НДС 18%.</w:t>
      </w:r>
    </w:p>
    <w:p w:rsidR="009E23DE" w:rsidRPr="00C3260D" w:rsidRDefault="009E23DE" w:rsidP="009E23DE">
      <w:pPr>
        <w:pStyle w:val="a3"/>
        <w:ind w:firstLine="567"/>
        <w:jc w:val="both"/>
        <w:rPr>
          <w:rFonts w:ascii="Times New Roman" w:hAnsi="Times New Roman" w:cs="Times New Roman"/>
          <w:sz w:val="10"/>
          <w:szCs w:val="10"/>
        </w:rPr>
      </w:pP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4.2. </w:t>
      </w:r>
      <w:r w:rsidRPr="00C3260D">
        <w:rPr>
          <w:rFonts w:ascii="Times New Roman" w:hAnsi="Times New Roman" w:cs="Times New Roman"/>
        </w:rPr>
        <w:t xml:space="preserve"> </w:t>
      </w:r>
      <w:r w:rsidRPr="00C3260D">
        <w:rPr>
          <w:rFonts w:ascii="Times New Roman" w:hAnsi="Times New Roman" w:cs="Times New Roman"/>
          <w:sz w:val="24"/>
          <w:szCs w:val="24"/>
        </w:rPr>
        <w:t>Цена по договору, заключенному по результатам настоящего аукциона подлежит ежегодной индексации с учетом уровня инфляции, определяемой по данным Федеральной службы государственной статистики РФ (Росстат) по следующей формуле:</w:t>
      </w:r>
    </w:p>
    <w:tbl>
      <w:tblPr>
        <w:tblW w:w="0" w:type="auto"/>
        <w:jc w:val="center"/>
        <w:tblCellSpacing w:w="0" w:type="dxa"/>
        <w:shd w:val="clear" w:color="auto" w:fill="F8F8F8"/>
        <w:tblCellMar>
          <w:left w:w="0" w:type="dxa"/>
          <w:right w:w="0" w:type="dxa"/>
        </w:tblCellMar>
        <w:tblLook w:val="04A0"/>
      </w:tblPr>
      <w:tblGrid>
        <w:gridCol w:w="569"/>
        <w:gridCol w:w="257"/>
        <w:gridCol w:w="670"/>
        <w:gridCol w:w="554"/>
        <w:gridCol w:w="371"/>
      </w:tblGrid>
      <w:tr w:rsidR="009E23DE" w:rsidRPr="00C3260D" w:rsidTr="000D1A32">
        <w:trPr>
          <w:tblCellSpacing w:w="0" w:type="dxa"/>
          <w:jc w:val="center"/>
        </w:trPr>
        <w:tc>
          <w:tcPr>
            <w:tcW w:w="0" w:type="auto"/>
            <w:vMerge w:val="restart"/>
            <w:shd w:val="clear" w:color="auto" w:fill="F8F8F8"/>
            <w:vAlign w:val="center"/>
            <w:hideMark/>
          </w:tcPr>
          <w:p w:rsidR="009E23DE" w:rsidRPr="00C3260D" w:rsidRDefault="009E23DE" w:rsidP="000D1A32">
            <w:pPr>
              <w:jc w:val="center"/>
              <w:rPr>
                <w:b/>
              </w:rPr>
            </w:pPr>
            <w:r w:rsidRPr="00C3260D">
              <w:rPr>
                <w:sz w:val="10"/>
                <w:szCs w:val="10"/>
              </w:rPr>
              <w:t xml:space="preserve">           </w:t>
            </w:r>
            <w:r w:rsidRPr="00C3260D">
              <w:rPr>
                <w:b/>
              </w:rPr>
              <w:t>А</w:t>
            </w:r>
            <w:proofErr w:type="gramStart"/>
            <w:r w:rsidRPr="00C3260D">
              <w:rPr>
                <w:b/>
              </w:rPr>
              <w:t>1</w:t>
            </w:r>
            <w:proofErr w:type="gramEnd"/>
          </w:p>
        </w:tc>
        <w:tc>
          <w:tcPr>
            <w:tcW w:w="0" w:type="auto"/>
            <w:vMerge w:val="restart"/>
            <w:shd w:val="clear" w:color="auto" w:fill="F8F8F8"/>
            <w:vAlign w:val="center"/>
            <w:hideMark/>
          </w:tcPr>
          <w:p w:rsidR="009E23DE" w:rsidRPr="00C3260D" w:rsidRDefault="009E23DE" w:rsidP="000D1A32">
            <w:pPr>
              <w:jc w:val="center"/>
              <w:rPr>
                <w:b/>
              </w:rPr>
            </w:pPr>
            <w:r w:rsidRPr="00C3260D">
              <w:rPr>
                <w:b/>
              </w:rPr>
              <w:t> = </w:t>
            </w:r>
          </w:p>
        </w:tc>
        <w:tc>
          <w:tcPr>
            <w:tcW w:w="670" w:type="dxa"/>
            <w:tcBorders>
              <w:bottom w:val="single" w:sz="4" w:space="0" w:color="000000"/>
            </w:tcBorders>
            <w:shd w:val="clear" w:color="auto" w:fill="F8F8F8"/>
            <w:noWrap/>
            <w:vAlign w:val="center"/>
            <w:hideMark/>
          </w:tcPr>
          <w:p w:rsidR="009E23DE" w:rsidRPr="00C3260D" w:rsidRDefault="009E23DE" w:rsidP="000D1A32">
            <w:pPr>
              <w:jc w:val="center"/>
              <w:rPr>
                <w:b/>
              </w:rPr>
            </w:pPr>
            <w:r w:rsidRPr="00C3260D">
              <w:rPr>
                <w:b/>
              </w:rPr>
              <w:t>А</w:t>
            </w:r>
          </w:p>
        </w:tc>
        <w:tc>
          <w:tcPr>
            <w:tcW w:w="0" w:type="auto"/>
            <w:vMerge w:val="restart"/>
            <w:shd w:val="clear" w:color="auto" w:fill="F8F8F8"/>
            <w:vAlign w:val="center"/>
            <w:hideMark/>
          </w:tcPr>
          <w:p w:rsidR="009E23DE" w:rsidRPr="00C3260D" w:rsidRDefault="009E23DE" w:rsidP="000D1A32">
            <w:pPr>
              <w:jc w:val="center"/>
              <w:rPr>
                <w:b/>
              </w:rPr>
            </w:pPr>
            <w:r w:rsidRPr="00C3260D">
              <w:rPr>
                <w:b/>
              </w:rPr>
              <w:t xml:space="preserve">  </w:t>
            </w:r>
            <w:proofErr w:type="spellStart"/>
            <w:r w:rsidRPr="00C3260D">
              <w:t>х</w:t>
            </w:r>
            <w:proofErr w:type="spellEnd"/>
            <w:r w:rsidRPr="00C3260D">
              <w:rPr>
                <w:b/>
              </w:rPr>
              <w:t xml:space="preserve">  </w:t>
            </w:r>
            <w:r w:rsidRPr="00C3260D">
              <w:rPr>
                <w:b/>
                <w:lang w:val="en-US"/>
              </w:rPr>
              <w:t>k</w:t>
            </w:r>
            <w:r w:rsidRPr="00C3260D">
              <w:rPr>
                <w:b/>
              </w:rPr>
              <w:t> </w:t>
            </w:r>
          </w:p>
        </w:tc>
        <w:tc>
          <w:tcPr>
            <w:tcW w:w="0" w:type="auto"/>
            <w:vMerge w:val="restart"/>
            <w:shd w:val="clear" w:color="auto" w:fill="F8F8F8"/>
            <w:vAlign w:val="center"/>
            <w:hideMark/>
          </w:tcPr>
          <w:p w:rsidR="009E23DE" w:rsidRPr="00C3260D" w:rsidRDefault="009E23DE" w:rsidP="000D1A32">
            <w:pPr>
              <w:jc w:val="center"/>
              <w:rPr>
                <w:b/>
              </w:rPr>
            </w:pPr>
            <w:r w:rsidRPr="00C3260D">
              <w:rPr>
                <w:b/>
              </w:rPr>
              <w:t>+ А</w:t>
            </w:r>
          </w:p>
        </w:tc>
      </w:tr>
      <w:tr w:rsidR="009E23DE" w:rsidRPr="00C3260D" w:rsidTr="000D1A32">
        <w:trPr>
          <w:tblCellSpacing w:w="0" w:type="dxa"/>
          <w:jc w:val="center"/>
        </w:trPr>
        <w:tc>
          <w:tcPr>
            <w:tcW w:w="0" w:type="auto"/>
            <w:vMerge/>
            <w:shd w:val="clear" w:color="auto" w:fill="F8F8F8"/>
            <w:vAlign w:val="center"/>
            <w:hideMark/>
          </w:tcPr>
          <w:p w:rsidR="009E23DE" w:rsidRPr="00C3260D" w:rsidRDefault="009E23DE" w:rsidP="000D1A32">
            <w:pPr>
              <w:rPr>
                <w:b/>
              </w:rPr>
            </w:pPr>
          </w:p>
        </w:tc>
        <w:tc>
          <w:tcPr>
            <w:tcW w:w="0" w:type="auto"/>
            <w:vMerge/>
            <w:shd w:val="clear" w:color="auto" w:fill="F8F8F8"/>
            <w:vAlign w:val="center"/>
            <w:hideMark/>
          </w:tcPr>
          <w:p w:rsidR="009E23DE" w:rsidRPr="00C3260D" w:rsidRDefault="009E23DE" w:rsidP="000D1A32">
            <w:pPr>
              <w:rPr>
                <w:b/>
              </w:rPr>
            </w:pPr>
          </w:p>
        </w:tc>
        <w:tc>
          <w:tcPr>
            <w:tcW w:w="670" w:type="dxa"/>
            <w:shd w:val="clear" w:color="auto" w:fill="F8F8F8"/>
            <w:noWrap/>
            <w:tcMar>
              <w:top w:w="22" w:type="dxa"/>
              <w:left w:w="0" w:type="dxa"/>
              <w:bottom w:w="0" w:type="dxa"/>
              <w:right w:w="0" w:type="dxa"/>
            </w:tcMar>
            <w:vAlign w:val="center"/>
            <w:hideMark/>
          </w:tcPr>
          <w:p w:rsidR="009E23DE" w:rsidRPr="00C3260D" w:rsidRDefault="009E23DE" w:rsidP="000D1A32">
            <w:pPr>
              <w:jc w:val="center"/>
              <w:rPr>
                <w:b/>
              </w:rPr>
            </w:pPr>
            <w:r w:rsidRPr="00C3260D">
              <w:rPr>
                <w:b/>
              </w:rPr>
              <w:t>100%</w:t>
            </w:r>
          </w:p>
        </w:tc>
        <w:tc>
          <w:tcPr>
            <w:tcW w:w="0" w:type="auto"/>
            <w:vMerge/>
            <w:shd w:val="clear" w:color="auto" w:fill="F8F8F8"/>
            <w:vAlign w:val="center"/>
            <w:hideMark/>
          </w:tcPr>
          <w:p w:rsidR="009E23DE" w:rsidRPr="00C3260D" w:rsidRDefault="009E23DE" w:rsidP="000D1A32">
            <w:pPr>
              <w:rPr>
                <w:b/>
              </w:rPr>
            </w:pPr>
          </w:p>
        </w:tc>
        <w:tc>
          <w:tcPr>
            <w:tcW w:w="0" w:type="auto"/>
            <w:vMerge/>
            <w:shd w:val="clear" w:color="auto" w:fill="F8F8F8"/>
            <w:vAlign w:val="center"/>
            <w:hideMark/>
          </w:tcPr>
          <w:p w:rsidR="009E23DE" w:rsidRPr="00C3260D" w:rsidRDefault="009E23DE" w:rsidP="000D1A32">
            <w:pPr>
              <w:rPr>
                <w:b/>
              </w:rPr>
            </w:pPr>
          </w:p>
        </w:tc>
      </w:tr>
    </w:tbl>
    <w:p w:rsidR="009E23DE" w:rsidRPr="00C3260D" w:rsidRDefault="009E23DE" w:rsidP="009E23DE">
      <w:pPr>
        <w:pStyle w:val="a3"/>
        <w:ind w:firstLine="567"/>
        <w:jc w:val="both"/>
        <w:rPr>
          <w:rFonts w:ascii="Times New Roman" w:hAnsi="Times New Roman" w:cs="Times New Roman"/>
          <w:sz w:val="6"/>
          <w:szCs w:val="6"/>
        </w:rPr>
      </w:pP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где: А  – размер текущей годовой арендной платы,</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w:t>
      </w:r>
      <w:r w:rsidRPr="00C3260D">
        <w:rPr>
          <w:rFonts w:ascii="Times New Roman" w:hAnsi="Times New Roman" w:cs="Times New Roman"/>
          <w:sz w:val="24"/>
          <w:szCs w:val="24"/>
          <w:lang w:val="en-US"/>
        </w:rPr>
        <w:t>k</w:t>
      </w:r>
      <w:r w:rsidRPr="00C3260D">
        <w:rPr>
          <w:rFonts w:ascii="Times New Roman" w:hAnsi="Times New Roman" w:cs="Times New Roman"/>
          <w:sz w:val="24"/>
          <w:szCs w:val="24"/>
        </w:rPr>
        <w:t xml:space="preserve">   – </w:t>
      </w:r>
      <w:proofErr w:type="gramStart"/>
      <w:r w:rsidRPr="00C3260D">
        <w:rPr>
          <w:rFonts w:ascii="Times New Roman" w:hAnsi="Times New Roman" w:cs="Times New Roman"/>
          <w:sz w:val="24"/>
          <w:szCs w:val="24"/>
        </w:rPr>
        <w:t>уровень</w:t>
      </w:r>
      <w:proofErr w:type="gramEnd"/>
      <w:r w:rsidRPr="00C3260D">
        <w:rPr>
          <w:rFonts w:ascii="Times New Roman" w:hAnsi="Times New Roman" w:cs="Times New Roman"/>
          <w:sz w:val="24"/>
          <w:szCs w:val="24"/>
        </w:rPr>
        <w:t xml:space="preserve"> инфляции в процентах по данным Росстата РФ,</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А</w:t>
      </w:r>
      <w:proofErr w:type="gramStart"/>
      <w:r w:rsidRPr="00C3260D">
        <w:rPr>
          <w:rFonts w:ascii="Times New Roman" w:hAnsi="Times New Roman" w:cs="Times New Roman"/>
          <w:sz w:val="24"/>
          <w:szCs w:val="24"/>
        </w:rPr>
        <w:t>1</w:t>
      </w:r>
      <w:proofErr w:type="gramEnd"/>
      <w:r w:rsidRPr="00C3260D">
        <w:rPr>
          <w:rFonts w:ascii="Times New Roman" w:hAnsi="Times New Roman" w:cs="Times New Roman"/>
          <w:sz w:val="24"/>
          <w:szCs w:val="24"/>
        </w:rPr>
        <w:t xml:space="preserve"> – размер арендной платы на последующий год.</w:t>
      </w:r>
    </w:p>
    <w:p w:rsidR="009E23DE" w:rsidRPr="00C3260D" w:rsidRDefault="009E23DE" w:rsidP="009E23DE">
      <w:pPr>
        <w:pStyle w:val="a3"/>
        <w:ind w:firstLine="567"/>
        <w:jc w:val="both"/>
        <w:rPr>
          <w:rFonts w:ascii="Times New Roman" w:hAnsi="Times New Roman" w:cs="Times New Roman"/>
          <w:sz w:val="10"/>
          <w:szCs w:val="10"/>
        </w:rPr>
      </w:pP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Измененный размер платежей применяется при расчетах с первого января года, следующего за годом утверждения уровня инфляции.</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Балансодержатель 4 в начале каждого календарного года в течение срока действия договора извещает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об изменении цены с предоставлением расчета.</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4.3. Цена заключенного договора на установку и эксплуатацию рекламной конструкции не может быть пересмотрена сторонами в сторону уменьшения.</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4.4. Размер платы по настоящему Договору в период действия настоящего Договора также может быть изменен в одностороннем порядке Балансодержателем 4, с обязательным уведомлением об этом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в случае изменения гражданского, налогового и иного законодательства, влияющего на размер платы по настоящему Договору.</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4.5. Внесение ежемесячного платежа по настоящему Договору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самостоятельно в безналичном порядке ежемесячно авансовым платежом за текущий месяц до 10 (десятого) числа оплачиваемого месяца на основании счета Балансодержателя 4, который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обязан самостоятельно получить у Балансодержателя 4 до 5 числа оплачиваемого месяца.</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Ежемесячная </w:t>
      </w:r>
      <w:r w:rsidRPr="00C3260D">
        <w:rPr>
          <w:rFonts w:ascii="Times New Roman" w:hAnsi="Times New Roman" w:cs="Times New Roman"/>
          <w:spacing w:val="-3"/>
          <w:sz w:val="24"/>
          <w:szCs w:val="24"/>
        </w:rPr>
        <w:t>плата</w:t>
      </w:r>
      <w:r w:rsidRPr="00C3260D">
        <w:rPr>
          <w:rFonts w:ascii="Times New Roman" w:hAnsi="Times New Roman" w:cs="Times New Roman"/>
          <w:sz w:val="24"/>
          <w:szCs w:val="24"/>
        </w:rPr>
        <w:t xml:space="preserve"> в полном объеме перечисляется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рублях на расчетный счет Балансодержателя 4.</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4.8. Условия настоящего Договора об оплате распространяются на отношения Сторон, возникшие с момента подписания ими акта приема-передачи места установки рекламной конструкции от Балансодержателя 4 к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Обязательство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по внесению ежемесячной платы по настоящему Договору прекращается с момента возврата Места установки рекламной </w:t>
      </w:r>
      <w:r w:rsidRPr="00C3260D">
        <w:rPr>
          <w:rFonts w:ascii="Times New Roman" w:hAnsi="Times New Roman" w:cs="Times New Roman"/>
          <w:sz w:val="24"/>
          <w:szCs w:val="24"/>
        </w:rPr>
        <w:lastRenderedPageBreak/>
        <w:t xml:space="preserve">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4 по акту приёма-передачи места установки рекламной конструкции при условии отсутствия задолженности по ежемесячной плате по настоящему Договору и фактического освобождения Места установки рекламной конструкции. </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4.9. Досрочное прекращение настоящего Договора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обязанности погашения задолженности по ежемесячной плате и неустойке в соответствии с настоящим Договором.</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bCs/>
          <w:sz w:val="24"/>
          <w:szCs w:val="24"/>
        </w:rPr>
        <w:t xml:space="preserve">4.10. Если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не освободил Место установки рекламной конструкции, либо освободил его несвоевременно, в связи с истечением срока настоящего Договора или досрочного прекращения настоящего Договора, Балансодержатель 4 вправе потребовать внесения ежемесячных платежей за все время просрочки. При этом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уплачивает пени в размере 0,3 % (ноль целых три десятых процента) от ежемесячного платежа за каждый день просрочки. Оплата пени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на основании счета, выставленного Балансодержателем 4. </w:t>
      </w:r>
      <w:proofErr w:type="gramStart"/>
      <w:r w:rsidRPr="00C3260D">
        <w:rPr>
          <w:rFonts w:ascii="Times New Roman" w:hAnsi="Times New Roman" w:cs="Times New Roman"/>
          <w:bCs/>
          <w:sz w:val="24"/>
          <w:szCs w:val="24"/>
        </w:rPr>
        <w:t xml:space="preserve">Положения данной статьи не являются согласием Балансодержателя 4 на продолжение использования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по истечении срока настоящего Договора или досрочного прекращения настоящего Договора, и никакие положения настоящей статьи не ограничивают права и возможности Балансодержателя 4 по применению тех или иных средств защиты, которые установлены настоящим Договором и законодательством. </w:t>
      </w:r>
      <w:proofErr w:type="gramEnd"/>
    </w:p>
    <w:p w:rsidR="009E23DE" w:rsidRPr="00C3260D" w:rsidRDefault="009E23DE" w:rsidP="009E23DE">
      <w:pPr>
        <w:pStyle w:val="a3"/>
        <w:ind w:firstLine="709"/>
        <w:jc w:val="both"/>
        <w:rPr>
          <w:rFonts w:ascii="Times New Roman" w:hAnsi="Times New Roman" w:cs="Times New Roman"/>
          <w:sz w:val="24"/>
          <w:szCs w:val="24"/>
        </w:rPr>
      </w:pPr>
    </w:p>
    <w:p w:rsidR="009E23DE" w:rsidRPr="00C3260D" w:rsidRDefault="009E23DE" w:rsidP="009E23DE">
      <w:pPr>
        <w:pStyle w:val="a3"/>
        <w:ind w:left="360"/>
        <w:jc w:val="center"/>
        <w:rPr>
          <w:rFonts w:ascii="Times New Roman" w:hAnsi="Times New Roman" w:cs="Times New Roman"/>
          <w:b/>
          <w:sz w:val="24"/>
          <w:szCs w:val="24"/>
        </w:rPr>
      </w:pPr>
      <w:r w:rsidRPr="00C3260D">
        <w:rPr>
          <w:rFonts w:ascii="Times New Roman" w:hAnsi="Times New Roman" w:cs="Times New Roman"/>
          <w:b/>
          <w:sz w:val="24"/>
          <w:szCs w:val="24"/>
        </w:rPr>
        <w:t>5. Порядок сдачи и приемки оказанных услуг</w:t>
      </w:r>
    </w:p>
    <w:p w:rsidR="009E23DE" w:rsidRPr="00C3260D" w:rsidRDefault="009E23DE" w:rsidP="009E23DE">
      <w:pPr>
        <w:pStyle w:val="a3"/>
        <w:jc w:val="center"/>
        <w:rPr>
          <w:rFonts w:ascii="Times New Roman" w:hAnsi="Times New Roman" w:cs="Times New Roman"/>
          <w:b/>
          <w:sz w:val="10"/>
          <w:szCs w:val="10"/>
        </w:rPr>
      </w:pP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5.1. Не позднее 10 (десятого) числа каждого месяца Балансодержатель 4 представляет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акт оказанных услуг за предыдущий месяц, а также счёт-фактуру на сумму ежемесячного платежа. </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5.2. В случае </w:t>
      </w:r>
      <w:proofErr w:type="spellStart"/>
      <w:r w:rsidRPr="00C3260D">
        <w:rPr>
          <w:rFonts w:ascii="Times New Roman" w:hAnsi="Times New Roman" w:cs="Times New Roman"/>
          <w:sz w:val="24"/>
          <w:szCs w:val="24"/>
        </w:rPr>
        <w:t>неподписания</w:t>
      </w:r>
      <w:proofErr w:type="spellEnd"/>
      <w:r w:rsidRPr="00C3260D">
        <w:rPr>
          <w:rFonts w:ascii="Times New Roman" w:hAnsi="Times New Roman" w:cs="Times New Roman"/>
          <w:sz w:val="24"/>
          <w:szCs w:val="24"/>
        </w:rPr>
        <w:t xml:space="preserve"> акта оказанных услуг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и отсутствием возражений с его стороны в течение 5 (пяти) календарных дней с момента получения Пользователем акта оказанных услуг оказанные услуги считаются принятыми Пользователем в полном объеме без возражений и подлежащими оплате.</w:t>
      </w:r>
    </w:p>
    <w:p w:rsidR="009E23DE" w:rsidRPr="00C3260D" w:rsidRDefault="009E23DE" w:rsidP="009E23DE">
      <w:pPr>
        <w:pStyle w:val="a3"/>
        <w:ind w:firstLine="709"/>
        <w:jc w:val="both"/>
        <w:rPr>
          <w:rFonts w:ascii="Times New Roman" w:hAnsi="Times New Roman" w:cs="Times New Roman"/>
          <w:sz w:val="24"/>
          <w:szCs w:val="24"/>
        </w:rPr>
      </w:pPr>
    </w:p>
    <w:p w:rsidR="009E23DE" w:rsidRPr="00C3260D" w:rsidRDefault="009E23DE" w:rsidP="009E23DE">
      <w:pPr>
        <w:pStyle w:val="a3"/>
        <w:ind w:left="360"/>
        <w:jc w:val="center"/>
        <w:rPr>
          <w:rFonts w:ascii="Times New Roman" w:hAnsi="Times New Roman" w:cs="Times New Roman"/>
          <w:b/>
          <w:spacing w:val="-3"/>
          <w:sz w:val="24"/>
          <w:szCs w:val="24"/>
        </w:rPr>
      </w:pPr>
      <w:r w:rsidRPr="00C3260D">
        <w:rPr>
          <w:rFonts w:ascii="Times New Roman" w:hAnsi="Times New Roman" w:cs="Times New Roman"/>
          <w:b/>
          <w:spacing w:val="-3"/>
          <w:sz w:val="24"/>
          <w:szCs w:val="24"/>
        </w:rPr>
        <w:t>6. Ответственность Сторон</w:t>
      </w:r>
    </w:p>
    <w:p w:rsidR="009E23DE" w:rsidRPr="00C3260D" w:rsidRDefault="009E23DE" w:rsidP="009E23DE">
      <w:pPr>
        <w:pStyle w:val="a3"/>
        <w:ind w:left="600"/>
        <w:jc w:val="center"/>
        <w:rPr>
          <w:rFonts w:ascii="Times New Roman" w:hAnsi="Times New Roman" w:cs="Times New Roman"/>
          <w:b/>
          <w:spacing w:val="-3"/>
          <w:sz w:val="10"/>
          <w:szCs w:val="10"/>
        </w:rPr>
      </w:pP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6.2.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несет ответственность за несоблюдение требований Федерального закона «О рекламе».</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6.3. За несвоевременную оплату счетов по настоящему Договору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оплачивает Балансодержателю 4 неустойку в размере 0,3% от суммы просроченного платежа за каждый день просрочки платежа. Уплата санкций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выполнения своих обязательств по настоящему Договору.</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6.4. </w:t>
      </w:r>
      <w:proofErr w:type="gramStart"/>
      <w:r w:rsidRPr="00C3260D">
        <w:rPr>
          <w:rFonts w:ascii="Times New Roman" w:hAnsi="Times New Roman" w:cs="Times New Roman"/>
          <w:sz w:val="24"/>
          <w:szCs w:val="24"/>
        </w:rPr>
        <w:t xml:space="preserve">Если при выполнении работ по монтажу/демонтажу рекламной конструкции или во время её эксплуатации, участок фасада здания, на котором установлена рекламная конструкция, или связанные с ней иные элементы здания пришли в аварийное состояние в силу виновных действий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последний обязан возместить Балансодержателю 4 и третьим лицам причиненный ущерб в соответствии с действующим законодательством Российской Федерации.</w:t>
      </w:r>
      <w:proofErr w:type="gramEnd"/>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6.5. При нарушении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процессе монтажа и эксплуатации рекламной конструкции эксплуатационных, санитарных, пожарных и иных требований, установленных соответствующими государственными органами, и наложении штрафов за эти нарушения на Балансодержателя 4, </w:t>
      </w:r>
      <w:proofErr w:type="spellStart"/>
      <w:r w:rsidRPr="00C3260D">
        <w:rPr>
          <w:rFonts w:ascii="Times New Roman" w:hAnsi="Times New Roman" w:cs="Times New Roman"/>
          <w:sz w:val="24"/>
          <w:szCs w:val="24"/>
        </w:rPr>
        <w:t>Рекламораспростронитель</w:t>
      </w:r>
      <w:proofErr w:type="spellEnd"/>
      <w:r w:rsidRPr="00C3260D">
        <w:rPr>
          <w:rFonts w:ascii="Times New Roman" w:hAnsi="Times New Roman" w:cs="Times New Roman"/>
          <w:sz w:val="24"/>
          <w:szCs w:val="24"/>
        </w:rPr>
        <w:t xml:space="preserve"> обязуется немедленно компенсировать Балансодержателю 4  эти штрафы.</w:t>
      </w:r>
    </w:p>
    <w:p w:rsidR="009E23DE" w:rsidRPr="00C3260D" w:rsidRDefault="009E23DE" w:rsidP="009E23DE">
      <w:pPr>
        <w:pStyle w:val="a3"/>
        <w:ind w:firstLine="709"/>
        <w:jc w:val="both"/>
        <w:rPr>
          <w:rFonts w:ascii="Times New Roman" w:hAnsi="Times New Roman" w:cs="Times New Roman"/>
          <w:sz w:val="24"/>
          <w:szCs w:val="24"/>
        </w:rPr>
      </w:pPr>
    </w:p>
    <w:p w:rsidR="009E23DE" w:rsidRPr="00C3260D" w:rsidRDefault="009E23DE" w:rsidP="009E23DE">
      <w:pPr>
        <w:pStyle w:val="a3"/>
        <w:ind w:firstLine="709"/>
        <w:jc w:val="both"/>
        <w:rPr>
          <w:rFonts w:ascii="Times New Roman" w:hAnsi="Times New Roman" w:cs="Times New Roman"/>
          <w:sz w:val="24"/>
          <w:szCs w:val="24"/>
        </w:rPr>
      </w:pPr>
    </w:p>
    <w:p w:rsidR="009E23DE" w:rsidRPr="00C3260D" w:rsidRDefault="009E23DE" w:rsidP="009E23DE">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lastRenderedPageBreak/>
        <w:t>7. Обстоятельства непреодолимой силы</w:t>
      </w:r>
    </w:p>
    <w:p w:rsidR="009E23DE" w:rsidRPr="00C3260D" w:rsidRDefault="009E23DE" w:rsidP="009E23DE">
      <w:pPr>
        <w:pStyle w:val="a3"/>
        <w:ind w:firstLine="709"/>
        <w:jc w:val="both"/>
        <w:rPr>
          <w:rFonts w:ascii="Times New Roman" w:hAnsi="Times New Roman" w:cs="Times New Roman"/>
          <w:sz w:val="10"/>
          <w:szCs w:val="10"/>
        </w:rPr>
      </w:pP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7.2. К обстоятельствам непреодолимой силы относятся: война, землетрясение, наводнение, ураган, пожар или подобные явления, а также законы, распоряжения иные нормативные документы компетентных государственных органов и органов местного самоуправления, принятые после подписания настоящего Договора и препятствующие его исполнению. </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7.3. Сторона, ссылающаяся на обстоятельства непреодолимой силы, обязана уведомить другую  сторону в течение 5 (пяти) рабочих дней с момента их наступления в письменной форме о наступлении подобных обстоятельств. Уведомление должно содержать данные о характере обстоятельств, а также оценку их влияния на исполнение стороной своих обязательств по настоящему Договору. Факты, содержащиеся в уведомлении, должны быть подтверждены Торгово-Промышленной Палатой                           гор. Чебоксары.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C3260D">
        <w:rPr>
          <w:rFonts w:ascii="Times New Roman" w:hAnsi="Times New Roman" w:cs="Times New Roman"/>
          <w:sz w:val="24"/>
          <w:szCs w:val="24"/>
        </w:rPr>
        <w:t>е</w:t>
      </w:r>
      <w:proofErr w:type="gramEnd"/>
      <w:r w:rsidRPr="00C3260D">
        <w:rPr>
          <w:rFonts w:ascii="Times New Roman" w:hAnsi="Times New Roman" w:cs="Times New Roman"/>
          <w:sz w:val="24"/>
          <w:szCs w:val="24"/>
        </w:rPr>
        <w:t xml:space="preserve"> освобождения от ответственности.</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7.4. По прекращению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котором предполагает исполнить обязательства по настоящему Договору. </w:t>
      </w:r>
    </w:p>
    <w:p w:rsidR="009E23DE" w:rsidRPr="00C3260D" w:rsidRDefault="009E23DE" w:rsidP="009E23DE">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8. Разрешение споров</w:t>
      </w:r>
    </w:p>
    <w:p w:rsidR="009E23DE" w:rsidRPr="00C3260D" w:rsidRDefault="009E23DE" w:rsidP="009E23DE">
      <w:pPr>
        <w:pStyle w:val="a3"/>
        <w:ind w:firstLine="709"/>
        <w:jc w:val="both"/>
        <w:rPr>
          <w:rFonts w:ascii="Times New Roman" w:hAnsi="Times New Roman" w:cs="Times New Roman"/>
          <w:sz w:val="10"/>
          <w:szCs w:val="10"/>
        </w:rPr>
      </w:pP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8.1. Все споры и разногласия, которые могут возникнуть между Сторонами, по настоящему Договору или в связи с ним Стороны будут стремиться решить путем переговоров.  </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8.2. Споры и разногласия, неурегулированные  путем переговоров, передаются на разрешение Арбитражного суда Чувашской </w:t>
      </w:r>
      <w:r w:rsidR="00995984" w:rsidRPr="00C3260D">
        <w:rPr>
          <w:rFonts w:ascii="Times New Roman" w:hAnsi="Times New Roman" w:cs="Times New Roman"/>
          <w:sz w:val="24"/>
          <w:szCs w:val="24"/>
        </w:rPr>
        <w:t>Республики</w:t>
      </w:r>
      <w:r w:rsidRPr="00C3260D">
        <w:rPr>
          <w:rFonts w:ascii="Times New Roman" w:hAnsi="Times New Roman" w:cs="Times New Roman"/>
          <w:sz w:val="24"/>
          <w:szCs w:val="24"/>
        </w:rPr>
        <w:t xml:space="preserve"> в соответствии с действующим законодательством Российской Федерации.</w:t>
      </w:r>
    </w:p>
    <w:p w:rsidR="009E23DE" w:rsidRPr="00C3260D" w:rsidRDefault="009E23DE" w:rsidP="009E23DE">
      <w:pPr>
        <w:pStyle w:val="a3"/>
        <w:ind w:firstLine="709"/>
        <w:jc w:val="both"/>
        <w:rPr>
          <w:rFonts w:ascii="Times New Roman" w:hAnsi="Times New Roman" w:cs="Times New Roman"/>
          <w:sz w:val="24"/>
          <w:szCs w:val="24"/>
        </w:rPr>
      </w:pPr>
    </w:p>
    <w:p w:rsidR="009E23DE" w:rsidRPr="00C3260D" w:rsidRDefault="009E23DE" w:rsidP="009E23DE">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9. Прочие условия</w:t>
      </w:r>
    </w:p>
    <w:p w:rsidR="009E23DE" w:rsidRPr="00C3260D" w:rsidRDefault="009E23DE" w:rsidP="009E23DE">
      <w:pPr>
        <w:pStyle w:val="a3"/>
        <w:ind w:firstLine="709"/>
        <w:jc w:val="both"/>
        <w:rPr>
          <w:rFonts w:ascii="Times New Roman" w:hAnsi="Times New Roman" w:cs="Times New Roman"/>
          <w:sz w:val="10"/>
          <w:szCs w:val="10"/>
        </w:rPr>
      </w:pP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9.1.   Настоящий  Договор действует в течение 5 лет с момента подписания его сторонами.</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9.2.  В случае досрочного расторжения настоящего Договора в одностороннем порядке, сторона-инициатор досрочного расторжения настоящего Договора выплачивает второй стороне все убытки, связанные с досрочным расторжением настоящего Договора. </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9.3. В случае изменения указанных в настоящем Договоре адресов, реквизитов, преобразования Сторон, вменения  организационно-правовых  форм,  наименований  и  иных   существенных  данных Сторон, Стороны обязаны в течение 3 (трех) рабочих дней с момента такого изменения письменно известить об этом друг друга.</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9.4. Стороны обязуются не разглашать конфиденциальную информацию, полученную в результате сотрудничества по настоящему Договору в течение всего срока действия настоящего Договора. Обязанность соблюдать конфиденциальность распространяется на все сведения, которые вторая сторона настоящего Договора желает сохранить в тайне, на все факты, характер которых свидетельствует о том, что их обнародование или разглашение причинит второй стороне вред. Разглашение конфиденциальной информации возможно только по запросу компетентных государственных органов или суда.</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9.5. Все приложения, дополнения и изменения к настоящему Договору являются его неотъемлемой частью и имеют юридическую силу, если оформлены в письменном виде, подписаны уполномоченными лицами и скреплены печатями Сторон. </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9.6. Во всем остальном, что не предусмотрено настоящим Договором, Стороны руководствуются действующим законодательством Российской Федерации.</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9.7. Настоящий Договор составлен в двух одинаковых экземплярах, имеющих равную юридическую силу, по одному для каждой из Сторон.</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9.8. Во всем остальном, что не предусмотрено настоящим Договором, Стороны руководствуются действующим законодательством Российской Федерации.</w:t>
      </w:r>
    </w:p>
    <w:p w:rsidR="009E23DE" w:rsidRPr="00C3260D" w:rsidRDefault="009E23DE" w:rsidP="009E23DE">
      <w:pPr>
        <w:pStyle w:val="a3"/>
        <w:ind w:firstLine="709"/>
        <w:jc w:val="both"/>
        <w:rPr>
          <w:rFonts w:ascii="Times New Roman" w:hAnsi="Times New Roman" w:cs="Times New Roman"/>
          <w:sz w:val="24"/>
          <w:szCs w:val="24"/>
        </w:rPr>
      </w:pPr>
    </w:p>
    <w:p w:rsidR="009E23DE" w:rsidRPr="00C3260D" w:rsidRDefault="009E23DE" w:rsidP="009E23DE">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10. Адреса и банковские реквизиты Сторон</w:t>
      </w:r>
    </w:p>
    <w:p w:rsidR="009E23DE" w:rsidRPr="00C3260D" w:rsidRDefault="009E23DE" w:rsidP="009E23DE">
      <w:pPr>
        <w:pStyle w:val="a3"/>
        <w:ind w:firstLine="709"/>
        <w:jc w:val="center"/>
        <w:rPr>
          <w:rFonts w:ascii="Times New Roman" w:hAnsi="Times New Roman" w:cs="Times New Roman"/>
          <w:sz w:val="10"/>
          <w:szCs w:val="10"/>
        </w:rPr>
      </w:pPr>
    </w:p>
    <w:tbl>
      <w:tblPr>
        <w:tblStyle w:val="af"/>
        <w:tblW w:w="9606" w:type="dxa"/>
        <w:tblLook w:val="04A0"/>
      </w:tblPr>
      <w:tblGrid>
        <w:gridCol w:w="5190"/>
        <w:gridCol w:w="4416"/>
      </w:tblGrid>
      <w:tr w:rsidR="009E23DE" w:rsidRPr="00C3260D" w:rsidTr="000D1A32">
        <w:tc>
          <w:tcPr>
            <w:tcW w:w="5495" w:type="dxa"/>
          </w:tcPr>
          <w:p w:rsidR="009E23DE" w:rsidRPr="00C3260D" w:rsidRDefault="009E23DE" w:rsidP="000D1A32">
            <w:pPr>
              <w:pStyle w:val="a3"/>
              <w:rPr>
                <w:rFonts w:ascii="Times New Roman" w:hAnsi="Times New Roman" w:cs="Times New Roman"/>
                <w:sz w:val="24"/>
                <w:szCs w:val="24"/>
              </w:rPr>
            </w:pPr>
            <w:r w:rsidRPr="00C3260D">
              <w:rPr>
                <w:rFonts w:ascii="Times New Roman" w:hAnsi="Times New Roman" w:cs="Times New Roman"/>
                <w:sz w:val="24"/>
                <w:szCs w:val="24"/>
              </w:rPr>
              <w:t>Балансодержатель 4:</w:t>
            </w:r>
          </w:p>
          <w:p w:rsidR="009E23DE" w:rsidRPr="00C3260D" w:rsidRDefault="009E23DE" w:rsidP="000D1A32">
            <w:pPr>
              <w:pStyle w:val="a3"/>
              <w:rPr>
                <w:rFonts w:ascii="Times New Roman" w:hAnsi="Times New Roman" w:cs="Times New Roman"/>
                <w:sz w:val="6"/>
                <w:szCs w:val="6"/>
              </w:rPr>
            </w:pPr>
          </w:p>
          <w:p w:rsidR="009E23DE" w:rsidRPr="00C3260D" w:rsidRDefault="009E23DE" w:rsidP="000D1A32">
            <w:pPr>
              <w:widowControl w:val="0"/>
              <w:autoSpaceDE w:val="0"/>
              <w:autoSpaceDN w:val="0"/>
              <w:adjustRightInd w:val="0"/>
              <w:jc w:val="both"/>
              <w:rPr>
                <w:b/>
                <w:sz w:val="24"/>
                <w:szCs w:val="24"/>
              </w:rPr>
            </w:pPr>
            <w:r w:rsidRPr="00C3260D">
              <w:rPr>
                <w:b/>
                <w:sz w:val="24"/>
                <w:szCs w:val="24"/>
              </w:rPr>
              <w:t>АУ ЧР «Издательский дом «Хыпар»</w:t>
            </w:r>
          </w:p>
          <w:p w:rsidR="009E23DE" w:rsidRPr="00C3260D" w:rsidRDefault="009E23DE" w:rsidP="000D1A32">
            <w:pPr>
              <w:pStyle w:val="10"/>
              <w:ind w:right="-185"/>
              <w:jc w:val="both"/>
              <w:rPr>
                <w:sz w:val="24"/>
                <w:szCs w:val="24"/>
              </w:rPr>
            </w:pPr>
            <w:r w:rsidRPr="00C3260D">
              <w:rPr>
                <w:sz w:val="24"/>
                <w:szCs w:val="24"/>
              </w:rPr>
              <w:t>428019, Чувашская Республика,</w:t>
            </w:r>
          </w:p>
          <w:p w:rsidR="009E23DE" w:rsidRPr="00C3260D" w:rsidRDefault="009E23DE" w:rsidP="000D1A32">
            <w:pPr>
              <w:pStyle w:val="10"/>
              <w:ind w:right="-185"/>
              <w:jc w:val="both"/>
              <w:rPr>
                <w:sz w:val="24"/>
                <w:szCs w:val="24"/>
              </w:rPr>
            </w:pPr>
            <w:r w:rsidRPr="00C3260D">
              <w:rPr>
                <w:sz w:val="24"/>
                <w:szCs w:val="24"/>
              </w:rPr>
              <w:t xml:space="preserve">г. Чебоксары, пр. И.Яковлева, д.13 </w:t>
            </w:r>
          </w:p>
          <w:p w:rsidR="009E23DE" w:rsidRPr="00C3260D" w:rsidRDefault="009E23DE" w:rsidP="000D1A32">
            <w:pPr>
              <w:widowControl w:val="0"/>
              <w:autoSpaceDE w:val="0"/>
              <w:autoSpaceDN w:val="0"/>
              <w:adjustRightInd w:val="0"/>
              <w:jc w:val="both"/>
              <w:rPr>
                <w:sz w:val="24"/>
                <w:szCs w:val="24"/>
              </w:rPr>
            </w:pPr>
            <w:r w:rsidRPr="00C3260D">
              <w:rPr>
                <w:sz w:val="24"/>
                <w:szCs w:val="24"/>
              </w:rPr>
              <w:t>т</w:t>
            </w:r>
            <w:r w:rsidRPr="00C3260D">
              <w:rPr>
                <w:rFonts w:eastAsia="Calibri"/>
                <w:sz w:val="24"/>
                <w:szCs w:val="24"/>
              </w:rPr>
              <w:t>ел. (8352) 56-00-67, 62-08-62</w:t>
            </w:r>
          </w:p>
          <w:p w:rsidR="009E23DE" w:rsidRPr="00C3260D" w:rsidRDefault="009E23DE" w:rsidP="000D1A32">
            <w:pPr>
              <w:pStyle w:val="10"/>
              <w:ind w:right="-185"/>
              <w:rPr>
                <w:sz w:val="24"/>
                <w:szCs w:val="24"/>
              </w:rPr>
            </w:pPr>
            <w:r w:rsidRPr="00C3260D">
              <w:rPr>
                <w:sz w:val="24"/>
                <w:szCs w:val="24"/>
              </w:rPr>
              <w:t xml:space="preserve">Банк. реквизиты:  </w:t>
            </w:r>
            <w:proofErr w:type="spellStart"/>
            <w:proofErr w:type="gramStart"/>
            <w:r w:rsidRPr="00C3260D">
              <w:rPr>
                <w:sz w:val="24"/>
                <w:szCs w:val="24"/>
              </w:rPr>
              <w:t>р</w:t>
            </w:r>
            <w:proofErr w:type="spellEnd"/>
            <w:proofErr w:type="gramEnd"/>
            <w:r w:rsidRPr="00C3260D">
              <w:rPr>
                <w:sz w:val="24"/>
                <w:szCs w:val="24"/>
              </w:rPr>
              <w:t>/с  40602810000003000001</w:t>
            </w:r>
          </w:p>
          <w:p w:rsidR="009E23DE" w:rsidRPr="00C3260D" w:rsidRDefault="009E23DE" w:rsidP="000D1A32">
            <w:pPr>
              <w:pStyle w:val="10"/>
              <w:ind w:right="-185"/>
              <w:rPr>
                <w:sz w:val="24"/>
                <w:szCs w:val="24"/>
              </w:rPr>
            </w:pPr>
            <w:r w:rsidRPr="00C3260D">
              <w:rPr>
                <w:sz w:val="24"/>
                <w:szCs w:val="24"/>
              </w:rPr>
              <w:t xml:space="preserve">в Отделение - НБ Чувашская Республика </w:t>
            </w:r>
          </w:p>
          <w:p w:rsidR="009E23DE" w:rsidRPr="00C3260D" w:rsidRDefault="009E23DE" w:rsidP="000D1A32">
            <w:pPr>
              <w:pStyle w:val="10"/>
              <w:ind w:right="-185"/>
              <w:rPr>
                <w:sz w:val="24"/>
                <w:szCs w:val="24"/>
              </w:rPr>
            </w:pPr>
            <w:r w:rsidRPr="00C3260D">
              <w:rPr>
                <w:sz w:val="24"/>
                <w:szCs w:val="24"/>
              </w:rPr>
              <w:t xml:space="preserve">в </w:t>
            </w:r>
            <w:proofErr w:type="gramStart"/>
            <w:r w:rsidRPr="00C3260D">
              <w:rPr>
                <w:sz w:val="24"/>
                <w:szCs w:val="24"/>
              </w:rPr>
              <w:t>г</w:t>
            </w:r>
            <w:proofErr w:type="gramEnd"/>
            <w:r w:rsidRPr="00C3260D">
              <w:rPr>
                <w:sz w:val="24"/>
                <w:szCs w:val="24"/>
              </w:rPr>
              <w:t>. Чебоксары</w:t>
            </w:r>
          </w:p>
          <w:p w:rsidR="009E23DE" w:rsidRPr="00C3260D" w:rsidRDefault="009E23DE" w:rsidP="000D1A32">
            <w:pPr>
              <w:pStyle w:val="10"/>
              <w:ind w:right="-185"/>
              <w:jc w:val="both"/>
              <w:rPr>
                <w:sz w:val="24"/>
                <w:szCs w:val="24"/>
              </w:rPr>
            </w:pPr>
            <w:proofErr w:type="spellStart"/>
            <w:r w:rsidRPr="00C3260D">
              <w:rPr>
                <w:sz w:val="24"/>
                <w:szCs w:val="24"/>
              </w:rPr>
              <w:t>к\с</w:t>
            </w:r>
            <w:proofErr w:type="spellEnd"/>
            <w:r w:rsidRPr="00C3260D">
              <w:rPr>
                <w:sz w:val="24"/>
                <w:szCs w:val="24"/>
              </w:rPr>
              <w:t xml:space="preserve"> _____________________ БИК  049706001</w:t>
            </w:r>
          </w:p>
          <w:p w:rsidR="009E23DE" w:rsidRPr="00C3260D" w:rsidRDefault="009E23DE" w:rsidP="000D1A32">
            <w:pPr>
              <w:widowControl w:val="0"/>
              <w:autoSpaceDE w:val="0"/>
              <w:autoSpaceDN w:val="0"/>
              <w:adjustRightInd w:val="0"/>
              <w:jc w:val="both"/>
              <w:rPr>
                <w:rFonts w:eastAsia="Calibri"/>
                <w:sz w:val="24"/>
                <w:szCs w:val="24"/>
              </w:rPr>
            </w:pPr>
            <w:r w:rsidRPr="00C3260D">
              <w:rPr>
                <w:rFonts w:eastAsia="Calibri"/>
                <w:sz w:val="24"/>
                <w:szCs w:val="24"/>
              </w:rPr>
              <w:t>ИНН/КПП 2130075064/213001001</w:t>
            </w:r>
          </w:p>
          <w:p w:rsidR="009E23DE" w:rsidRPr="00C3260D" w:rsidRDefault="009E23DE" w:rsidP="000D1A32">
            <w:pPr>
              <w:widowControl w:val="0"/>
              <w:autoSpaceDE w:val="0"/>
              <w:autoSpaceDN w:val="0"/>
              <w:adjustRightInd w:val="0"/>
              <w:jc w:val="both"/>
              <w:rPr>
                <w:sz w:val="24"/>
                <w:szCs w:val="24"/>
              </w:rPr>
            </w:pPr>
          </w:p>
          <w:p w:rsidR="009E23DE" w:rsidRPr="00C3260D" w:rsidRDefault="009E23DE" w:rsidP="000D1A32">
            <w:pPr>
              <w:widowControl w:val="0"/>
              <w:autoSpaceDE w:val="0"/>
              <w:autoSpaceDN w:val="0"/>
              <w:adjustRightInd w:val="0"/>
              <w:jc w:val="both"/>
              <w:rPr>
                <w:b/>
                <w:sz w:val="24"/>
                <w:szCs w:val="24"/>
              </w:rPr>
            </w:pPr>
            <w:r w:rsidRPr="00C3260D">
              <w:rPr>
                <w:b/>
                <w:sz w:val="24"/>
                <w:szCs w:val="24"/>
              </w:rPr>
              <w:t>Директор - главный редактор</w:t>
            </w:r>
          </w:p>
          <w:p w:rsidR="009E23DE" w:rsidRPr="00C3260D" w:rsidRDefault="009E23DE" w:rsidP="000D1A32">
            <w:pPr>
              <w:widowControl w:val="0"/>
              <w:autoSpaceDE w:val="0"/>
              <w:autoSpaceDN w:val="0"/>
              <w:adjustRightInd w:val="0"/>
              <w:jc w:val="both"/>
              <w:rPr>
                <w:b/>
                <w:sz w:val="24"/>
                <w:szCs w:val="24"/>
              </w:rPr>
            </w:pPr>
          </w:p>
          <w:p w:rsidR="009E23DE" w:rsidRPr="00C3260D" w:rsidRDefault="009E23DE" w:rsidP="000D1A32">
            <w:pPr>
              <w:widowControl w:val="0"/>
              <w:autoSpaceDE w:val="0"/>
              <w:autoSpaceDN w:val="0"/>
              <w:adjustRightInd w:val="0"/>
              <w:jc w:val="both"/>
              <w:rPr>
                <w:b/>
                <w:sz w:val="24"/>
                <w:szCs w:val="24"/>
              </w:rPr>
            </w:pPr>
            <w:r w:rsidRPr="00C3260D">
              <w:rPr>
                <w:b/>
                <w:sz w:val="24"/>
                <w:szCs w:val="24"/>
              </w:rPr>
              <w:t>__________________ В.В. Тургай</w:t>
            </w:r>
          </w:p>
          <w:p w:rsidR="009E23DE" w:rsidRPr="00C3260D" w:rsidRDefault="009E23DE" w:rsidP="000D1A32">
            <w:pPr>
              <w:pStyle w:val="a3"/>
              <w:rPr>
                <w:rFonts w:ascii="Times New Roman" w:hAnsi="Times New Roman" w:cs="Times New Roman"/>
              </w:rPr>
            </w:pPr>
            <w:r w:rsidRPr="00C3260D">
              <w:rPr>
                <w:rFonts w:ascii="Times New Roman" w:hAnsi="Times New Roman" w:cs="Times New Roman"/>
                <w:sz w:val="24"/>
                <w:szCs w:val="24"/>
              </w:rPr>
              <w:t>М.П.</w:t>
            </w:r>
          </w:p>
        </w:tc>
        <w:tc>
          <w:tcPr>
            <w:tcW w:w="4111" w:type="dxa"/>
          </w:tcPr>
          <w:p w:rsidR="009E23DE" w:rsidRPr="00C3260D" w:rsidRDefault="009E23DE" w:rsidP="000D1A32">
            <w:pPr>
              <w:pStyle w:val="a3"/>
              <w:rPr>
                <w:rFonts w:ascii="Times New Roman" w:hAnsi="Times New Roman" w:cs="Times New Roman"/>
                <w:sz w:val="24"/>
                <w:szCs w:val="24"/>
              </w:rPr>
            </w:pP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w:t>
            </w: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r w:rsidRPr="00C3260D">
              <w:rPr>
                <w:rFonts w:ascii="Times New Roman" w:hAnsi="Times New Roman" w:cs="Times New Roman"/>
                <w:sz w:val="24"/>
                <w:szCs w:val="24"/>
              </w:rPr>
              <w:t>Руководитель:</w:t>
            </w: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r w:rsidRPr="00C3260D">
              <w:rPr>
                <w:rFonts w:ascii="Times New Roman" w:hAnsi="Times New Roman" w:cs="Times New Roman"/>
                <w:sz w:val="24"/>
                <w:szCs w:val="24"/>
              </w:rPr>
              <w:t>___________________________________</w:t>
            </w:r>
          </w:p>
          <w:p w:rsidR="009E23DE" w:rsidRPr="00C3260D" w:rsidRDefault="009E23DE" w:rsidP="000D1A32">
            <w:pPr>
              <w:pStyle w:val="a3"/>
              <w:rPr>
                <w:rFonts w:ascii="Times New Roman" w:hAnsi="Times New Roman" w:cs="Times New Roman"/>
              </w:rPr>
            </w:pPr>
            <w:r w:rsidRPr="00C3260D">
              <w:rPr>
                <w:rFonts w:ascii="Times New Roman" w:hAnsi="Times New Roman" w:cs="Times New Roman"/>
              </w:rPr>
              <w:t>М.П.</w:t>
            </w:r>
          </w:p>
        </w:tc>
      </w:tr>
    </w:tbl>
    <w:p w:rsidR="009E23DE" w:rsidRPr="00C3260D" w:rsidRDefault="009E23DE" w:rsidP="009E23DE">
      <w:pPr>
        <w:pStyle w:val="a3"/>
        <w:ind w:firstLine="709"/>
        <w:jc w:val="center"/>
        <w:rPr>
          <w:rFonts w:ascii="Times New Roman" w:hAnsi="Times New Roman" w:cs="Times New Roman"/>
          <w:sz w:val="24"/>
          <w:szCs w:val="24"/>
        </w:rPr>
      </w:pPr>
    </w:p>
    <w:p w:rsidR="009E23DE" w:rsidRPr="00C3260D" w:rsidRDefault="009E23DE" w:rsidP="009E23DE">
      <w:pPr>
        <w:pStyle w:val="a3"/>
        <w:ind w:firstLine="709"/>
        <w:jc w:val="center"/>
        <w:rPr>
          <w:rFonts w:ascii="Times New Roman" w:hAnsi="Times New Roman" w:cs="Times New Roman"/>
          <w:sz w:val="24"/>
          <w:szCs w:val="24"/>
        </w:rPr>
      </w:pPr>
    </w:p>
    <w:p w:rsidR="009E23DE" w:rsidRPr="00C3260D" w:rsidRDefault="009E23DE" w:rsidP="009E23DE">
      <w:pPr>
        <w:pStyle w:val="a3"/>
        <w:rPr>
          <w:rFonts w:ascii="Times New Roman" w:hAnsi="Times New Roman" w:cs="Times New Roman"/>
          <w:sz w:val="24"/>
          <w:szCs w:val="24"/>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r w:rsidRPr="00C3260D">
        <w:rPr>
          <w:b/>
        </w:rPr>
        <w:lastRenderedPageBreak/>
        <w:t>Приложение № 1</w:t>
      </w:r>
    </w:p>
    <w:p w:rsidR="009E23DE" w:rsidRPr="00C3260D" w:rsidRDefault="009E23DE" w:rsidP="009E23DE">
      <w:pPr>
        <w:ind w:left="5954" w:right="-64"/>
        <w:jc w:val="both"/>
        <w:rPr>
          <w:b/>
          <w:bCs/>
        </w:rPr>
      </w:pPr>
      <w:r w:rsidRPr="00C3260D">
        <w:rPr>
          <w:b/>
        </w:rPr>
        <w:t xml:space="preserve">к Договору </w:t>
      </w:r>
      <w:r w:rsidRPr="00C3260D">
        <w:rPr>
          <w:b/>
          <w:bCs/>
        </w:rPr>
        <w:t>№ 02-Б4</w:t>
      </w:r>
    </w:p>
    <w:p w:rsidR="009E23DE" w:rsidRPr="00C3260D" w:rsidRDefault="009E23DE" w:rsidP="009E23DE">
      <w:pPr>
        <w:ind w:left="5954" w:right="-64"/>
        <w:jc w:val="both"/>
        <w:rPr>
          <w:b/>
        </w:rPr>
      </w:pPr>
      <w:r w:rsidRPr="00C3260D">
        <w:rPr>
          <w:b/>
        </w:rPr>
        <w:t>от «___» _________ 20__ года</w:t>
      </w:r>
    </w:p>
    <w:p w:rsidR="009E23DE" w:rsidRPr="00C3260D" w:rsidRDefault="009E23DE" w:rsidP="009E23DE">
      <w:pPr>
        <w:ind w:right="-64"/>
        <w:jc w:val="both"/>
      </w:pPr>
    </w:p>
    <w:p w:rsidR="009E23DE" w:rsidRPr="00C3260D" w:rsidRDefault="009E23DE" w:rsidP="009E23DE">
      <w:pPr>
        <w:ind w:right="-64"/>
        <w:jc w:val="both"/>
      </w:pPr>
    </w:p>
    <w:p w:rsidR="009E23DE" w:rsidRPr="00C3260D" w:rsidRDefault="009E23DE" w:rsidP="009E23DE">
      <w:pPr>
        <w:ind w:right="-64"/>
        <w:jc w:val="center"/>
        <w:rPr>
          <w:b/>
        </w:rPr>
      </w:pPr>
      <w:r w:rsidRPr="00C3260D">
        <w:rPr>
          <w:b/>
        </w:rPr>
        <w:t>Характеристики рекламной конструкции, места установки рекламной конструкции</w:t>
      </w:r>
    </w:p>
    <w:p w:rsidR="009E23DE" w:rsidRPr="00C3260D" w:rsidRDefault="009E23DE" w:rsidP="009E23DE">
      <w:pPr>
        <w:ind w:right="-64" w:firstLine="630"/>
        <w:jc w:val="both"/>
        <w:rPr>
          <w:b/>
          <w:sz w:val="22"/>
          <w:szCs w:val="22"/>
        </w:rPr>
      </w:pPr>
    </w:p>
    <w:p w:rsidR="009E23DE" w:rsidRPr="00C3260D" w:rsidRDefault="009E23DE" w:rsidP="009E23DE">
      <w:pPr>
        <w:ind w:right="-64"/>
        <w:jc w:val="both"/>
        <w:rPr>
          <w:sz w:val="22"/>
          <w:szCs w:val="22"/>
        </w:rPr>
      </w:pPr>
    </w:p>
    <w:tbl>
      <w:tblPr>
        <w:tblStyle w:val="af"/>
        <w:tblW w:w="0" w:type="auto"/>
        <w:tblLook w:val="04A0"/>
      </w:tblPr>
      <w:tblGrid>
        <w:gridCol w:w="3794"/>
        <w:gridCol w:w="5670"/>
      </w:tblGrid>
      <w:tr w:rsidR="009E23DE" w:rsidRPr="00C3260D" w:rsidTr="000D1A32">
        <w:tc>
          <w:tcPr>
            <w:tcW w:w="9464" w:type="dxa"/>
            <w:gridSpan w:val="2"/>
          </w:tcPr>
          <w:p w:rsidR="009E23DE" w:rsidRPr="00C3260D" w:rsidRDefault="009E23DE" w:rsidP="000D1A32">
            <w:pPr>
              <w:jc w:val="both"/>
              <w:rPr>
                <w:b/>
              </w:rPr>
            </w:pPr>
            <w:r w:rsidRPr="00C3260D">
              <w:rPr>
                <w:b/>
              </w:rPr>
              <w:t xml:space="preserve">                                                                    ЛОТ № 2</w:t>
            </w:r>
          </w:p>
          <w:p w:rsidR="009E23DE" w:rsidRPr="00C3260D" w:rsidRDefault="009E23DE" w:rsidP="000D1A32">
            <w:pPr>
              <w:jc w:val="both"/>
              <w:rPr>
                <w:b/>
                <w:sz w:val="10"/>
                <w:szCs w:val="10"/>
              </w:rPr>
            </w:pPr>
          </w:p>
        </w:tc>
      </w:tr>
      <w:tr w:rsidR="009E23DE" w:rsidRPr="00C3260D" w:rsidTr="000D1A32">
        <w:tc>
          <w:tcPr>
            <w:tcW w:w="3794" w:type="dxa"/>
          </w:tcPr>
          <w:p w:rsidR="009E23DE" w:rsidRPr="00C3260D" w:rsidRDefault="009E23DE" w:rsidP="000D1A32">
            <w:pPr>
              <w:rPr>
                <w:sz w:val="24"/>
                <w:szCs w:val="24"/>
              </w:rPr>
            </w:pPr>
            <w:r w:rsidRPr="00C3260D">
              <w:rPr>
                <w:sz w:val="24"/>
                <w:szCs w:val="24"/>
              </w:rPr>
              <w:t>Площадь рекламной конструкции</w:t>
            </w:r>
          </w:p>
          <w:p w:rsidR="009E23DE" w:rsidRPr="00C3260D" w:rsidRDefault="009E23DE" w:rsidP="000D1A32">
            <w:pPr>
              <w:rPr>
                <w:sz w:val="6"/>
                <w:szCs w:val="6"/>
              </w:rPr>
            </w:pPr>
          </w:p>
        </w:tc>
        <w:tc>
          <w:tcPr>
            <w:tcW w:w="5670" w:type="dxa"/>
          </w:tcPr>
          <w:p w:rsidR="009E23DE" w:rsidRPr="00C3260D" w:rsidRDefault="009E23DE" w:rsidP="000D1A32">
            <w:r w:rsidRPr="00C3260D">
              <w:rPr>
                <w:sz w:val="24"/>
                <w:szCs w:val="24"/>
              </w:rPr>
              <w:t>208,74 кв.м.</w:t>
            </w:r>
          </w:p>
        </w:tc>
      </w:tr>
      <w:tr w:rsidR="009E23DE" w:rsidRPr="00C3260D" w:rsidTr="000D1A32">
        <w:tc>
          <w:tcPr>
            <w:tcW w:w="3794" w:type="dxa"/>
          </w:tcPr>
          <w:p w:rsidR="009E23DE" w:rsidRPr="00C3260D" w:rsidRDefault="009E23DE" w:rsidP="000D1A32">
            <w:r w:rsidRPr="00C3260D">
              <w:rPr>
                <w:sz w:val="24"/>
                <w:szCs w:val="24"/>
              </w:rPr>
              <w:t>Размер рекламной конструкции (метр)</w:t>
            </w:r>
          </w:p>
        </w:tc>
        <w:tc>
          <w:tcPr>
            <w:tcW w:w="5670" w:type="dxa"/>
          </w:tcPr>
          <w:p w:rsidR="009E23DE" w:rsidRPr="00C3260D" w:rsidRDefault="009E23DE" w:rsidP="000D1A32">
            <w:r w:rsidRPr="00C3260D">
              <w:rPr>
                <w:sz w:val="24"/>
                <w:szCs w:val="24"/>
              </w:rPr>
              <w:t xml:space="preserve">21,3 </w:t>
            </w:r>
            <w:proofErr w:type="spellStart"/>
            <w:r w:rsidRPr="00C3260D">
              <w:rPr>
                <w:sz w:val="24"/>
                <w:szCs w:val="24"/>
              </w:rPr>
              <w:t>х</w:t>
            </w:r>
            <w:proofErr w:type="spellEnd"/>
            <w:r w:rsidRPr="00C3260D">
              <w:rPr>
                <w:sz w:val="24"/>
                <w:szCs w:val="24"/>
              </w:rPr>
              <w:t xml:space="preserve"> 9,8</w:t>
            </w:r>
          </w:p>
        </w:tc>
      </w:tr>
      <w:tr w:rsidR="009E23DE" w:rsidRPr="00C3260D" w:rsidTr="000D1A32">
        <w:tc>
          <w:tcPr>
            <w:tcW w:w="3794" w:type="dxa"/>
          </w:tcPr>
          <w:p w:rsidR="009E23DE" w:rsidRPr="00C3260D" w:rsidRDefault="009E23DE" w:rsidP="000D1A32">
            <w:r w:rsidRPr="00C3260D">
              <w:rPr>
                <w:sz w:val="24"/>
                <w:szCs w:val="24"/>
              </w:rPr>
              <w:t>Адрес места установки рекламной конструкции</w:t>
            </w:r>
          </w:p>
        </w:tc>
        <w:tc>
          <w:tcPr>
            <w:tcW w:w="5670" w:type="dxa"/>
          </w:tcPr>
          <w:p w:rsidR="009E23DE" w:rsidRPr="00C3260D" w:rsidRDefault="009E23DE" w:rsidP="000D1A32">
            <w:r w:rsidRPr="00C3260D">
              <w:rPr>
                <w:sz w:val="24"/>
                <w:szCs w:val="24"/>
              </w:rPr>
              <w:t xml:space="preserve">428019, Чувашская Республика, </w:t>
            </w:r>
            <w:proofErr w:type="gramStart"/>
            <w:r w:rsidRPr="00C3260D">
              <w:rPr>
                <w:sz w:val="24"/>
                <w:szCs w:val="24"/>
              </w:rPr>
              <w:t>г</w:t>
            </w:r>
            <w:proofErr w:type="gramEnd"/>
            <w:r w:rsidRPr="00C3260D">
              <w:rPr>
                <w:sz w:val="24"/>
                <w:szCs w:val="24"/>
              </w:rPr>
              <w:t>. Чебоксары,</w:t>
            </w:r>
          </w:p>
          <w:p w:rsidR="009E23DE" w:rsidRPr="00C3260D" w:rsidRDefault="009E23DE" w:rsidP="000D1A32">
            <w:pPr>
              <w:rPr>
                <w:sz w:val="24"/>
                <w:szCs w:val="24"/>
              </w:rPr>
            </w:pPr>
            <w:r w:rsidRPr="00C3260D">
              <w:t xml:space="preserve"> Пр.</w:t>
            </w:r>
            <w:r w:rsidRPr="00C3260D">
              <w:rPr>
                <w:sz w:val="24"/>
                <w:szCs w:val="24"/>
              </w:rPr>
              <w:t xml:space="preserve"> И. Яковлева, дом 13.</w:t>
            </w:r>
          </w:p>
          <w:p w:rsidR="009E23DE" w:rsidRPr="00C3260D" w:rsidRDefault="009E23DE" w:rsidP="000D1A32"/>
        </w:tc>
      </w:tr>
      <w:tr w:rsidR="009E23DE" w:rsidRPr="00C3260D" w:rsidTr="000D1A32">
        <w:tc>
          <w:tcPr>
            <w:tcW w:w="3794" w:type="dxa"/>
          </w:tcPr>
          <w:p w:rsidR="009E23DE" w:rsidRPr="00C3260D" w:rsidRDefault="009E23DE" w:rsidP="000D1A32">
            <w:r w:rsidRPr="00C3260D">
              <w:rPr>
                <w:sz w:val="24"/>
                <w:szCs w:val="24"/>
              </w:rPr>
              <w:t>Место установки рекламной конструкции</w:t>
            </w:r>
          </w:p>
        </w:tc>
        <w:tc>
          <w:tcPr>
            <w:tcW w:w="5670" w:type="dxa"/>
          </w:tcPr>
          <w:p w:rsidR="009E23DE" w:rsidRPr="00C3260D" w:rsidRDefault="009E23DE" w:rsidP="000D1A32">
            <w:pPr>
              <w:jc w:val="both"/>
              <w:rPr>
                <w:sz w:val="24"/>
                <w:szCs w:val="24"/>
              </w:rPr>
            </w:pPr>
            <w:r w:rsidRPr="00C3260D">
              <w:rPr>
                <w:sz w:val="24"/>
                <w:szCs w:val="24"/>
              </w:rPr>
              <w:t xml:space="preserve">Относительно фасада с улицы место установки рекламной конструкции расположено по центру фасада здания на выступающей части лестничного пролета, </w:t>
            </w:r>
            <w:r w:rsidRPr="00C3260D">
              <w:t xml:space="preserve"> </w:t>
            </w:r>
            <w:r w:rsidRPr="00C3260D">
              <w:rPr>
                <w:sz w:val="24"/>
                <w:szCs w:val="24"/>
              </w:rPr>
              <w:t>по всей высоте выступающей части здания начиная  с уровня второго этажа.</w:t>
            </w:r>
          </w:p>
          <w:p w:rsidR="009E23DE" w:rsidRPr="00C3260D" w:rsidRDefault="009E23DE" w:rsidP="000D1A32"/>
        </w:tc>
      </w:tr>
      <w:tr w:rsidR="009E23DE" w:rsidRPr="00C3260D" w:rsidTr="000D1A32">
        <w:tc>
          <w:tcPr>
            <w:tcW w:w="3794" w:type="dxa"/>
          </w:tcPr>
          <w:p w:rsidR="009E23DE" w:rsidRPr="00C3260D" w:rsidRDefault="009E23DE" w:rsidP="000D1A32">
            <w:pPr>
              <w:rPr>
                <w:sz w:val="24"/>
                <w:szCs w:val="24"/>
              </w:rPr>
            </w:pPr>
            <w:r w:rsidRPr="00C3260D">
              <w:rPr>
                <w:sz w:val="24"/>
                <w:szCs w:val="24"/>
              </w:rPr>
              <w:t>Основные параметры здания</w:t>
            </w:r>
          </w:p>
        </w:tc>
        <w:tc>
          <w:tcPr>
            <w:tcW w:w="5670" w:type="dxa"/>
          </w:tcPr>
          <w:p w:rsidR="009E23DE" w:rsidRPr="00C3260D" w:rsidRDefault="009E23DE" w:rsidP="000D1A32">
            <w:pPr>
              <w:tabs>
                <w:tab w:val="left" w:pos="3556"/>
              </w:tabs>
              <w:rPr>
                <w:sz w:val="24"/>
                <w:szCs w:val="24"/>
              </w:rPr>
            </w:pPr>
            <w:r w:rsidRPr="00C3260D">
              <w:rPr>
                <w:sz w:val="24"/>
                <w:szCs w:val="24"/>
              </w:rPr>
              <w:t xml:space="preserve">Год постройки: до 1978 года </w:t>
            </w:r>
          </w:p>
          <w:p w:rsidR="009E23DE" w:rsidRPr="00C3260D" w:rsidRDefault="009E23DE" w:rsidP="000D1A32">
            <w:pPr>
              <w:tabs>
                <w:tab w:val="left" w:pos="3556"/>
              </w:tabs>
              <w:rPr>
                <w:sz w:val="24"/>
                <w:szCs w:val="24"/>
              </w:rPr>
            </w:pPr>
            <w:r w:rsidRPr="00C3260D">
              <w:rPr>
                <w:sz w:val="24"/>
                <w:szCs w:val="24"/>
              </w:rPr>
              <w:t>Этажность – 8 этажное здание</w:t>
            </w:r>
          </w:p>
          <w:p w:rsidR="009E23DE" w:rsidRPr="00C3260D" w:rsidRDefault="009E23DE" w:rsidP="000D1A32">
            <w:pPr>
              <w:tabs>
                <w:tab w:val="left" w:pos="3556"/>
              </w:tabs>
              <w:rPr>
                <w:sz w:val="24"/>
                <w:szCs w:val="24"/>
              </w:rPr>
            </w:pPr>
            <w:r w:rsidRPr="00C3260D">
              <w:rPr>
                <w:sz w:val="24"/>
                <w:szCs w:val="24"/>
              </w:rPr>
              <w:t>Функциональное назначение: нежилое помещение</w:t>
            </w:r>
          </w:p>
          <w:p w:rsidR="009E23DE" w:rsidRPr="00C3260D" w:rsidRDefault="009E23DE" w:rsidP="000D1A32">
            <w:pPr>
              <w:tabs>
                <w:tab w:val="left" w:pos="3556"/>
              </w:tabs>
              <w:rPr>
                <w:sz w:val="24"/>
                <w:szCs w:val="24"/>
              </w:rPr>
            </w:pPr>
            <w:r w:rsidRPr="00C3260D">
              <w:rPr>
                <w:sz w:val="24"/>
                <w:szCs w:val="24"/>
              </w:rPr>
              <w:t>Стены наружные: железобетонные панели</w:t>
            </w:r>
          </w:p>
          <w:p w:rsidR="009E23DE" w:rsidRPr="00C3260D" w:rsidRDefault="009E23DE" w:rsidP="000D1A32">
            <w:pPr>
              <w:tabs>
                <w:tab w:val="left" w:pos="3556"/>
              </w:tabs>
              <w:rPr>
                <w:sz w:val="24"/>
                <w:szCs w:val="24"/>
              </w:rPr>
            </w:pPr>
            <w:r w:rsidRPr="00C3260D">
              <w:rPr>
                <w:sz w:val="24"/>
                <w:szCs w:val="24"/>
              </w:rPr>
              <w:t>Инженерное оборудование и благоустройства:</w:t>
            </w:r>
          </w:p>
          <w:p w:rsidR="009E23DE" w:rsidRPr="00C3260D" w:rsidRDefault="009E23DE" w:rsidP="000D1A32">
            <w:pPr>
              <w:rPr>
                <w:sz w:val="24"/>
                <w:szCs w:val="24"/>
              </w:rPr>
            </w:pPr>
            <w:r w:rsidRPr="00C3260D">
              <w:rPr>
                <w:sz w:val="24"/>
                <w:szCs w:val="24"/>
              </w:rPr>
              <w:t>основные коммуникации (центральное отопление, холодное водоснабжение, канализация, электроснабжение), телефонные линии</w:t>
            </w:r>
          </w:p>
          <w:p w:rsidR="009E23DE" w:rsidRPr="00C3260D" w:rsidRDefault="009E23DE" w:rsidP="000D1A32">
            <w:pPr>
              <w:rPr>
                <w:sz w:val="24"/>
                <w:szCs w:val="24"/>
              </w:rPr>
            </w:pPr>
          </w:p>
        </w:tc>
      </w:tr>
    </w:tbl>
    <w:p w:rsidR="009E23DE" w:rsidRPr="00C3260D" w:rsidRDefault="009E23DE" w:rsidP="009E23DE"/>
    <w:p w:rsidR="009E23DE" w:rsidRPr="00C3260D" w:rsidRDefault="009E23DE" w:rsidP="009E23DE"/>
    <w:p w:rsidR="009E23DE" w:rsidRPr="00C3260D" w:rsidRDefault="009E23DE" w:rsidP="009E23DE">
      <w:pPr>
        <w:tabs>
          <w:tab w:val="left" w:pos="3556"/>
        </w:tabs>
        <w:jc w:val="center"/>
        <w:rPr>
          <w:b/>
        </w:rPr>
      </w:pPr>
      <w:r w:rsidRPr="00C3260D">
        <w:rPr>
          <w:b/>
        </w:rPr>
        <w:t>Подписи сторон:</w:t>
      </w:r>
    </w:p>
    <w:p w:rsidR="009E23DE" w:rsidRPr="00C3260D" w:rsidRDefault="009E23DE" w:rsidP="009E23DE">
      <w:pPr>
        <w:tabs>
          <w:tab w:val="left" w:pos="3556"/>
        </w:tabs>
        <w:jc w:val="both"/>
        <w:rPr>
          <w:b/>
        </w:rPr>
      </w:pPr>
    </w:p>
    <w:p w:rsidR="009E23DE" w:rsidRPr="00C3260D" w:rsidRDefault="009E23DE" w:rsidP="009E23DE">
      <w:pPr>
        <w:tabs>
          <w:tab w:val="left" w:pos="3556"/>
        </w:tabs>
        <w:jc w:val="both"/>
        <w:rPr>
          <w:b/>
        </w:rPr>
      </w:pPr>
      <w:r w:rsidRPr="00C3260D">
        <w:rPr>
          <w:b/>
        </w:rPr>
        <w:t xml:space="preserve">Балансодержатель 4:                                              </w:t>
      </w:r>
      <w:proofErr w:type="spellStart"/>
      <w:r w:rsidRPr="00C3260D">
        <w:rPr>
          <w:b/>
        </w:rPr>
        <w:t>Рекламораспространитель</w:t>
      </w:r>
      <w:proofErr w:type="spellEnd"/>
      <w:r w:rsidRPr="00C3260D">
        <w:rPr>
          <w:b/>
        </w:rPr>
        <w:t>:</w:t>
      </w:r>
    </w:p>
    <w:p w:rsidR="009E23DE" w:rsidRPr="00C3260D" w:rsidRDefault="009E23DE" w:rsidP="009E23DE">
      <w:pPr>
        <w:widowControl w:val="0"/>
        <w:autoSpaceDE w:val="0"/>
        <w:autoSpaceDN w:val="0"/>
        <w:adjustRightInd w:val="0"/>
        <w:jc w:val="both"/>
        <w:rPr>
          <w:b/>
        </w:rPr>
      </w:pPr>
      <w:r w:rsidRPr="00C3260D">
        <w:rPr>
          <w:b/>
        </w:rPr>
        <w:t>АУ ЧР «Издательский дом «Хыпар»</w:t>
      </w:r>
    </w:p>
    <w:p w:rsidR="009E23DE" w:rsidRPr="00C3260D" w:rsidRDefault="009E23DE" w:rsidP="009E23DE">
      <w:pPr>
        <w:widowControl w:val="0"/>
        <w:autoSpaceDE w:val="0"/>
        <w:autoSpaceDN w:val="0"/>
        <w:adjustRightInd w:val="0"/>
        <w:jc w:val="both"/>
        <w:rPr>
          <w:sz w:val="10"/>
          <w:szCs w:val="10"/>
        </w:rPr>
      </w:pPr>
    </w:p>
    <w:p w:rsidR="009E23DE" w:rsidRPr="00C3260D" w:rsidRDefault="009E23DE" w:rsidP="009E23DE">
      <w:pPr>
        <w:widowControl w:val="0"/>
        <w:autoSpaceDE w:val="0"/>
        <w:autoSpaceDN w:val="0"/>
        <w:adjustRightInd w:val="0"/>
        <w:jc w:val="both"/>
        <w:rPr>
          <w:sz w:val="10"/>
          <w:szCs w:val="10"/>
        </w:rPr>
      </w:pPr>
    </w:p>
    <w:p w:rsidR="009E23DE" w:rsidRPr="00C3260D" w:rsidRDefault="009E23DE" w:rsidP="009E23DE">
      <w:pPr>
        <w:widowControl w:val="0"/>
        <w:autoSpaceDE w:val="0"/>
        <w:autoSpaceDN w:val="0"/>
        <w:adjustRightInd w:val="0"/>
        <w:jc w:val="both"/>
      </w:pPr>
      <w:r w:rsidRPr="00C3260D">
        <w:t>Директор - главный редактор                                   Руководитель</w:t>
      </w:r>
    </w:p>
    <w:p w:rsidR="009E23DE" w:rsidRPr="00C3260D" w:rsidRDefault="009E23DE" w:rsidP="009E23DE">
      <w:pPr>
        <w:widowControl w:val="0"/>
        <w:autoSpaceDE w:val="0"/>
        <w:autoSpaceDN w:val="0"/>
        <w:adjustRightInd w:val="0"/>
        <w:jc w:val="both"/>
      </w:pPr>
    </w:p>
    <w:p w:rsidR="009E23DE" w:rsidRPr="00C3260D" w:rsidRDefault="009E23DE" w:rsidP="009E23DE">
      <w:pPr>
        <w:widowControl w:val="0"/>
        <w:autoSpaceDE w:val="0"/>
        <w:autoSpaceDN w:val="0"/>
        <w:adjustRightInd w:val="0"/>
        <w:jc w:val="both"/>
        <w:rPr>
          <w:b/>
        </w:rPr>
      </w:pPr>
      <w:r w:rsidRPr="00C3260D">
        <w:t xml:space="preserve">__________________ В.В. Тургай                             </w:t>
      </w:r>
      <w:r w:rsidRPr="00C3260D">
        <w:rPr>
          <w:b/>
        </w:rPr>
        <w:t>________________  ______________</w:t>
      </w:r>
    </w:p>
    <w:p w:rsidR="009E23DE" w:rsidRPr="00C3260D" w:rsidRDefault="009E23DE" w:rsidP="009E23DE">
      <w:pPr>
        <w:rPr>
          <w:b/>
        </w:rPr>
      </w:pPr>
    </w:p>
    <w:p w:rsidR="009E23DE" w:rsidRPr="00C3260D" w:rsidRDefault="009E23DE" w:rsidP="009E23DE">
      <w:pPr>
        <w:rPr>
          <w:b/>
        </w:rPr>
      </w:pPr>
      <w:r w:rsidRPr="00C3260D">
        <w:rPr>
          <w:b/>
        </w:rPr>
        <w:t>«_____» ____________ 2015 г.                                       «_____» ____________ 2015 г.</w:t>
      </w:r>
    </w:p>
    <w:p w:rsidR="009E23DE" w:rsidRPr="00C3260D" w:rsidRDefault="009E23DE" w:rsidP="009E23DE">
      <w:pPr>
        <w:rPr>
          <w:b/>
          <w:sz w:val="22"/>
          <w:szCs w:val="22"/>
        </w:rPr>
      </w:pPr>
    </w:p>
    <w:p w:rsidR="009E23DE" w:rsidRPr="00C3260D" w:rsidRDefault="009E23DE" w:rsidP="009E23DE">
      <w:pPr>
        <w:rPr>
          <w:b/>
          <w:sz w:val="22"/>
          <w:szCs w:val="22"/>
        </w:rPr>
      </w:pPr>
    </w:p>
    <w:p w:rsidR="009E23DE" w:rsidRPr="00C3260D" w:rsidRDefault="009E23DE" w:rsidP="009E23DE">
      <w:pPr>
        <w:rPr>
          <w:b/>
          <w:sz w:val="22"/>
          <w:szCs w:val="22"/>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r w:rsidRPr="00C3260D">
        <w:rPr>
          <w:b/>
        </w:rPr>
        <w:lastRenderedPageBreak/>
        <w:t>Приложение № 2</w:t>
      </w:r>
    </w:p>
    <w:p w:rsidR="009E23DE" w:rsidRPr="00C3260D" w:rsidRDefault="009E23DE" w:rsidP="009E23DE">
      <w:pPr>
        <w:ind w:left="5954" w:right="-64"/>
        <w:jc w:val="both"/>
        <w:rPr>
          <w:b/>
          <w:bCs/>
        </w:rPr>
      </w:pPr>
      <w:r w:rsidRPr="00C3260D">
        <w:rPr>
          <w:b/>
        </w:rPr>
        <w:t xml:space="preserve">к Договору </w:t>
      </w:r>
      <w:r w:rsidRPr="00C3260D">
        <w:rPr>
          <w:b/>
          <w:bCs/>
        </w:rPr>
        <w:t>№ 02-Б4</w:t>
      </w:r>
    </w:p>
    <w:p w:rsidR="009E23DE" w:rsidRPr="00C3260D" w:rsidRDefault="009E23DE" w:rsidP="009E23DE">
      <w:pPr>
        <w:ind w:left="5954" w:right="-64"/>
        <w:jc w:val="both"/>
        <w:rPr>
          <w:b/>
        </w:rPr>
      </w:pPr>
      <w:r w:rsidRPr="00C3260D">
        <w:rPr>
          <w:b/>
        </w:rPr>
        <w:t>от «___» _________ 20__ года</w:t>
      </w:r>
    </w:p>
    <w:p w:rsidR="009E23DE" w:rsidRPr="00C3260D" w:rsidRDefault="009E23DE" w:rsidP="009E23DE">
      <w:pPr>
        <w:jc w:val="center"/>
        <w:rPr>
          <w:b/>
          <w:sz w:val="16"/>
          <w:szCs w:val="16"/>
        </w:rPr>
      </w:pPr>
    </w:p>
    <w:p w:rsidR="009E23DE" w:rsidRPr="00C3260D" w:rsidRDefault="009E23DE" w:rsidP="009E23DE">
      <w:pPr>
        <w:jc w:val="center"/>
        <w:rPr>
          <w:b/>
        </w:rPr>
      </w:pPr>
      <w:r w:rsidRPr="00C3260D">
        <w:rPr>
          <w:b/>
        </w:rPr>
        <w:t>Акт приема-передачи</w:t>
      </w:r>
    </w:p>
    <w:p w:rsidR="009E23DE" w:rsidRPr="00C3260D" w:rsidRDefault="009E23DE" w:rsidP="009E23DE">
      <w:pPr>
        <w:jc w:val="center"/>
        <w:rPr>
          <w:b/>
        </w:rPr>
      </w:pPr>
      <w:r w:rsidRPr="00C3260D">
        <w:rPr>
          <w:b/>
        </w:rPr>
        <w:t xml:space="preserve"> места установки рекламной конструкции</w:t>
      </w:r>
    </w:p>
    <w:p w:rsidR="009E23DE" w:rsidRPr="00C3260D" w:rsidRDefault="009E23DE" w:rsidP="009E23DE">
      <w:pPr>
        <w:jc w:val="center"/>
        <w:rPr>
          <w:sz w:val="16"/>
          <w:szCs w:val="16"/>
        </w:rPr>
      </w:pPr>
    </w:p>
    <w:p w:rsidR="009E23DE" w:rsidRPr="00C3260D" w:rsidRDefault="009E23DE" w:rsidP="009E23DE">
      <w:r w:rsidRPr="00C3260D">
        <w:t>гор. Чебоксары</w:t>
      </w:r>
      <w:r w:rsidRPr="00C3260D">
        <w:tab/>
      </w:r>
      <w:r w:rsidRPr="00C3260D">
        <w:tab/>
      </w:r>
      <w:r w:rsidRPr="00C3260D">
        <w:tab/>
      </w:r>
      <w:r w:rsidRPr="00C3260D">
        <w:tab/>
      </w:r>
      <w:r w:rsidRPr="00C3260D">
        <w:tab/>
      </w:r>
      <w:r w:rsidRPr="00C3260D">
        <w:tab/>
        <w:t xml:space="preserve">                 «___» _________ 2015 г.</w:t>
      </w:r>
    </w:p>
    <w:p w:rsidR="009E23DE" w:rsidRPr="00C3260D" w:rsidRDefault="009E23DE" w:rsidP="009E23DE">
      <w:pPr>
        <w:rPr>
          <w:sz w:val="16"/>
          <w:szCs w:val="16"/>
        </w:rPr>
      </w:pPr>
    </w:p>
    <w:p w:rsidR="009E23DE" w:rsidRPr="00C3260D" w:rsidRDefault="009E23DE" w:rsidP="009E23DE">
      <w:pPr>
        <w:pStyle w:val="21"/>
        <w:ind w:firstLine="709"/>
        <w:rPr>
          <w:rFonts w:cs="Times New Roman"/>
          <w:szCs w:val="24"/>
        </w:rPr>
      </w:pPr>
      <w:r w:rsidRPr="00C3260D">
        <w:rPr>
          <w:rFonts w:cs="Times New Roman"/>
          <w:szCs w:val="24"/>
        </w:rPr>
        <w:t>1</w:t>
      </w:r>
      <w:r w:rsidRPr="00C3260D">
        <w:rPr>
          <w:rFonts w:cs="Times New Roman"/>
          <w:b/>
          <w:szCs w:val="24"/>
        </w:rPr>
        <w:t xml:space="preserve">. </w:t>
      </w:r>
      <w:r w:rsidRPr="00C3260D">
        <w:rPr>
          <w:rFonts w:cs="Times New Roman"/>
          <w:b/>
          <w:sz w:val="23"/>
          <w:szCs w:val="23"/>
        </w:rPr>
        <w:t xml:space="preserve">Автономное учреждение Чувашской </w:t>
      </w:r>
      <w:r w:rsidR="00995984" w:rsidRPr="00C3260D">
        <w:rPr>
          <w:rFonts w:cs="Times New Roman"/>
          <w:b/>
          <w:sz w:val="23"/>
          <w:szCs w:val="23"/>
        </w:rPr>
        <w:t>Республики</w:t>
      </w:r>
      <w:r w:rsidRPr="00C3260D">
        <w:rPr>
          <w:rFonts w:cs="Times New Roman"/>
          <w:b/>
          <w:sz w:val="23"/>
          <w:szCs w:val="23"/>
        </w:rPr>
        <w:t xml:space="preserve"> «Издательский дом «Хыпар»</w:t>
      </w:r>
      <w:r w:rsidRPr="00C3260D">
        <w:rPr>
          <w:rFonts w:cs="Times New Roman"/>
          <w:sz w:val="23"/>
          <w:szCs w:val="23"/>
        </w:rPr>
        <w:t xml:space="preserve">, именуемое в дальнейшем </w:t>
      </w:r>
      <w:r w:rsidRPr="00C3260D">
        <w:rPr>
          <w:b/>
          <w:sz w:val="23"/>
          <w:szCs w:val="23"/>
        </w:rPr>
        <w:t xml:space="preserve">Балансодержатель </w:t>
      </w:r>
      <w:r w:rsidRPr="00C3260D">
        <w:rPr>
          <w:rFonts w:cs="Times New Roman"/>
          <w:b/>
          <w:sz w:val="23"/>
          <w:szCs w:val="23"/>
        </w:rPr>
        <w:t>4</w:t>
      </w:r>
      <w:r w:rsidRPr="00C3260D">
        <w:rPr>
          <w:rFonts w:cs="Times New Roman"/>
          <w:sz w:val="23"/>
          <w:szCs w:val="23"/>
        </w:rPr>
        <w:t>,  в лице  директора-главного  редактора Тургая</w:t>
      </w:r>
      <w:r w:rsidRPr="00C3260D">
        <w:rPr>
          <w:sz w:val="23"/>
          <w:szCs w:val="23"/>
        </w:rPr>
        <w:t xml:space="preserve"> </w:t>
      </w:r>
      <w:r w:rsidRPr="00C3260D">
        <w:rPr>
          <w:rFonts w:cs="Times New Roman"/>
          <w:sz w:val="23"/>
          <w:szCs w:val="23"/>
        </w:rPr>
        <w:t>В</w:t>
      </w:r>
      <w:r w:rsidRPr="00C3260D">
        <w:rPr>
          <w:sz w:val="23"/>
          <w:szCs w:val="23"/>
        </w:rPr>
        <w:t xml:space="preserve">алерия </w:t>
      </w:r>
      <w:r w:rsidRPr="00C3260D">
        <w:rPr>
          <w:rFonts w:cs="Times New Roman"/>
          <w:sz w:val="23"/>
          <w:szCs w:val="23"/>
        </w:rPr>
        <w:t>В</w:t>
      </w:r>
      <w:r w:rsidRPr="00C3260D">
        <w:rPr>
          <w:sz w:val="23"/>
          <w:szCs w:val="23"/>
        </w:rPr>
        <w:t>ладимировича</w:t>
      </w:r>
      <w:r w:rsidRPr="00C3260D">
        <w:rPr>
          <w:rFonts w:cs="Times New Roman"/>
          <w:sz w:val="23"/>
          <w:szCs w:val="23"/>
        </w:rPr>
        <w:t>, действующего на основании Устава</w:t>
      </w:r>
      <w:r w:rsidRPr="00C3260D">
        <w:rPr>
          <w:rFonts w:cs="Times New Roman"/>
          <w:szCs w:val="24"/>
        </w:rPr>
        <w:t xml:space="preserve">, </w:t>
      </w:r>
      <w:r w:rsidRPr="00C3260D">
        <w:rPr>
          <w:rFonts w:cs="Times New Roman"/>
          <w:b/>
          <w:szCs w:val="24"/>
        </w:rPr>
        <w:t xml:space="preserve">передает, </w:t>
      </w:r>
      <w:r w:rsidRPr="00C3260D">
        <w:rPr>
          <w:rFonts w:cs="Times New Roman"/>
          <w:szCs w:val="24"/>
        </w:rPr>
        <w:t>а</w:t>
      </w:r>
    </w:p>
    <w:p w:rsidR="009E23DE" w:rsidRPr="00C3260D" w:rsidRDefault="009E23DE" w:rsidP="009E23DE">
      <w:pPr>
        <w:pStyle w:val="21"/>
        <w:ind w:firstLine="709"/>
        <w:rPr>
          <w:rStyle w:val="FontStyle11"/>
          <w:sz w:val="24"/>
          <w:szCs w:val="24"/>
        </w:rPr>
      </w:pPr>
      <w:proofErr w:type="spellStart"/>
      <w:proofErr w:type="gramStart"/>
      <w:r w:rsidRPr="00C3260D">
        <w:rPr>
          <w:rFonts w:cs="Times New Roman"/>
          <w:b/>
          <w:szCs w:val="24"/>
        </w:rPr>
        <w:t>Рекламорастпространитель</w:t>
      </w:r>
      <w:proofErr w:type="spellEnd"/>
      <w:r w:rsidRPr="00C3260D">
        <w:rPr>
          <w:rFonts w:cs="Times New Roman"/>
          <w:szCs w:val="24"/>
        </w:rPr>
        <w:t xml:space="preserve"> - ______________________________________, в лице ___________________________________, действующего на основании _______________ </w:t>
      </w:r>
      <w:r w:rsidRPr="00C3260D">
        <w:rPr>
          <w:rFonts w:cs="Times New Roman"/>
          <w:b/>
          <w:szCs w:val="24"/>
        </w:rPr>
        <w:t xml:space="preserve">принимает </w:t>
      </w:r>
      <w:r w:rsidRPr="00C3260D">
        <w:rPr>
          <w:rFonts w:cs="Times New Roman"/>
          <w:szCs w:val="24"/>
        </w:rPr>
        <w:t xml:space="preserve">место на части фасада нежилого здания для установки и эксплуатации рекламной конструкции в соответствии с полученным в ходе открытого аукциона права </w:t>
      </w:r>
      <w:r w:rsidRPr="00C3260D">
        <w:t>на заключение договора 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w:t>
      </w:r>
      <w:proofErr w:type="gramEnd"/>
      <w:r w:rsidRPr="00C3260D">
        <w:t xml:space="preserve"> </w:t>
      </w:r>
      <w:proofErr w:type="gramStart"/>
      <w:r w:rsidRPr="00C3260D">
        <w:t xml:space="preserve">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расположенному  по  адресу: </w:t>
      </w:r>
      <w:r w:rsidRPr="00C3260D">
        <w:rPr>
          <w:rStyle w:val="FontStyle11"/>
          <w:sz w:val="24"/>
          <w:szCs w:val="24"/>
        </w:rPr>
        <w:t>428019, Чувашская Республика, гор.</w:t>
      </w:r>
      <w:proofErr w:type="gramEnd"/>
      <w:r w:rsidRPr="00C3260D">
        <w:rPr>
          <w:rStyle w:val="FontStyle11"/>
          <w:sz w:val="24"/>
          <w:szCs w:val="24"/>
        </w:rPr>
        <w:t xml:space="preserve"> Чебоксары, проспект Ивана Яковлева, дом 13 (Протокол аукциона № ______ от «___» ___________________ 2015 г. по Лоту № 2) в целях </w:t>
      </w:r>
      <w:r w:rsidRPr="00C3260D">
        <w:rPr>
          <w:szCs w:val="24"/>
        </w:rPr>
        <w:t>распространения наружной рекламы.</w:t>
      </w:r>
    </w:p>
    <w:p w:rsidR="009E23DE" w:rsidRPr="00C3260D" w:rsidRDefault="009E23DE" w:rsidP="009E23DE">
      <w:pPr>
        <w:pStyle w:val="21"/>
        <w:ind w:firstLine="709"/>
        <w:rPr>
          <w:rFonts w:cs="Times New Roman"/>
          <w:sz w:val="10"/>
          <w:szCs w:val="10"/>
        </w:rPr>
      </w:pPr>
    </w:p>
    <w:p w:rsidR="009E23DE" w:rsidRPr="00C3260D" w:rsidRDefault="009E23DE" w:rsidP="009E23DE">
      <w:pPr>
        <w:jc w:val="both"/>
      </w:pPr>
      <w:r w:rsidRPr="00C3260D">
        <w:tab/>
        <w:t xml:space="preserve">2. Техническое  состояние передаваемого по настоящему акту Места установки рекламной конструкции позволяет использовать фасад нежилого здания в целях, предусмотренных п. 1.1 Договора №___________ </w:t>
      </w:r>
      <w:proofErr w:type="gramStart"/>
      <w:r w:rsidRPr="00C3260D">
        <w:t>от</w:t>
      </w:r>
      <w:proofErr w:type="gramEnd"/>
      <w:r w:rsidRPr="00C3260D">
        <w:t xml:space="preserve"> ___________ </w:t>
      </w:r>
      <w:proofErr w:type="gramStart"/>
      <w:r w:rsidRPr="00C3260D">
        <w:t>на</w:t>
      </w:r>
      <w:proofErr w:type="gramEnd"/>
      <w:r w:rsidRPr="00C3260D">
        <w:t xml:space="preserve"> установку и эксплуатацию рекламной конструкции.</w:t>
      </w:r>
    </w:p>
    <w:p w:rsidR="009E23DE" w:rsidRPr="00C3260D" w:rsidRDefault="009E23DE" w:rsidP="009E23DE">
      <w:pPr>
        <w:ind w:firstLine="360"/>
        <w:jc w:val="both"/>
        <w:rPr>
          <w:sz w:val="10"/>
          <w:szCs w:val="10"/>
        </w:rPr>
      </w:pPr>
    </w:p>
    <w:p w:rsidR="009E23DE" w:rsidRPr="00C3260D" w:rsidRDefault="009E23DE" w:rsidP="009E23DE">
      <w:pPr>
        <w:jc w:val="both"/>
      </w:pPr>
      <w:r w:rsidRPr="00C3260D">
        <w:tab/>
        <w:t xml:space="preserve">3. </w:t>
      </w:r>
      <w:proofErr w:type="spellStart"/>
      <w:r w:rsidRPr="00C3260D">
        <w:t>Рекламораспространитель</w:t>
      </w:r>
      <w:proofErr w:type="spellEnd"/>
      <w:r w:rsidRPr="00C3260D">
        <w:t xml:space="preserve"> </w:t>
      </w:r>
      <w:proofErr w:type="gramStart"/>
      <w:r w:rsidRPr="00C3260D">
        <w:t>ознакомлен</w:t>
      </w:r>
      <w:proofErr w:type="gramEnd"/>
      <w:r w:rsidRPr="00C3260D">
        <w:t xml:space="preserve"> с техническим состоянием Места установки рекламной конструкции. Претензий к техническому и санитарному состоянию Места установки рекламной конструкции </w:t>
      </w:r>
      <w:proofErr w:type="spellStart"/>
      <w:r w:rsidRPr="00C3260D">
        <w:t>Рекламораспространитель</w:t>
      </w:r>
      <w:proofErr w:type="spellEnd"/>
      <w:r w:rsidRPr="00C3260D">
        <w:t xml:space="preserve"> не имеет.</w:t>
      </w:r>
    </w:p>
    <w:p w:rsidR="009E23DE" w:rsidRPr="00C3260D" w:rsidRDefault="009E23DE" w:rsidP="009E23DE">
      <w:pPr>
        <w:pStyle w:val="af0"/>
        <w:ind w:left="0"/>
        <w:jc w:val="both"/>
      </w:pPr>
      <w:r w:rsidRPr="00C3260D">
        <w:tab/>
        <w:t xml:space="preserve">4.  </w:t>
      </w:r>
      <w:proofErr w:type="spellStart"/>
      <w:r w:rsidRPr="00C3260D">
        <w:t>Рекламораспространитель</w:t>
      </w:r>
      <w:proofErr w:type="spellEnd"/>
      <w:r w:rsidRPr="00C3260D">
        <w:t xml:space="preserve"> обязуется возвратить Место установки рекламной конструкции по окончании срока действия Договора №___ от «___»__________ 20___г. по акту в том же техническом и санитарном состоянии, в котором его получил, с учетом нормального износа. </w:t>
      </w:r>
    </w:p>
    <w:p w:rsidR="009E23DE" w:rsidRPr="00C3260D" w:rsidRDefault="009E23DE" w:rsidP="009E23DE">
      <w:pPr>
        <w:jc w:val="both"/>
        <w:rPr>
          <w:bCs/>
        </w:rPr>
      </w:pPr>
      <w:r w:rsidRPr="00C3260D">
        <w:tab/>
        <w:t xml:space="preserve">5. Настоящий акт составлен в двух одинаковых экземплярах, имеющих равную юридическую силу, по одному для каждой из Сторон и </w:t>
      </w:r>
      <w:r w:rsidRPr="00C3260D">
        <w:rPr>
          <w:bCs/>
        </w:rPr>
        <w:t xml:space="preserve">является неотъемлемой частью договора на установку и эксплуатацию рекламной конструкции №____ от «___»___________20____г.      </w:t>
      </w:r>
    </w:p>
    <w:p w:rsidR="009E23DE" w:rsidRPr="00C3260D" w:rsidRDefault="009E23DE" w:rsidP="009E23DE">
      <w:pPr>
        <w:ind w:left="709" w:hanging="709"/>
        <w:jc w:val="both"/>
      </w:pPr>
    </w:p>
    <w:p w:rsidR="009E23DE" w:rsidRPr="00C3260D" w:rsidRDefault="009E23DE" w:rsidP="009E23DE">
      <w:pPr>
        <w:tabs>
          <w:tab w:val="left" w:pos="3556"/>
        </w:tabs>
        <w:jc w:val="center"/>
        <w:rPr>
          <w:b/>
        </w:rPr>
      </w:pPr>
      <w:r w:rsidRPr="00C3260D">
        <w:rPr>
          <w:b/>
        </w:rPr>
        <w:t>Подписи сторон:</w:t>
      </w:r>
    </w:p>
    <w:p w:rsidR="009E23DE" w:rsidRPr="00C3260D" w:rsidRDefault="009E23DE" w:rsidP="009E23DE">
      <w:pPr>
        <w:tabs>
          <w:tab w:val="left" w:pos="3556"/>
        </w:tabs>
        <w:jc w:val="both"/>
        <w:rPr>
          <w:b/>
          <w:sz w:val="10"/>
          <w:szCs w:val="10"/>
        </w:rPr>
      </w:pPr>
    </w:p>
    <w:p w:rsidR="009E23DE" w:rsidRPr="00C3260D" w:rsidRDefault="009E23DE" w:rsidP="009E23DE">
      <w:pPr>
        <w:tabs>
          <w:tab w:val="left" w:pos="3556"/>
        </w:tabs>
        <w:jc w:val="both"/>
        <w:rPr>
          <w:b/>
        </w:rPr>
      </w:pPr>
      <w:r w:rsidRPr="00C3260D">
        <w:rPr>
          <w:b/>
        </w:rPr>
        <w:t xml:space="preserve">Балансодержатель 4:                                              </w:t>
      </w:r>
      <w:proofErr w:type="spellStart"/>
      <w:r w:rsidRPr="00C3260D">
        <w:rPr>
          <w:b/>
        </w:rPr>
        <w:t>Рекламораспространитель</w:t>
      </w:r>
      <w:proofErr w:type="spellEnd"/>
      <w:r w:rsidRPr="00C3260D">
        <w:rPr>
          <w:b/>
        </w:rPr>
        <w:t>:</w:t>
      </w:r>
    </w:p>
    <w:p w:rsidR="009E23DE" w:rsidRPr="00C3260D" w:rsidRDefault="009E23DE" w:rsidP="009E23DE">
      <w:pPr>
        <w:widowControl w:val="0"/>
        <w:autoSpaceDE w:val="0"/>
        <w:autoSpaceDN w:val="0"/>
        <w:adjustRightInd w:val="0"/>
        <w:jc w:val="both"/>
        <w:rPr>
          <w:b/>
        </w:rPr>
      </w:pPr>
      <w:r w:rsidRPr="00C3260D">
        <w:rPr>
          <w:b/>
        </w:rPr>
        <w:t>АУ ЧР «Издательский дом «Хыпар»</w:t>
      </w:r>
    </w:p>
    <w:p w:rsidR="009E23DE" w:rsidRPr="00C3260D" w:rsidRDefault="009E23DE" w:rsidP="009E23DE">
      <w:pPr>
        <w:widowControl w:val="0"/>
        <w:autoSpaceDE w:val="0"/>
        <w:autoSpaceDN w:val="0"/>
        <w:adjustRightInd w:val="0"/>
        <w:jc w:val="both"/>
        <w:rPr>
          <w:sz w:val="10"/>
          <w:szCs w:val="10"/>
        </w:rPr>
      </w:pPr>
    </w:p>
    <w:p w:rsidR="009E23DE" w:rsidRPr="00C3260D" w:rsidRDefault="009E23DE" w:rsidP="009E23DE">
      <w:pPr>
        <w:widowControl w:val="0"/>
        <w:autoSpaceDE w:val="0"/>
        <w:autoSpaceDN w:val="0"/>
        <w:adjustRightInd w:val="0"/>
        <w:jc w:val="both"/>
        <w:rPr>
          <w:sz w:val="10"/>
          <w:szCs w:val="10"/>
        </w:rPr>
      </w:pPr>
    </w:p>
    <w:p w:rsidR="009E23DE" w:rsidRPr="00C3260D" w:rsidRDefault="009E23DE" w:rsidP="009E23DE">
      <w:pPr>
        <w:widowControl w:val="0"/>
        <w:autoSpaceDE w:val="0"/>
        <w:autoSpaceDN w:val="0"/>
        <w:adjustRightInd w:val="0"/>
        <w:jc w:val="both"/>
      </w:pPr>
      <w:r w:rsidRPr="00C3260D">
        <w:t>Директор - главный редактор                                   Руководитель</w:t>
      </w:r>
    </w:p>
    <w:p w:rsidR="009E23DE" w:rsidRPr="00C3260D" w:rsidRDefault="009E23DE" w:rsidP="009E23DE">
      <w:pPr>
        <w:widowControl w:val="0"/>
        <w:autoSpaceDE w:val="0"/>
        <w:autoSpaceDN w:val="0"/>
        <w:adjustRightInd w:val="0"/>
        <w:jc w:val="both"/>
      </w:pPr>
    </w:p>
    <w:p w:rsidR="009E23DE" w:rsidRPr="00C3260D" w:rsidRDefault="009E23DE" w:rsidP="009E23DE">
      <w:pPr>
        <w:widowControl w:val="0"/>
        <w:autoSpaceDE w:val="0"/>
        <w:autoSpaceDN w:val="0"/>
        <w:adjustRightInd w:val="0"/>
        <w:jc w:val="both"/>
        <w:rPr>
          <w:b/>
        </w:rPr>
      </w:pPr>
      <w:r w:rsidRPr="00C3260D">
        <w:t xml:space="preserve">__________________ В.В. Тургай                             </w:t>
      </w:r>
      <w:r w:rsidRPr="00C3260D">
        <w:rPr>
          <w:b/>
        </w:rPr>
        <w:t>________________  ______________</w:t>
      </w:r>
    </w:p>
    <w:p w:rsidR="009E23DE" w:rsidRPr="00C3260D" w:rsidRDefault="009E23DE" w:rsidP="009E23DE">
      <w:pPr>
        <w:rPr>
          <w:b/>
        </w:rPr>
      </w:pPr>
    </w:p>
    <w:p w:rsidR="009E23DE" w:rsidRPr="00C3260D" w:rsidRDefault="009E23DE" w:rsidP="009E23DE">
      <w:pPr>
        <w:rPr>
          <w:b/>
        </w:rPr>
      </w:pPr>
      <w:r w:rsidRPr="00C3260D">
        <w:rPr>
          <w:b/>
        </w:rPr>
        <w:t>«_____» ____________ 2015 г.                                       «_____» ____________ 2015 г.</w:t>
      </w:r>
    </w:p>
    <w:p w:rsidR="00EE2514" w:rsidRPr="00C3260D" w:rsidRDefault="00EE2514" w:rsidP="00EE2514">
      <w:pPr>
        <w:pStyle w:val="a3"/>
        <w:jc w:val="center"/>
        <w:rPr>
          <w:rFonts w:ascii="Times New Roman" w:hAnsi="Times New Roman" w:cs="Times New Roman"/>
          <w:b/>
          <w:sz w:val="24"/>
          <w:szCs w:val="24"/>
        </w:rPr>
      </w:pPr>
      <w:r w:rsidRPr="00C3260D">
        <w:rPr>
          <w:rFonts w:ascii="Times New Roman" w:hAnsi="Times New Roman" w:cs="Times New Roman"/>
          <w:b/>
          <w:sz w:val="24"/>
          <w:szCs w:val="24"/>
          <w:lang w:val="en-US"/>
        </w:rPr>
        <w:lastRenderedPageBreak/>
        <w:t>II</w:t>
      </w:r>
      <w:r w:rsidRPr="00C3260D">
        <w:rPr>
          <w:rFonts w:ascii="Times New Roman" w:hAnsi="Times New Roman" w:cs="Times New Roman"/>
          <w:b/>
          <w:sz w:val="24"/>
          <w:szCs w:val="24"/>
        </w:rPr>
        <w:t>.3. Проекты договоров на установку и эксплуатацию</w:t>
      </w:r>
    </w:p>
    <w:p w:rsidR="00EE2514" w:rsidRPr="00C3260D" w:rsidRDefault="00EE2514" w:rsidP="00EE2514">
      <w:pPr>
        <w:pStyle w:val="a3"/>
        <w:jc w:val="center"/>
        <w:rPr>
          <w:rFonts w:ascii="Times New Roman" w:hAnsi="Times New Roman" w:cs="Times New Roman"/>
          <w:b/>
          <w:sz w:val="24"/>
          <w:szCs w:val="24"/>
        </w:rPr>
      </w:pPr>
      <w:r w:rsidRPr="00C3260D">
        <w:rPr>
          <w:rFonts w:ascii="Times New Roman" w:hAnsi="Times New Roman" w:cs="Times New Roman"/>
          <w:b/>
          <w:sz w:val="24"/>
          <w:szCs w:val="24"/>
        </w:rPr>
        <w:t xml:space="preserve">рекламной конструкции по Лоту № </w:t>
      </w:r>
      <w:r w:rsidR="005C4787" w:rsidRPr="00C3260D">
        <w:rPr>
          <w:rFonts w:ascii="Times New Roman" w:hAnsi="Times New Roman" w:cs="Times New Roman"/>
          <w:b/>
          <w:sz w:val="24"/>
          <w:szCs w:val="24"/>
        </w:rPr>
        <w:t>3</w:t>
      </w:r>
    </w:p>
    <w:p w:rsidR="009E23DE" w:rsidRPr="00C3260D" w:rsidRDefault="009E23DE" w:rsidP="00EE2514">
      <w:pPr>
        <w:pStyle w:val="a3"/>
        <w:jc w:val="center"/>
        <w:rPr>
          <w:rFonts w:ascii="Times New Roman" w:hAnsi="Times New Roman" w:cs="Times New Roman"/>
          <w:b/>
          <w:sz w:val="24"/>
          <w:szCs w:val="24"/>
        </w:rPr>
      </w:pPr>
    </w:p>
    <w:p w:rsidR="009E23DE" w:rsidRPr="00C3260D" w:rsidRDefault="009E23DE" w:rsidP="009E23DE">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ДОГОВОР № 03-Б1</w:t>
      </w:r>
    </w:p>
    <w:p w:rsidR="009E23DE" w:rsidRPr="00C3260D" w:rsidRDefault="009E23DE" w:rsidP="009E23DE">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на установку и эксплуатацию рекламной конструкции с Балансодержателем 1</w:t>
      </w:r>
    </w:p>
    <w:p w:rsidR="009E23DE" w:rsidRPr="00C3260D" w:rsidRDefault="009E23DE" w:rsidP="009E23DE">
      <w:pPr>
        <w:spacing w:line="26" w:lineRule="atLeast"/>
        <w:ind w:right="-64" w:firstLine="630"/>
        <w:jc w:val="both"/>
        <w:rPr>
          <w:spacing w:val="-3"/>
        </w:rPr>
      </w:pPr>
    </w:p>
    <w:p w:rsidR="009E23DE" w:rsidRPr="00C3260D" w:rsidRDefault="009E23DE" w:rsidP="009E23DE">
      <w:pPr>
        <w:shd w:val="clear" w:color="auto" w:fill="FFFFFF"/>
        <w:autoSpaceDE w:val="0"/>
        <w:autoSpaceDN w:val="0"/>
        <w:adjustRightInd w:val="0"/>
      </w:pPr>
      <w:r w:rsidRPr="00C3260D">
        <w:t xml:space="preserve">гор. Чебоксары                                           </w:t>
      </w:r>
      <w:r w:rsidRPr="00C3260D">
        <w:tab/>
      </w:r>
      <w:r w:rsidRPr="00C3260D">
        <w:tab/>
      </w:r>
      <w:r w:rsidRPr="00C3260D">
        <w:tab/>
        <w:t xml:space="preserve">                   «___»  ________ 2015  г.</w:t>
      </w:r>
    </w:p>
    <w:p w:rsidR="009E23DE" w:rsidRPr="00C3260D" w:rsidRDefault="009E23DE" w:rsidP="009E23DE">
      <w:pPr>
        <w:spacing w:line="26" w:lineRule="atLeast"/>
        <w:ind w:right="-64" w:firstLine="630"/>
        <w:jc w:val="both"/>
        <w:rPr>
          <w:spacing w:val="-3"/>
        </w:rPr>
      </w:pPr>
    </w:p>
    <w:p w:rsidR="009E23DE" w:rsidRPr="00C3260D" w:rsidRDefault="009E23DE" w:rsidP="009E23DE">
      <w:pPr>
        <w:jc w:val="both"/>
      </w:pPr>
      <w:r w:rsidRPr="00C3260D">
        <w:t xml:space="preserve">         ___________________________________________, </w:t>
      </w:r>
      <w:proofErr w:type="gramStart"/>
      <w:r w:rsidRPr="00C3260D">
        <w:t>именуемое</w:t>
      </w:r>
      <w:proofErr w:type="gramEnd"/>
      <w:r w:rsidRPr="00C3260D">
        <w:t xml:space="preserve"> в дальнейшем «</w:t>
      </w:r>
      <w:proofErr w:type="spellStart"/>
      <w:r w:rsidRPr="00C3260D">
        <w:t>Рекламораспространитель</w:t>
      </w:r>
      <w:proofErr w:type="spellEnd"/>
      <w:r w:rsidRPr="00C3260D">
        <w:t>», в лице __________________________________________, действующего на основании ________________, с одной стороны, и</w:t>
      </w:r>
    </w:p>
    <w:p w:rsidR="009E23DE" w:rsidRPr="00C3260D" w:rsidRDefault="009E23DE" w:rsidP="009E23DE">
      <w:pPr>
        <w:jc w:val="both"/>
      </w:pPr>
      <w:r w:rsidRPr="00C3260D">
        <w:t xml:space="preserve">          </w:t>
      </w:r>
      <w:proofErr w:type="gramStart"/>
      <w:r w:rsidRPr="00C3260D">
        <w:rPr>
          <w:b/>
        </w:rPr>
        <w:t>Открытое акционерное общество «Издательско-полиграфический комплекс  «ЧУВАШИЯ»</w:t>
      </w:r>
      <w:r w:rsidRPr="00C3260D">
        <w:t>, именуемое в дальнейшем</w:t>
      </w:r>
      <w:r w:rsidRPr="00C3260D">
        <w:rPr>
          <w:b/>
        </w:rPr>
        <w:t xml:space="preserve"> </w:t>
      </w:r>
      <w:proofErr w:type="spellStart"/>
      <w:r w:rsidRPr="00C3260D">
        <w:rPr>
          <w:b/>
        </w:rPr>
        <w:t>Балансодеражатель</w:t>
      </w:r>
      <w:proofErr w:type="spellEnd"/>
      <w:r w:rsidRPr="00C3260D">
        <w:rPr>
          <w:b/>
        </w:rPr>
        <w:t xml:space="preserve"> 1</w:t>
      </w:r>
      <w:r w:rsidRPr="00C3260D">
        <w:t>, в лице Генерального директора Чемерева Владимира Анатольевича, действующего на основании Устава, Федерального закона от 18 июля 2011 года № 223-ФЗ «О закупках товаров, работ услуг отдельными видами юридических лиц»</w:t>
      </w:r>
      <w:r w:rsidR="00B534ED" w:rsidRPr="00C3260D">
        <w:t xml:space="preserve">, </w:t>
      </w:r>
      <w:r w:rsidRPr="00C3260D">
        <w:t xml:space="preserve"> Федерального закона от 13 марта </w:t>
      </w:r>
      <w:smartTag w:uri="urn:schemas-microsoft-com:office:smarttags" w:element="metricconverter">
        <w:smartTagPr>
          <w:attr w:name="ProductID" w:val="2006 г"/>
        </w:smartTagPr>
        <w:r w:rsidRPr="00C3260D">
          <w:t>2006 г</w:t>
        </w:r>
      </w:smartTag>
      <w:r w:rsidRPr="00C3260D">
        <w:t>. № 38-ФЗ «О рекламе» с другой стороны, вместе именуемые «Стороны», по итогам открытого  аукциона № ______ на</w:t>
      </w:r>
      <w:proofErr w:type="gramEnd"/>
      <w:r w:rsidRPr="00C3260D">
        <w:t xml:space="preserve"> </w:t>
      </w:r>
      <w:proofErr w:type="gramStart"/>
      <w:r w:rsidRPr="00C3260D">
        <w:t xml:space="preserve">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w:t>
      </w:r>
      <w:proofErr w:type="gramEnd"/>
      <w:r w:rsidRPr="00C3260D">
        <w:t xml:space="preserve">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по лоту № 3 (Протокол                                      № </w:t>
      </w:r>
      <w:proofErr w:type="spellStart"/>
      <w:r w:rsidRPr="00C3260D">
        <w:t>______</w:t>
      </w:r>
      <w:proofErr w:type="gramStart"/>
      <w:r w:rsidRPr="00C3260D">
        <w:t>от</w:t>
      </w:r>
      <w:proofErr w:type="gramEnd"/>
      <w:r w:rsidRPr="00C3260D">
        <w:t>_______________</w:t>
      </w:r>
      <w:proofErr w:type="spellEnd"/>
      <w:r w:rsidRPr="00C3260D">
        <w:t>) заключили настоящий Договор о нижеследующем:</w:t>
      </w:r>
    </w:p>
    <w:p w:rsidR="009E23DE" w:rsidRPr="00C3260D" w:rsidRDefault="009E23DE" w:rsidP="009E23DE">
      <w:pPr>
        <w:jc w:val="both"/>
      </w:pPr>
    </w:p>
    <w:p w:rsidR="009E23DE" w:rsidRPr="00C3260D" w:rsidRDefault="009E23DE" w:rsidP="009E23DE">
      <w:pPr>
        <w:spacing w:line="26" w:lineRule="atLeast"/>
        <w:ind w:left="630" w:right="-64"/>
        <w:jc w:val="center"/>
        <w:rPr>
          <w:b/>
          <w:spacing w:val="-3"/>
        </w:rPr>
      </w:pPr>
      <w:r w:rsidRPr="00C3260D">
        <w:rPr>
          <w:b/>
          <w:spacing w:val="-3"/>
        </w:rPr>
        <w:t>1. Предмет Договора</w:t>
      </w:r>
    </w:p>
    <w:p w:rsidR="009E23DE" w:rsidRPr="00C3260D" w:rsidRDefault="009E23DE" w:rsidP="009E23DE">
      <w:pPr>
        <w:jc w:val="both"/>
      </w:pPr>
      <w:r w:rsidRPr="00C3260D">
        <w:tab/>
        <w:t xml:space="preserve">1.1. </w:t>
      </w:r>
      <w:proofErr w:type="gramStart"/>
      <w:r w:rsidRPr="00C3260D">
        <w:t xml:space="preserve">Балансодержатель 1  обязуется предоставить на возмездной основе </w:t>
      </w:r>
      <w:proofErr w:type="spellStart"/>
      <w:r w:rsidRPr="00C3260D">
        <w:t>Рекламораспространителю</w:t>
      </w:r>
      <w:proofErr w:type="spellEnd"/>
      <w:r w:rsidRPr="00C3260D">
        <w:t xml:space="preserve"> под установку и эксплуатацию рекламной конструкции в целях распространения наружной рекламы часть фасада нежилого здания (далее также «Место установки рекламной конструкции»), принадлежащую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w:t>
      </w:r>
      <w:proofErr w:type="gramEnd"/>
      <w:r w:rsidRPr="00C3260D">
        <w:t xml:space="preserve"> </w:t>
      </w:r>
      <w:proofErr w:type="gramStart"/>
      <w:r w:rsidRPr="00C3260D">
        <w:t xml:space="preserve">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 (далее также «Объект»), а также обеспечить доступ к месту установки рекламной конструкции  лицам, уполномоченным </w:t>
      </w:r>
      <w:proofErr w:type="spellStart"/>
      <w:r w:rsidRPr="00C3260D">
        <w:t>Рекламораспространителем</w:t>
      </w:r>
      <w:proofErr w:type="spellEnd"/>
      <w:r w:rsidRPr="00C3260D">
        <w:t xml:space="preserve">, а  </w:t>
      </w:r>
      <w:proofErr w:type="spellStart"/>
      <w:r w:rsidRPr="00C3260D">
        <w:t>Рекламораспространитель</w:t>
      </w:r>
      <w:proofErr w:type="spellEnd"/>
      <w:proofErr w:type="gramEnd"/>
      <w:r w:rsidRPr="00C3260D">
        <w:t xml:space="preserve"> обязуется оплатить Балансодержателю 1 сумму в соответствие с условиями настоящего Договора.</w:t>
      </w:r>
    </w:p>
    <w:p w:rsidR="009E23DE" w:rsidRPr="00C3260D" w:rsidRDefault="009E23DE" w:rsidP="009E23DE">
      <w:pPr>
        <w:shd w:val="clear" w:color="auto" w:fill="FFFFFF"/>
        <w:autoSpaceDE w:val="0"/>
        <w:autoSpaceDN w:val="0"/>
        <w:adjustRightInd w:val="0"/>
        <w:ind w:firstLine="567"/>
        <w:jc w:val="both"/>
      </w:pPr>
      <w:r w:rsidRPr="00C3260D">
        <w:t xml:space="preserve">1.2. Площадь Места установки рекламной конструкции – </w:t>
      </w:r>
      <w:r w:rsidRPr="00C3260D">
        <w:rPr>
          <w:bCs/>
        </w:rPr>
        <w:t>272,64</w:t>
      </w:r>
      <w:r w:rsidRPr="00C3260D">
        <w:rPr>
          <w:bCs/>
          <w:sz w:val="22"/>
          <w:szCs w:val="22"/>
        </w:rPr>
        <w:t xml:space="preserve"> (</w:t>
      </w:r>
      <w:r w:rsidRPr="00C3260D">
        <w:t>Двести семьдесят два целых, шестьдесят четыре сотых) кв.м.</w:t>
      </w:r>
    </w:p>
    <w:p w:rsidR="009E23DE" w:rsidRPr="00C3260D" w:rsidRDefault="009E23DE" w:rsidP="009E23DE">
      <w:pPr>
        <w:shd w:val="clear" w:color="auto" w:fill="FFFFFF"/>
        <w:autoSpaceDE w:val="0"/>
        <w:autoSpaceDN w:val="0"/>
        <w:adjustRightInd w:val="0"/>
        <w:ind w:firstLine="567"/>
        <w:jc w:val="both"/>
      </w:pPr>
      <w:r w:rsidRPr="00C3260D">
        <w:t>Характеристики рекламной конструкции, места установки рекламной конструкции указаны в Приложении № 1 к настоящему Договору.</w:t>
      </w:r>
    </w:p>
    <w:p w:rsidR="009E23DE" w:rsidRPr="00C3260D" w:rsidRDefault="009E23DE" w:rsidP="009E23DE">
      <w:pPr>
        <w:shd w:val="clear" w:color="auto" w:fill="FFFFFF"/>
        <w:autoSpaceDE w:val="0"/>
        <w:autoSpaceDN w:val="0"/>
        <w:adjustRightInd w:val="0"/>
        <w:ind w:firstLine="435"/>
        <w:jc w:val="both"/>
      </w:pPr>
      <w:r w:rsidRPr="00C3260D">
        <w:t xml:space="preserve">  1.3. Настоящий Договор не является договором аренды на основании Информационного письма Президиума Высшего Арбитражного Суда Российской </w:t>
      </w:r>
      <w:r w:rsidRPr="00C3260D">
        <w:lastRenderedPageBreak/>
        <w:t>Федерации № 66 от 11.01.2002 «Обзор практики разрешения споров, связанных с арендой».</w:t>
      </w:r>
    </w:p>
    <w:p w:rsidR="009E23DE" w:rsidRPr="00C3260D" w:rsidRDefault="009E23DE" w:rsidP="009E23DE">
      <w:pPr>
        <w:shd w:val="clear" w:color="auto" w:fill="FFFFFF"/>
        <w:autoSpaceDE w:val="0"/>
        <w:autoSpaceDN w:val="0"/>
        <w:adjustRightInd w:val="0"/>
        <w:ind w:firstLine="567"/>
        <w:jc w:val="both"/>
      </w:pPr>
      <w:r w:rsidRPr="00C3260D">
        <w:t xml:space="preserve">1.4. Право передачи места установки рекламной конструкции Балансодержателем 1 </w:t>
      </w:r>
      <w:proofErr w:type="spellStart"/>
      <w:r w:rsidRPr="00C3260D">
        <w:t>Рекламораспространителю</w:t>
      </w:r>
      <w:proofErr w:type="spellEnd"/>
      <w:r w:rsidRPr="00C3260D">
        <w:t xml:space="preserve"> подтверждается Решением Чебоксарского городского собрания депутатов № 1748 от 20 ноября 2014 года  </w:t>
      </w:r>
    </w:p>
    <w:p w:rsidR="009E23DE" w:rsidRPr="00C3260D" w:rsidRDefault="009E23DE" w:rsidP="009E23DE">
      <w:pPr>
        <w:shd w:val="clear" w:color="auto" w:fill="FFFFFF"/>
        <w:autoSpaceDE w:val="0"/>
        <w:autoSpaceDN w:val="0"/>
        <w:adjustRightInd w:val="0"/>
        <w:ind w:firstLine="567"/>
        <w:jc w:val="both"/>
      </w:pPr>
      <w:r w:rsidRPr="00C3260D">
        <w:t>1.5. Стороны гарантируют, что обладают всеми правами на заключение настоящего Договора.</w:t>
      </w:r>
    </w:p>
    <w:p w:rsidR="009E23DE" w:rsidRPr="00C3260D" w:rsidRDefault="009E23DE" w:rsidP="009E23DE">
      <w:pPr>
        <w:spacing w:line="26" w:lineRule="atLeast"/>
        <w:ind w:right="-64" w:firstLine="630"/>
        <w:jc w:val="both"/>
        <w:rPr>
          <w:b/>
          <w:spacing w:val="-3"/>
        </w:rPr>
      </w:pPr>
    </w:p>
    <w:p w:rsidR="009E23DE" w:rsidRPr="00C3260D" w:rsidRDefault="009E23DE" w:rsidP="009E23DE">
      <w:pPr>
        <w:spacing w:line="26" w:lineRule="atLeast"/>
        <w:ind w:left="360" w:right="-64"/>
        <w:jc w:val="center"/>
        <w:rPr>
          <w:b/>
          <w:spacing w:val="-3"/>
        </w:rPr>
      </w:pPr>
      <w:r w:rsidRPr="00C3260D">
        <w:rPr>
          <w:b/>
          <w:spacing w:val="-3"/>
        </w:rPr>
        <w:t xml:space="preserve">2. Срок действия Договора и порядок приема-передачи места установки </w:t>
      </w:r>
    </w:p>
    <w:p w:rsidR="009E23DE" w:rsidRPr="00C3260D" w:rsidRDefault="009E23DE" w:rsidP="009E23DE">
      <w:pPr>
        <w:spacing w:line="26" w:lineRule="atLeast"/>
        <w:ind w:left="720" w:right="-64"/>
        <w:jc w:val="center"/>
        <w:rPr>
          <w:b/>
          <w:spacing w:val="-3"/>
        </w:rPr>
      </w:pPr>
      <w:r w:rsidRPr="00C3260D">
        <w:rPr>
          <w:b/>
          <w:spacing w:val="-3"/>
        </w:rPr>
        <w:t>рекламной конструкции</w:t>
      </w:r>
    </w:p>
    <w:p w:rsidR="009E23DE" w:rsidRPr="00C3260D" w:rsidRDefault="009E23DE" w:rsidP="009E23DE">
      <w:pPr>
        <w:shd w:val="clear" w:color="auto" w:fill="FFFFFF"/>
        <w:autoSpaceDE w:val="0"/>
        <w:autoSpaceDN w:val="0"/>
        <w:adjustRightInd w:val="0"/>
        <w:jc w:val="both"/>
        <w:rPr>
          <w:b/>
          <w:spacing w:val="-3"/>
        </w:rPr>
      </w:pP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2.1.  Настоящий Договор действует в течение 5 (пяти) лет со дня его заключения.</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2.2. Настоящий Договор </w:t>
      </w:r>
      <w:proofErr w:type="gramStart"/>
      <w:r w:rsidRPr="00C3260D">
        <w:rPr>
          <w:rFonts w:ascii="Times New Roman" w:hAnsi="Times New Roman" w:cs="Times New Roman"/>
          <w:sz w:val="24"/>
          <w:szCs w:val="24"/>
        </w:rPr>
        <w:t>может быть досрочно расторгнут</w:t>
      </w:r>
      <w:proofErr w:type="gramEnd"/>
      <w:r w:rsidRPr="00C3260D">
        <w:rPr>
          <w:rFonts w:ascii="Times New Roman" w:hAnsi="Times New Roman" w:cs="Times New Roman"/>
          <w:sz w:val="24"/>
          <w:szCs w:val="24"/>
        </w:rPr>
        <w:t xml:space="preserve"> по основаниям, предусмотренным действующим законодательством Российской Федерации.</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2.3. Передача Места установки рекламной конструкции производится по акту приема-передачи, который составляется и подписывается уполномоченными представителями Сторон не позднее 5 (пяти) рабочих дней от даты заключения настоящего Договора. В акте отражается состояние конструктивных  и внешних элементов фасада здания и прочие данные, существенные для определения его состояния на момент передачи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Акт является неотъемлемой частью настоящего Договора (Приложение № 2 к договору).</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2.4. </w:t>
      </w:r>
      <w:proofErr w:type="gramStart"/>
      <w:r w:rsidRPr="00C3260D">
        <w:rPr>
          <w:rFonts w:ascii="Times New Roman" w:hAnsi="Times New Roman" w:cs="Times New Roman"/>
          <w:sz w:val="24"/>
          <w:szCs w:val="24"/>
        </w:rPr>
        <w:t xml:space="preserve">С момента подписания Сторонами акта приема-передачи и до момента возврата Места установки рекламной конструкции Балансодержателю 1 риски повреждения (уничтожения) Места установки рекламной конструкции, ответственность, которая может возникнуть в связи с использованием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Места установки рекламной конструкции (нарушение санитарных норм, правил пожарной безопасности, возникновение аварийных ситуаций и т.д.) возлагается на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w:t>
      </w:r>
      <w:proofErr w:type="gramEnd"/>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2.5. В течение 30 (тридцати) дней с момента прекращения действия настоящего Договора Место установки рекламной конструкции должно быть освобождено от рекламной конструкции и возвращено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1  по акту приема-передачи, а рекламная конструкция вывезена с территории Балансодержателя 1.</w:t>
      </w:r>
    </w:p>
    <w:p w:rsidR="009E23DE" w:rsidRPr="00C3260D" w:rsidRDefault="009E23DE" w:rsidP="009E23DE">
      <w:pPr>
        <w:pStyle w:val="a3"/>
        <w:ind w:firstLine="709"/>
        <w:jc w:val="both"/>
        <w:rPr>
          <w:rFonts w:ascii="Times New Roman" w:hAnsi="Times New Roman" w:cs="Times New Roman"/>
        </w:rPr>
      </w:pPr>
      <w:r w:rsidRPr="00C3260D">
        <w:rPr>
          <w:rFonts w:ascii="Times New Roman" w:hAnsi="Times New Roman" w:cs="Times New Roman"/>
          <w:sz w:val="24"/>
          <w:szCs w:val="24"/>
        </w:rPr>
        <w:t xml:space="preserve">2.6. При освобождении Места установки рекламной конструкции, в связи с истечением срока действия настоящего Договора или досрочного прекращения настоящего Договора, любые расходы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которые были связаны с отделкой, ремонтом и оснащением Места установки рекламной конструкции, а также с производством неотделимых улучшений, возмещению не подлежат</w:t>
      </w:r>
      <w:r w:rsidRPr="00C3260D">
        <w:rPr>
          <w:rFonts w:ascii="Times New Roman" w:hAnsi="Times New Roman" w:cs="Times New Roman"/>
        </w:rPr>
        <w:t xml:space="preserve">. </w:t>
      </w:r>
    </w:p>
    <w:p w:rsidR="009E23DE" w:rsidRPr="00C3260D" w:rsidRDefault="009E23DE" w:rsidP="009E23DE">
      <w:pPr>
        <w:pStyle w:val="a3"/>
        <w:ind w:firstLine="709"/>
        <w:jc w:val="both"/>
        <w:rPr>
          <w:rFonts w:ascii="Times New Roman" w:hAnsi="Times New Roman" w:cs="Times New Roman"/>
          <w:shd w:val="clear" w:color="auto" w:fill="FFFF00"/>
        </w:rPr>
      </w:pPr>
    </w:p>
    <w:p w:rsidR="009E23DE" w:rsidRPr="00C3260D" w:rsidRDefault="009E23DE" w:rsidP="009E23DE">
      <w:pPr>
        <w:pStyle w:val="af3"/>
        <w:spacing w:line="26" w:lineRule="atLeast"/>
        <w:ind w:right="-64" w:firstLine="630"/>
        <w:jc w:val="center"/>
        <w:rPr>
          <w:b/>
        </w:rPr>
      </w:pPr>
      <w:r w:rsidRPr="00C3260D">
        <w:rPr>
          <w:b/>
        </w:rPr>
        <w:t>3.  Права и обязанности Сторон</w:t>
      </w:r>
    </w:p>
    <w:p w:rsidR="009E23DE" w:rsidRPr="00C3260D" w:rsidRDefault="009E23DE" w:rsidP="009E23DE">
      <w:pPr>
        <w:pStyle w:val="af0"/>
        <w:spacing w:line="26" w:lineRule="atLeast"/>
        <w:ind w:right="-64"/>
        <w:rPr>
          <w:b/>
        </w:rPr>
      </w:pPr>
      <w:r w:rsidRPr="00C3260D">
        <w:rPr>
          <w:b/>
        </w:rPr>
        <w:tab/>
        <w:t xml:space="preserve">3.1.  </w:t>
      </w:r>
      <w:proofErr w:type="spellStart"/>
      <w:r w:rsidRPr="00C3260D">
        <w:rPr>
          <w:b/>
        </w:rPr>
        <w:t>Рекламораспространитель</w:t>
      </w:r>
      <w:proofErr w:type="spellEnd"/>
      <w:r w:rsidRPr="00C3260D">
        <w:rPr>
          <w:b/>
        </w:rPr>
        <w:t xml:space="preserve"> обязан:</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 В течение пяти рабочих дней </w:t>
      </w:r>
      <w:proofErr w:type="gramStart"/>
      <w:r w:rsidRPr="00C3260D">
        <w:rPr>
          <w:rFonts w:ascii="Times New Roman" w:hAnsi="Times New Roman" w:cs="Times New Roman"/>
          <w:sz w:val="24"/>
          <w:szCs w:val="24"/>
        </w:rPr>
        <w:t>с даты вступления</w:t>
      </w:r>
      <w:proofErr w:type="gramEnd"/>
      <w:r w:rsidRPr="00C3260D">
        <w:rPr>
          <w:rFonts w:ascii="Times New Roman" w:hAnsi="Times New Roman" w:cs="Times New Roman"/>
          <w:sz w:val="24"/>
          <w:szCs w:val="24"/>
        </w:rPr>
        <w:t xml:space="preserve"> в силу настоящего Договора принять от Балансодержателя 1 Место установки рекламной конструкции и подписать акт приема-передачи Места установки рекламной конструкции.</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3.1.2. </w:t>
      </w:r>
      <w:proofErr w:type="gramStart"/>
      <w:r w:rsidRPr="00C3260D">
        <w:rPr>
          <w:rFonts w:ascii="Times New Roman" w:hAnsi="Times New Roman" w:cs="Times New Roman"/>
          <w:sz w:val="24"/>
          <w:szCs w:val="24"/>
        </w:rPr>
        <w:t>Использовать Место установки рекламной конструкции исключительно по назначению, указанному в п. 1.1 настоящего Договора, а также в соответствии с установленными законодательством Российской Федерации нормами и правилами, регулирующими использование Места установки для установки и эксплуатации рекламной конструкции и распространения на рекламной конструкции наружной рекламы.</w:t>
      </w:r>
      <w:proofErr w:type="gramEnd"/>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3.1.3. Поддерживать Место установки рекламной конструкции в исправном состоянии, не допуская его повреждения. Своевременно производить за свой счет текущий ремонт Места установки рекламной конструкции. Обеспечить сохранность </w:t>
      </w:r>
      <w:r w:rsidRPr="00C3260D">
        <w:rPr>
          <w:rFonts w:ascii="Times New Roman" w:hAnsi="Times New Roman" w:cs="Times New Roman"/>
          <w:sz w:val="24"/>
          <w:szCs w:val="24"/>
        </w:rPr>
        <w:lastRenderedPageBreak/>
        <w:t>имеющихся на Месте установки рекламной конструкции инженерных сетей, коммуникаций и оборудования, если таковые имеются.</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3.1.4. Нести расходы на содержание Места установки рекламной конструкции и содержать Место установки рекламной конструкции в соответствии с действующими санитарными и техническими нормами, исключающими возникновение источников инфекции, аварий в инженерных системах и оборудовании и соблюдать правила пожарной безопасности.</w:t>
      </w:r>
    </w:p>
    <w:p w:rsidR="009E23DE" w:rsidRPr="00C3260D" w:rsidRDefault="009E23DE" w:rsidP="009E23DE">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z w:val="24"/>
          <w:szCs w:val="24"/>
        </w:rPr>
        <w:t>3.1.5.</w:t>
      </w:r>
      <w:r w:rsidRPr="00C3260D">
        <w:rPr>
          <w:rFonts w:ascii="Times New Roman" w:hAnsi="Times New Roman" w:cs="Times New Roman"/>
          <w:b/>
          <w:i/>
          <w:sz w:val="24"/>
          <w:szCs w:val="24"/>
        </w:rPr>
        <w:t xml:space="preserve"> </w:t>
      </w:r>
      <w:r w:rsidRPr="00C3260D">
        <w:rPr>
          <w:rFonts w:ascii="Times New Roman" w:hAnsi="Times New Roman" w:cs="Times New Roman"/>
          <w:spacing w:val="-3"/>
          <w:sz w:val="24"/>
          <w:szCs w:val="24"/>
          <w:lang w:eastAsia="ar-SA"/>
        </w:rPr>
        <w:t xml:space="preserve"> Производить монтаж, демонтаж и эксплуатацию рекламной конструкции, соблюдая необходимые меры безопасности, не причиняя ущерба зданию, кроме необходимого крепления рекламной конструкции, а также вреда третьим лицам. В случае повреждения участка здания или возникновения других неисправностей по вине </w:t>
      </w:r>
      <w:proofErr w:type="spellStart"/>
      <w:r w:rsidRPr="00C3260D">
        <w:rPr>
          <w:rFonts w:ascii="Times New Roman" w:hAnsi="Times New Roman" w:cs="Times New Roman"/>
          <w:spacing w:val="-3"/>
          <w:sz w:val="24"/>
          <w:szCs w:val="24"/>
          <w:lang w:eastAsia="ar-SA"/>
        </w:rPr>
        <w:t>Рекламораспространителя</w:t>
      </w:r>
      <w:proofErr w:type="spellEnd"/>
      <w:r w:rsidRPr="00C3260D">
        <w:rPr>
          <w:rFonts w:ascii="Times New Roman" w:hAnsi="Times New Roman" w:cs="Times New Roman"/>
          <w:spacing w:val="-3"/>
          <w:sz w:val="24"/>
          <w:szCs w:val="24"/>
          <w:lang w:eastAsia="ar-SA"/>
        </w:rPr>
        <w:t>, устранить неисправности и выполнить ремонт поврежденного участка здания за свой счет.</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Все отделочные и ремонтные работы, необходимые </w:t>
      </w:r>
      <w:proofErr w:type="spellStart"/>
      <w:r w:rsidRPr="00C3260D">
        <w:rPr>
          <w:rFonts w:ascii="Times New Roman" w:hAnsi="Times New Roman" w:cs="Times New Roman"/>
          <w:spacing w:val="-3"/>
          <w:sz w:val="24"/>
          <w:szCs w:val="24"/>
          <w:lang w:eastAsia="ar-SA"/>
        </w:rPr>
        <w:t>Рекламораспространителю</w:t>
      </w:r>
      <w:proofErr w:type="spellEnd"/>
      <w:r w:rsidRPr="00C3260D">
        <w:rPr>
          <w:rFonts w:ascii="Times New Roman" w:hAnsi="Times New Roman" w:cs="Times New Roman"/>
          <w:sz w:val="24"/>
          <w:szCs w:val="24"/>
        </w:rPr>
        <w:t xml:space="preserve">, производятся </w:t>
      </w:r>
      <w:proofErr w:type="spellStart"/>
      <w:r w:rsidRPr="00C3260D">
        <w:rPr>
          <w:rFonts w:ascii="Times New Roman" w:hAnsi="Times New Roman" w:cs="Times New Roman"/>
          <w:spacing w:val="-3"/>
          <w:sz w:val="24"/>
          <w:szCs w:val="24"/>
          <w:lang w:eastAsia="ar-SA"/>
        </w:rPr>
        <w:t>Рекламораспространителем</w:t>
      </w:r>
      <w:proofErr w:type="spellEnd"/>
      <w:r w:rsidRPr="00C3260D">
        <w:rPr>
          <w:rFonts w:ascii="Times New Roman" w:hAnsi="Times New Roman" w:cs="Times New Roman"/>
          <w:sz w:val="24"/>
          <w:szCs w:val="24"/>
        </w:rPr>
        <w:t xml:space="preserve"> за свой счёт при наличии письменного разрешения Балансодержателя 1.</w:t>
      </w:r>
    </w:p>
    <w:p w:rsidR="009E23DE" w:rsidRPr="00C3260D" w:rsidRDefault="009E23DE" w:rsidP="009E23DE">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pacing w:val="-3"/>
          <w:sz w:val="24"/>
          <w:szCs w:val="24"/>
          <w:lang w:eastAsia="ar-SA"/>
        </w:rPr>
        <w:t>3.1.6. Не проводить никаких перепланировок строительных конструкций здания без письменного на то разрешения Балансодержателя 1.</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pacing w:val="-3"/>
          <w:sz w:val="24"/>
          <w:szCs w:val="24"/>
        </w:rPr>
        <w:t xml:space="preserve">3.1.7. </w:t>
      </w:r>
      <w:r w:rsidRPr="00C3260D">
        <w:rPr>
          <w:rFonts w:ascii="Times New Roman" w:hAnsi="Times New Roman" w:cs="Times New Roman"/>
          <w:sz w:val="24"/>
          <w:szCs w:val="24"/>
        </w:rPr>
        <w:t>Не допускать захламления различным мусором, прилегающей территории к Месту установки рекламной конструкции и зданию</w:t>
      </w:r>
      <w:proofErr w:type="gramStart"/>
      <w:r w:rsidRPr="00C3260D">
        <w:rPr>
          <w:rFonts w:ascii="Times New Roman" w:hAnsi="Times New Roman" w:cs="Times New Roman"/>
          <w:sz w:val="24"/>
          <w:szCs w:val="24"/>
        </w:rPr>
        <w:t xml:space="preserve"> .</w:t>
      </w:r>
      <w:proofErr w:type="gramEnd"/>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3.1.8. Обеспечить своевременное проведение технического обслуживания установленной рекламной конструкции  с целью поддержания её функциональной пригодности и эстетического вида.</w:t>
      </w:r>
    </w:p>
    <w:p w:rsidR="009E23DE" w:rsidRPr="00C3260D" w:rsidRDefault="009E23DE" w:rsidP="009E23DE">
      <w:pPr>
        <w:pStyle w:val="a3"/>
        <w:ind w:firstLine="709"/>
        <w:jc w:val="both"/>
        <w:rPr>
          <w:rFonts w:ascii="Times New Roman" w:hAnsi="Times New Roman" w:cs="Times New Roman"/>
          <w:b/>
          <w:i/>
          <w:sz w:val="24"/>
          <w:szCs w:val="24"/>
        </w:rPr>
      </w:pPr>
      <w:r w:rsidRPr="00C3260D">
        <w:rPr>
          <w:rFonts w:ascii="Times New Roman" w:hAnsi="Times New Roman" w:cs="Times New Roman"/>
          <w:sz w:val="24"/>
          <w:szCs w:val="24"/>
        </w:rPr>
        <w:t xml:space="preserve">3.1.9. Обеспечить соответствие рекламной экспозиции Федеральному закону от 13.03.2006 № 38-ФЗ «О рекламе». </w:t>
      </w:r>
    </w:p>
    <w:p w:rsidR="009E23DE" w:rsidRPr="00C3260D" w:rsidRDefault="009E23DE" w:rsidP="009E23DE">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3.1.10. </w:t>
      </w:r>
      <w:proofErr w:type="gramStart"/>
      <w:r w:rsidRPr="00C3260D">
        <w:rPr>
          <w:rFonts w:ascii="Times New Roman" w:hAnsi="Times New Roman" w:cs="Times New Roman"/>
          <w:spacing w:val="-3"/>
          <w:sz w:val="24"/>
          <w:szCs w:val="24"/>
        </w:rPr>
        <w:t>В случае наступления событий, которые могут привести к ухудшению качества и состояния Места установки рекламной конструкции и/или Объекта (аварии или иного события, нанесшего или грозящего нанести Месту установки рекламной конструкции и/или Объекту ущерб) не позднее одного календарного дня после наступления такого события сообщить об этом Балансодержателю 1 и своевременно принимать все возможные меры по предотвращению угрозы дальнейшего разрушения</w:t>
      </w:r>
      <w:proofErr w:type="gramEnd"/>
      <w:r w:rsidRPr="00C3260D">
        <w:rPr>
          <w:rFonts w:ascii="Times New Roman" w:hAnsi="Times New Roman" w:cs="Times New Roman"/>
          <w:spacing w:val="-3"/>
          <w:sz w:val="24"/>
          <w:szCs w:val="24"/>
        </w:rPr>
        <w:t xml:space="preserve"> или повреждения Места установки рекламной конструкции и/или Объекта.</w:t>
      </w:r>
    </w:p>
    <w:p w:rsidR="009E23DE" w:rsidRPr="00C3260D" w:rsidRDefault="009E23DE" w:rsidP="009E23DE">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3.1.11. В случае аварий инженерных сетей по вине </w:t>
      </w:r>
      <w:proofErr w:type="spellStart"/>
      <w:r w:rsidRPr="00C3260D">
        <w:rPr>
          <w:rFonts w:ascii="Times New Roman" w:hAnsi="Times New Roman" w:cs="Times New Roman"/>
          <w:spacing w:val="-3"/>
          <w:sz w:val="24"/>
          <w:szCs w:val="24"/>
        </w:rPr>
        <w:t>Рекламораспространителя</w:t>
      </w:r>
      <w:proofErr w:type="spellEnd"/>
      <w:r w:rsidRPr="00C3260D">
        <w:rPr>
          <w:rFonts w:ascii="Times New Roman" w:hAnsi="Times New Roman" w:cs="Times New Roman"/>
          <w:spacing w:val="-3"/>
          <w:sz w:val="24"/>
          <w:szCs w:val="24"/>
        </w:rPr>
        <w:t xml:space="preserve"> принимать все необходимые меры к устранению аварий и их последствий за свой счет.</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3.1.12. Не заключать сделки, следствием которых является или может являться какое-либо обременение предоставленных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по настоящему Договору прав, в частности, переход их к иному лицу без предварительного письменного разрешения Балансодержателя 1. </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3.1.13. Самостоятельно получать у Балансодержателя 1 счета на ежемесячную плату, установленную настоящим Договором, своевременно и в полном объеме вносить такую плату.</w:t>
      </w:r>
    </w:p>
    <w:p w:rsidR="009E23DE" w:rsidRPr="00C3260D" w:rsidRDefault="009E23DE" w:rsidP="009E23DE">
      <w:pPr>
        <w:pStyle w:val="DefaultText"/>
        <w:spacing w:line="26" w:lineRule="atLeast"/>
        <w:ind w:right="-64" w:firstLine="630"/>
        <w:jc w:val="both"/>
        <w:rPr>
          <w:color w:val="auto"/>
          <w:szCs w:val="24"/>
        </w:rPr>
      </w:pPr>
      <w:r w:rsidRPr="00C3260D">
        <w:rPr>
          <w:color w:val="auto"/>
          <w:szCs w:val="24"/>
        </w:rPr>
        <w:t xml:space="preserve">3.1.14. Возместить Балансодержателю 1 расходы за восстановительный ремонт или замену предметов инженерных сетей (оборудования), конструктивных элементов, если необходимость ремонта или замены этих предметов возникнет в связи с деятельностью </w:t>
      </w:r>
      <w:proofErr w:type="spellStart"/>
      <w:r w:rsidRPr="00C3260D">
        <w:rPr>
          <w:color w:val="auto"/>
          <w:szCs w:val="24"/>
        </w:rPr>
        <w:t>Рекламораспространителя</w:t>
      </w:r>
      <w:proofErr w:type="spellEnd"/>
      <w:r w:rsidRPr="00C3260D">
        <w:rPr>
          <w:color w:val="auto"/>
          <w:szCs w:val="24"/>
        </w:rPr>
        <w:t xml:space="preserve"> на Месте установки рекламной конструкции.</w:t>
      </w:r>
    </w:p>
    <w:p w:rsidR="009E23DE" w:rsidRPr="00C3260D" w:rsidRDefault="009E23DE" w:rsidP="009E23DE">
      <w:pPr>
        <w:pStyle w:val="DefaultText"/>
        <w:spacing w:line="26" w:lineRule="atLeast"/>
        <w:ind w:right="-64" w:firstLine="630"/>
        <w:jc w:val="both"/>
        <w:rPr>
          <w:color w:val="auto"/>
          <w:szCs w:val="24"/>
        </w:rPr>
      </w:pPr>
      <w:r w:rsidRPr="00C3260D">
        <w:rPr>
          <w:color w:val="auto"/>
          <w:szCs w:val="24"/>
        </w:rPr>
        <w:t xml:space="preserve">3.1.15. В случае привлечения Балансодержателя 1 к гражданско-правовой или административной ответственности в связи с использованием Места установки рекламной конструкции </w:t>
      </w:r>
      <w:proofErr w:type="spellStart"/>
      <w:r w:rsidRPr="00C3260D">
        <w:rPr>
          <w:color w:val="auto"/>
          <w:szCs w:val="24"/>
        </w:rPr>
        <w:t>Рекламораспространителем</w:t>
      </w:r>
      <w:proofErr w:type="spellEnd"/>
      <w:r w:rsidRPr="00C3260D">
        <w:rPr>
          <w:color w:val="auto"/>
          <w:szCs w:val="24"/>
        </w:rPr>
        <w:t xml:space="preserve">  возмещать Балансодержателю 1  расходы (суммы штрафов и пр.), понесённые последним в связи с привлечением к ответственности.</w:t>
      </w:r>
    </w:p>
    <w:p w:rsidR="009E23DE" w:rsidRPr="00C3260D" w:rsidRDefault="009E23DE" w:rsidP="009E23DE">
      <w:pPr>
        <w:pStyle w:val="DefaultText"/>
        <w:spacing w:line="26" w:lineRule="atLeast"/>
        <w:ind w:right="-64" w:firstLine="630"/>
        <w:jc w:val="both"/>
        <w:rPr>
          <w:color w:val="auto"/>
          <w:szCs w:val="24"/>
        </w:rPr>
      </w:pPr>
      <w:r w:rsidRPr="00C3260D">
        <w:rPr>
          <w:color w:val="auto"/>
          <w:szCs w:val="24"/>
        </w:rPr>
        <w:t xml:space="preserve">Возмещение указанных выше расходов осуществляется </w:t>
      </w:r>
      <w:proofErr w:type="spellStart"/>
      <w:r w:rsidRPr="00C3260D">
        <w:rPr>
          <w:color w:val="auto"/>
          <w:szCs w:val="24"/>
        </w:rPr>
        <w:t>Рекламораспространителем</w:t>
      </w:r>
      <w:proofErr w:type="spellEnd"/>
      <w:r w:rsidRPr="00C3260D">
        <w:rPr>
          <w:color w:val="auto"/>
          <w:szCs w:val="24"/>
        </w:rPr>
        <w:t xml:space="preserve">  в течение пяти банковских дней с момента выставления соответствующего счета Балансодержателем 1.</w:t>
      </w:r>
    </w:p>
    <w:p w:rsidR="009E23DE" w:rsidRPr="00C3260D" w:rsidRDefault="009E23DE" w:rsidP="009E23DE">
      <w:pPr>
        <w:pStyle w:val="DefaultText"/>
        <w:spacing w:line="26" w:lineRule="atLeast"/>
        <w:ind w:right="-64" w:firstLine="630"/>
        <w:jc w:val="both"/>
        <w:rPr>
          <w:color w:val="auto"/>
          <w:szCs w:val="24"/>
        </w:rPr>
      </w:pPr>
      <w:r w:rsidRPr="00C3260D">
        <w:rPr>
          <w:color w:val="auto"/>
          <w:szCs w:val="24"/>
        </w:rPr>
        <w:lastRenderedPageBreak/>
        <w:t>3.1.16. Немедленно устранять выявленные уполномоченными государственными органами и организациями нарушения, связанные с использованием Места установки рекламной конструкции, рекламной конструкции и размещенной на ней рекламы.</w:t>
      </w:r>
    </w:p>
    <w:p w:rsidR="009E23DE" w:rsidRPr="00C3260D" w:rsidRDefault="009E23DE" w:rsidP="009E23DE">
      <w:pPr>
        <w:tabs>
          <w:tab w:val="left" w:pos="1134"/>
        </w:tabs>
        <w:spacing w:line="26" w:lineRule="atLeast"/>
        <w:ind w:right="-64" w:firstLine="630"/>
        <w:jc w:val="both"/>
        <w:rPr>
          <w:bCs/>
        </w:rPr>
      </w:pPr>
      <w:r w:rsidRPr="00C3260D">
        <w:rPr>
          <w:bCs/>
        </w:rPr>
        <w:t xml:space="preserve">3.1.17. При прекращении настоящего Договора </w:t>
      </w:r>
      <w:proofErr w:type="spellStart"/>
      <w:r w:rsidRPr="00C3260D">
        <w:t>Рекламораспространитель</w:t>
      </w:r>
      <w:proofErr w:type="spellEnd"/>
      <w:r w:rsidRPr="00C3260D">
        <w:rPr>
          <w:bCs/>
        </w:rPr>
        <w:t xml:space="preserve"> обязуется аккуратно, без причинения ущерба Месту установки рекламной конструкции и Объекту и коммуникациям, демонтировать рекламную конструкцию и своевременно ее вывезти. </w:t>
      </w:r>
    </w:p>
    <w:p w:rsidR="009E23DE" w:rsidRPr="00C3260D" w:rsidRDefault="009E23DE" w:rsidP="009E23DE">
      <w:pPr>
        <w:autoSpaceDE w:val="0"/>
        <w:autoSpaceDN w:val="0"/>
        <w:adjustRightInd w:val="0"/>
        <w:spacing w:line="26" w:lineRule="atLeast"/>
        <w:ind w:firstLine="709"/>
        <w:jc w:val="both"/>
      </w:pPr>
      <w:r w:rsidRPr="00C3260D">
        <w:t xml:space="preserve">3.1.18. По истечении срока действия настоящего Договора  или его досрочном расторжении передать Место установки рекламной конструкции Балансодержателю 1  в том состоянии, в котором его получил, с учетом нормального износа. </w:t>
      </w:r>
      <w:proofErr w:type="gramStart"/>
      <w:r w:rsidRPr="00C3260D">
        <w:t xml:space="preserve">Для этого </w:t>
      </w:r>
      <w:proofErr w:type="spellStart"/>
      <w:r w:rsidRPr="00C3260D">
        <w:t>Рекламораспространитель</w:t>
      </w:r>
      <w:proofErr w:type="spellEnd"/>
      <w:r w:rsidRPr="00C3260D">
        <w:t xml:space="preserve"> обязан восстановить Место установки рекламной конструкции до состояния, в котором оно было передано </w:t>
      </w:r>
      <w:proofErr w:type="spellStart"/>
      <w:r w:rsidRPr="00C3260D">
        <w:t>Рекламораспространителю</w:t>
      </w:r>
      <w:proofErr w:type="spellEnd"/>
      <w:r w:rsidRPr="00C3260D">
        <w:t xml:space="preserve">, и произвести за свой счет текущий или косметический ремонт, а в случае нарушения данного обязательства, Балансодержатель 1 вправе требовать оплаты </w:t>
      </w:r>
      <w:proofErr w:type="spellStart"/>
      <w:r w:rsidRPr="00C3260D">
        <w:t>Рекламораспространителем</w:t>
      </w:r>
      <w:proofErr w:type="spellEnd"/>
      <w:r w:rsidRPr="00C3260D">
        <w:t xml:space="preserve"> суммы стоимости не произведенного им текущего или косметического ремонта Места установки рекламной конструкции.</w:t>
      </w:r>
      <w:proofErr w:type="gramEnd"/>
      <w:r w:rsidRPr="00C3260D">
        <w:t xml:space="preserve"> Произведенные отделимые улучшения являются собственностью Балансодержателя 1, стоимость неотделимых улучшений Места установки рекламной конструкции  по прекращении настоящего Договора по любым основаниям возмещению не подлежит, и таковые улучшения остаются у Балансодержателя 1. </w:t>
      </w:r>
    </w:p>
    <w:p w:rsidR="009E23DE" w:rsidRPr="00C3260D" w:rsidRDefault="009E23DE" w:rsidP="009E23DE">
      <w:pPr>
        <w:autoSpaceDE w:val="0"/>
        <w:autoSpaceDN w:val="0"/>
        <w:adjustRightInd w:val="0"/>
        <w:spacing w:line="26" w:lineRule="atLeast"/>
        <w:ind w:firstLine="540"/>
        <w:jc w:val="both"/>
      </w:pPr>
      <w:r w:rsidRPr="00C3260D">
        <w:t xml:space="preserve">3.1.19. Устранять в месячный срок, а в случае аварийной ситуации – немедленно недостатки, выявленные в рекламной конструкции Балансодержателем 1, </w:t>
      </w:r>
      <w:proofErr w:type="spellStart"/>
      <w:r w:rsidRPr="00C3260D">
        <w:t>Рекламораспространителем</w:t>
      </w:r>
      <w:proofErr w:type="spellEnd"/>
      <w:r w:rsidRPr="00C3260D">
        <w:t xml:space="preserve"> или соответствующими контрольными органами.</w:t>
      </w:r>
    </w:p>
    <w:p w:rsidR="009E23DE" w:rsidRPr="00C3260D" w:rsidRDefault="009E23DE" w:rsidP="009E23DE">
      <w:pPr>
        <w:autoSpaceDE w:val="0"/>
        <w:autoSpaceDN w:val="0"/>
        <w:adjustRightInd w:val="0"/>
        <w:spacing w:line="26" w:lineRule="atLeast"/>
        <w:ind w:firstLine="540"/>
        <w:jc w:val="both"/>
      </w:pPr>
      <w:r w:rsidRPr="00C3260D">
        <w:t>3.1.20.  Обеспечивать внеплановое обследование рекламной конструкции в случаях: аварийных ситуаций, стихийных бедствий, выявления в процессе эксплуатации конструктивной ошибки, производственных браков, обращения организаций городского и федерального уровней в установленном законом порядке с целью профилактического обследования для предотвращения аварийных ситуаций.</w:t>
      </w:r>
    </w:p>
    <w:p w:rsidR="009E23DE" w:rsidRPr="00C3260D" w:rsidRDefault="009E23DE" w:rsidP="009E23DE">
      <w:pPr>
        <w:autoSpaceDE w:val="0"/>
        <w:autoSpaceDN w:val="0"/>
        <w:adjustRightInd w:val="0"/>
        <w:spacing w:line="26" w:lineRule="atLeast"/>
        <w:ind w:firstLine="540"/>
        <w:jc w:val="both"/>
      </w:pPr>
      <w:r w:rsidRPr="00C3260D">
        <w:t xml:space="preserve">3.1.21. Обеспечивать беспрепятственный доступ представителей Балансодержателя 1 на Место установки рекламной конструкции для проведения проверки соблюдения  </w:t>
      </w:r>
      <w:proofErr w:type="spellStart"/>
      <w:r w:rsidRPr="00C3260D">
        <w:t>Рекламораспространителем</w:t>
      </w:r>
      <w:proofErr w:type="spellEnd"/>
      <w:r w:rsidRPr="00C3260D">
        <w:t xml:space="preserve"> условий настоящего Договора для осуществления профилактических работ и текущего ремонта инженерных сетей общего пользования и оборудования, находящихся на Месте установки рекламной конструкции, а также предоставлять им необходимую документацию, относящуюся к предмету  проверки.</w:t>
      </w:r>
    </w:p>
    <w:p w:rsidR="009E23DE" w:rsidRPr="00C3260D" w:rsidRDefault="009E23DE" w:rsidP="009E23DE">
      <w:pPr>
        <w:autoSpaceDE w:val="0"/>
        <w:autoSpaceDN w:val="0"/>
        <w:adjustRightInd w:val="0"/>
        <w:spacing w:line="26" w:lineRule="atLeast"/>
        <w:ind w:firstLine="540"/>
        <w:jc w:val="both"/>
      </w:pPr>
    </w:p>
    <w:p w:rsidR="009E23DE" w:rsidRPr="00C3260D" w:rsidRDefault="009E23DE" w:rsidP="009E23DE">
      <w:pPr>
        <w:rPr>
          <w:b/>
          <w:bCs/>
          <w:iCs/>
        </w:rPr>
      </w:pPr>
      <w:r w:rsidRPr="00C3260D">
        <w:rPr>
          <w:b/>
          <w:bCs/>
        </w:rPr>
        <w:t xml:space="preserve">         3.2.     </w:t>
      </w:r>
      <w:proofErr w:type="spellStart"/>
      <w:r w:rsidRPr="00C3260D">
        <w:rPr>
          <w:b/>
          <w:bCs/>
          <w:iCs/>
        </w:rPr>
        <w:t>Рекламораспространитель</w:t>
      </w:r>
      <w:proofErr w:type="spellEnd"/>
      <w:r w:rsidRPr="00C3260D">
        <w:rPr>
          <w:b/>
          <w:bCs/>
          <w:iCs/>
        </w:rPr>
        <w:t xml:space="preserve"> вправе:</w:t>
      </w:r>
    </w:p>
    <w:p w:rsidR="009E23DE" w:rsidRPr="00C3260D" w:rsidRDefault="009E23DE" w:rsidP="009E23DE">
      <w:pPr>
        <w:rPr>
          <w:b/>
          <w:bCs/>
          <w:i/>
          <w:iCs/>
          <w:sz w:val="10"/>
          <w:szCs w:val="10"/>
        </w:rPr>
      </w:pPr>
    </w:p>
    <w:p w:rsidR="009E23DE" w:rsidRPr="00C3260D" w:rsidRDefault="009E23DE" w:rsidP="009E23DE">
      <w:pPr>
        <w:jc w:val="both"/>
        <w:rPr>
          <w:b/>
          <w:bCs/>
          <w:i/>
          <w:iCs/>
        </w:rPr>
      </w:pPr>
      <w:r w:rsidRPr="00C3260D">
        <w:rPr>
          <w:b/>
          <w:bCs/>
          <w:i/>
          <w:iCs/>
        </w:rPr>
        <w:t xml:space="preserve">         </w:t>
      </w:r>
      <w:r w:rsidRPr="00C3260D">
        <w:t>3.2.1. Требовать от Балансодержателя 1 предоставления документов, необходимых для оформления в уполномоченных органах разрешительной документации на установку рекламной конструкции, подтверждающих права Балансодержателя 1 на здание, иных документов, подтверждающих полномочия Балансодержателя 1 на заключение настоящего Договора.</w:t>
      </w:r>
    </w:p>
    <w:p w:rsidR="009E23DE" w:rsidRPr="00C3260D" w:rsidRDefault="009E23DE" w:rsidP="009E23DE">
      <w:pPr>
        <w:shd w:val="clear" w:color="auto" w:fill="FFFFFF"/>
        <w:autoSpaceDE w:val="0"/>
        <w:autoSpaceDN w:val="0"/>
        <w:adjustRightInd w:val="0"/>
        <w:jc w:val="both"/>
      </w:pPr>
      <w:r w:rsidRPr="00C3260D">
        <w:t xml:space="preserve">         3.2.2. Иметь доступ к Месту установки рекламной конструкции в сроки согласованные Сторонами или установленные настоящим Договором.</w:t>
      </w:r>
    </w:p>
    <w:p w:rsidR="009E23DE" w:rsidRPr="00C3260D" w:rsidRDefault="009E23DE" w:rsidP="009E23DE">
      <w:pPr>
        <w:shd w:val="clear" w:color="auto" w:fill="FFFFFF"/>
        <w:autoSpaceDE w:val="0"/>
        <w:autoSpaceDN w:val="0"/>
        <w:adjustRightInd w:val="0"/>
        <w:jc w:val="both"/>
      </w:pPr>
    </w:p>
    <w:p w:rsidR="009E23DE" w:rsidRPr="00C3260D" w:rsidRDefault="009E23DE" w:rsidP="009E23DE">
      <w:pPr>
        <w:rPr>
          <w:b/>
          <w:bCs/>
        </w:rPr>
      </w:pPr>
      <w:r w:rsidRPr="00C3260D">
        <w:rPr>
          <w:b/>
          <w:bCs/>
        </w:rPr>
        <w:t xml:space="preserve">          3.3. Балансодержатель 1 обязуется:</w:t>
      </w:r>
    </w:p>
    <w:p w:rsidR="009E23DE" w:rsidRPr="00C3260D" w:rsidRDefault="009E23DE" w:rsidP="009E23DE">
      <w:pPr>
        <w:rPr>
          <w:b/>
          <w:bCs/>
          <w:sz w:val="10"/>
          <w:szCs w:val="10"/>
        </w:rPr>
      </w:pPr>
    </w:p>
    <w:p w:rsidR="009E23DE" w:rsidRPr="00C3260D" w:rsidRDefault="009E23DE" w:rsidP="009E23DE">
      <w:pPr>
        <w:shd w:val="clear" w:color="auto" w:fill="FFFFFF"/>
        <w:autoSpaceDE w:val="0"/>
        <w:autoSpaceDN w:val="0"/>
        <w:adjustRightInd w:val="0"/>
        <w:jc w:val="both"/>
      </w:pPr>
      <w:r w:rsidRPr="00C3260D">
        <w:t xml:space="preserve">          3.3.1. Обеспечить </w:t>
      </w:r>
      <w:proofErr w:type="spellStart"/>
      <w:r w:rsidRPr="00C3260D">
        <w:t>Рекламораспространителю</w:t>
      </w:r>
      <w:proofErr w:type="spellEnd"/>
      <w:r w:rsidRPr="00C3260D">
        <w:t xml:space="preserve"> возможность размещения, монтажа и эксплуатации рекламной конструкции на фасаде здания по адресу, указанному в п.1.1. настоящего Договора, для чего обеспечить доступ уполномоченных </w:t>
      </w:r>
      <w:proofErr w:type="spellStart"/>
      <w:r w:rsidRPr="00C3260D">
        <w:t>Рекламораспространителем</w:t>
      </w:r>
      <w:proofErr w:type="spellEnd"/>
      <w:r w:rsidRPr="00C3260D">
        <w:t xml:space="preserve"> лиц к зданию (в случае пропускного режима), не препятствовать проведению необходимых монтажных работ.</w:t>
      </w:r>
    </w:p>
    <w:p w:rsidR="009E23DE" w:rsidRPr="00C3260D" w:rsidRDefault="009E23DE" w:rsidP="009E23DE">
      <w:pPr>
        <w:shd w:val="clear" w:color="auto" w:fill="FFFFFF"/>
        <w:autoSpaceDE w:val="0"/>
        <w:autoSpaceDN w:val="0"/>
        <w:adjustRightInd w:val="0"/>
        <w:jc w:val="both"/>
      </w:pPr>
      <w:r w:rsidRPr="00C3260D">
        <w:t xml:space="preserve">         3.3.2. Обеспечить </w:t>
      </w:r>
      <w:proofErr w:type="spellStart"/>
      <w:r w:rsidRPr="00C3260D">
        <w:t>Рекламораспространителю</w:t>
      </w:r>
      <w:proofErr w:type="spellEnd"/>
      <w:r w:rsidRPr="00C3260D">
        <w:t xml:space="preserve"> возможность технического обслуживания рекламной конструкции своими силами или с привлечением подрядных организаций.</w:t>
      </w:r>
    </w:p>
    <w:p w:rsidR="009E23DE" w:rsidRPr="00C3260D" w:rsidRDefault="009E23DE" w:rsidP="009E23DE">
      <w:pPr>
        <w:shd w:val="clear" w:color="auto" w:fill="FFFFFF"/>
        <w:autoSpaceDE w:val="0"/>
        <w:autoSpaceDN w:val="0"/>
        <w:adjustRightInd w:val="0"/>
        <w:jc w:val="both"/>
      </w:pPr>
      <w:r w:rsidRPr="00C3260D">
        <w:t xml:space="preserve">         3.3.3. В случаях, связанных с необходимостью демонтажа </w:t>
      </w:r>
      <w:proofErr w:type="spellStart"/>
      <w:r w:rsidRPr="00C3260D">
        <w:t>установленой</w:t>
      </w:r>
      <w:proofErr w:type="spellEnd"/>
      <w:r w:rsidRPr="00C3260D">
        <w:t xml:space="preserve"> рекламной конструкции не по вине </w:t>
      </w:r>
      <w:proofErr w:type="spellStart"/>
      <w:r w:rsidRPr="00C3260D">
        <w:t>Рекламораспространителя</w:t>
      </w:r>
      <w:proofErr w:type="spellEnd"/>
      <w:r w:rsidRPr="00C3260D">
        <w:t xml:space="preserve"> (в связи с проведением строительных, </w:t>
      </w:r>
      <w:r w:rsidRPr="00C3260D">
        <w:lastRenderedPageBreak/>
        <w:t xml:space="preserve">ремонтных и иных работ на месте ее установки), не менее чем за месяц письменно уведомить об этом </w:t>
      </w:r>
      <w:proofErr w:type="spellStart"/>
      <w:r w:rsidRPr="00C3260D">
        <w:t>Рекламораспространителя</w:t>
      </w:r>
      <w:proofErr w:type="spellEnd"/>
      <w:r w:rsidRPr="00C3260D">
        <w:t>.</w:t>
      </w:r>
    </w:p>
    <w:p w:rsidR="009E23DE" w:rsidRPr="00C3260D" w:rsidRDefault="009E23DE" w:rsidP="009E23DE">
      <w:pPr>
        <w:shd w:val="clear" w:color="auto" w:fill="FFFFFF"/>
        <w:autoSpaceDE w:val="0"/>
        <w:autoSpaceDN w:val="0"/>
        <w:adjustRightInd w:val="0"/>
        <w:jc w:val="both"/>
      </w:pPr>
      <w:r w:rsidRPr="00C3260D">
        <w:t xml:space="preserve">         3.3.4. Обеспечить сохранность имущества </w:t>
      </w:r>
      <w:proofErr w:type="spellStart"/>
      <w:r w:rsidRPr="00C3260D">
        <w:t>Рекламораспространителя</w:t>
      </w:r>
      <w:proofErr w:type="spellEnd"/>
      <w:r w:rsidRPr="00C3260D">
        <w:t xml:space="preserve"> в случае проведения Балансодержателем 1 или третьими лицами по заказу Балансодержателя 1 каких-либо работ на </w:t>
      </w:r>
      <w:proofErr w:type="spellStart"/>
      <w:r w:rsidRPr="00C3260D">
        <w:t>фасадездания</w:t>
      </w:r>
      <w:proofErr w:type="spellEnd"/>
      <w:r w:rsidRPr="00C3260D">
        <w:t xml:space="preserve"> по адресу указанному в п. 1.1 настоящего Договора. </w:t>
      </w:r>
    </w:p>
    <w:p w:rsidR="009E23DE" w:rsidRPr="00C3260D" w:rsidRDefault="009E23DE" w:rsidP="009E23DE">
      <w:pPr>
        <w:shd w:val="clear" w:color="auto" w:fill="FFFFFF"/>
        <w:autoSpaceDE w:val="0"/>
        <w:autoSpaceDN w:val="0"/>
        <w:adjustRightInd w:val="0"/>
        <w:jc w:val="both"/>
      </w:pPr>
      <w:r w:rsidRPr="00C3260D">
        <w:t xml:space="preserve">         3.3.5. Предоставить </w:t>
      </w:r>
      <w:proofErr w:type="spellStart"/>
      <w:r w:rsidRPr="00C3260D">
        <w:t>Рекламораспространителю</w:t>
      </w:r>
      <w:proofErr w:type="spellEnd"/>
      <w:r w:rsidRPr="00C3260D">
        <w:t xml:space="preserve"> доступ к источнику электроэнергии на момент монтажных работ, а в случае размещения рекламной экспозиции с внешним или внутренним подсветом, Балансодержатель 1 подает необходимую электрическую мощность, за отдельную плату по действующим официальным расценкам </w:t>
      </w:r>
      <w:proofErr w:type="spellStart"/>
      <w:r w:rsidRPr="00C3260D">
        <w:t>энергосбытовой</w:t>
      </w:r>
      <w:proofErr w:type="spellEnd"/>
      <w:r w:rsidRPr="00C3260D">
        <w:t xml:space="preserve"> организации, осуществляющей поставку электроэнергии Балансодержателю 1 , в соответствии с показаниями электросчетчика. Электросчетчик устанавливается за счет </w:t>
      </w:r>
      <w:proofErr w:type="spellStart"/>
      <w:r w:rsidRPr="00C3260D">
        <w:t>Рекламораспространителя</w:t>
      </w:r>
      <w:proofErr w:type="spellEnd"/>
      <w:r w:rsidRPr="00C3260D">
        <w:t xml:space="preserve">. По требованию контролирующих органов </w:t>
      </w:r>
      <w:proofErr w:type="spellStart"/>
      <w:r w:rsidRPr="00C3260D">
        <w:t>Рекламораспространитель</w:t>
      </w:r>
      <w:proofErr w:type="spellEnd"/>
      <w:r w:rsidRPr="00C3260D">
        <w:t xml:space="preserve"> регистрирует электросчетчик за свой счет. Оплата за потребленную электроэнергию производится на основании счетов, выставляемых Балансодержателем 1 </w:t>
      </w:r>
      <w:proofErr w:type="spellStart"/>
      <w:r w:rsidRPr="00C3260D">
        <w:t>Рекламораспространителю</w:t>
      </w:r>
      <w:proofErr w:type="spellEnd"/>
      <w:r w:rsidRPr="00C3260D">
        <w:t xml:space="preserve">, которые должны быть оплачены </w:t>
      </w:r>
      <w:proofErr w:type="spellStart"/>
      <w:r w:rsidRPr="00C3260D">
        <w:t>Рекламораспространителем</w:t>
      </w:r>
      <w:proofErr w:type="spellEnd"/>
      <w:r w:rsidRPr="00C3260D">
        <w:t xml:space="preserve"> в течение 5 (пяти) дней с момента их получения.</w:t>
      </w:r>
    </w:p>
    <w:p w:rsidR="009E23DE" w:rsidRPr="00C3260D" w:rsidRDefault="009E23DE" w:rsidP="009E23DE">
      <w:pPr>
        <w:shd w:val="clear" w:color="auto" w:fill="FFFFFF"/>
        <w:autoSpaceDE w:val="0"/>
        <w:autoSpaceDN w:val="0"/>
        <w:adjustRightInd w:val="0"/>
        <w:jc w:val="both"/>
      </w:pPr>
    </w:p>
    <w:p w:rsidR="009E23DE" w:rsidRPr="00C3260D" w:rsidRDefault="009E23DE" w:rsidP="009E23DE">
      <w:pPr>
        <w:pStyle w:val="a3"/>
        <w:ind w:left="360"/>
        <w:jc w:val="center"/>
        <w:rPr>
          <w:rFonts w:ascii="Times New Roman" w:hAnsi="Times New Roman" w:cs="Times New Roman"/>
          <w:b/>
          <w:sz w:val="24"/>
          <w:szCs w:val="24"/>
        </w:rPr>
      </w:pPr>
      <w:r w:rsidRPr="00C3260D">
        <w:rPr>
          <w:rFonts w:ascii="Times New Roman" w:hAnsi="Times New Roman" w:cs="Times New Roman"/>
          <w:b/>
          <w:sz w:val="24"/>
          <w:szCs w:val="24"/>
        </w:rPr>
        <w:t>4. Платежи и расчеты по Договору</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4.1.  Размер платы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рублей в год, в том числе НДС 18%.</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Указанная стоимость договора формируется пропорционально занимаемой Балансодержателем 1 площади в здании, равной 39,96 %  от суммы договора, определенной в ходе аукциона № ______ (Протокол открытого аукциона № _____ от «___» _______________ 2015 г.).</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Размер ежемесячного платежа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 в том числе НДС 18%.</w:t>
      </w:r>
    </w:p>
    <w:p w:rsidR="009E23DE" w:rsidRPr="00C3260D" w:rsidRDefault="009E23DE" w:rsidP="009E23DE">
      <w:pPr>
        <w:pStyle w:val="a3"/>
        <w:ind w:firstLine="567"/>
        <w:jc w:val="both"/>
        <w:rPr>
          <w:rFonts w:ascii="Times New Roman" w:hAnsi="Times New Roman" w:cs="Times New Roman"/>
          <w:sz w:val="10"/>
          <w:szCs w:val="10"/>
        </w:rPr>
      </w:pP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4.2. </w:t>
      </w:r>
      <w:r w:rsidRPr="00C3260D">
        <w:rPr>
          <w:rFonts w:ascii="Times New Roman" w:hAnsi="Times New Roman" w:cs="Times New Roman"/>
        </w:rPr>
        <w:t xml:space="preserve"> </w:t>
      </w:r>
      <w:r w:rsidRPr="00C3260D">
        <w:rPr>
          <w:rFonts w:ascii="Times New Roman" w:hAnsi="Times New Roman" w:cs="Times New Roman"/>
          <w:sz w:val="24"/>
          <w:szCs w:val="24"/>
        </w:rPr>
        <w:t>Цена по договору, заключенному по результатам настоящего аукциона подлежит ежегодной индексации с учетом уровня инфляции, определяемой по данным Федеральной службы государственной статистики РФ (Росстат) по следующей формуле:</w:t>
      </w:r>
    </w:p>
    <w:tbl>
      <w:tblPr>
        <w:tblW w:w="0" w:type="auto"/>
        <w:jc w:val="center"/>
        <w:tblCellSpacing w:w="0" w:type="dxa"/>
        <w:shd w:val="clear" w:color="auto" w:fill="F8F8F8"/>
        <w:tblCellMar>
          <w:left w:w="0" w:type="dxa"/>
          <w:right w:w="0" w:type="dxa"/>
        </w:tblCellMar>
        <w:tblLook w:val="04A0"/>
      </w:tblPr>
      <w:tblGrid>
        <w:gridCol w:w="569"/>
        <w:gridCol w:w="257"/>
        <w:gridCol w:w="670"/>
        <w:gridCol w:w="554"/>
        <w:gridCol w:w="371"/>
      </w:tblGrid>
      <w:tr w:rsidR="009E23DE" w:rsidRPr="00C3260D" w:rsidTr="000D1A32">
        <w:trPr>
          <w:tblCellSpacing w:w="0" w:type="dxa"/>
          <w:jc w:val="center"/>
        </w:trPr>
        <w:tc>
          <w:tcPr>
            <w:tcW w:w="0" w:type="auto"/>
            <w:vMerge w:val="restart"/>
            <w:shd w:val="clear" w:color="auto" w:fill="F8F8F8"/>
            <w:vAlign w:val="center"/>
            <w:hideMark/>
          </w:tcPr>
          <w:p w:rsidR="009E23DE" w:rsidRPr="00C3260D" w:rsidRDefault="009E23DE" w:rsidP="000D1A32">
            <w:pPr>
              <w:jc w:val="center"/>
              <w:rPr>
                <w:b/>
              </w:rPr>
            </w:pPr>
            <w:r w:rsidRPr="00C3260D">
              <w:rPr>
                <w:sz w:val="10"/>
                <w:szCs w:val="10"/>
              </w:rPr>
              <w:t xml:space="preserve">           </w:t>
            </w:r>
            <w:r w:rsidRPr="00C3260D">
              <w:rPr>
                <w:b/>
              </w:rPr>
              <w:t>А</w:t>
            </w:r>
            <w:proofErr w:type="gramStart"/>
            <w:r w:rsidRPr="00C3260D">
              <w:rPr>
                <w:b/>
              </w:rPr>
              <w:t>1</w:t>
            </w:r>
            <w:proofErr w:type="gramEnd"/>
          </w:p>
        </w:tc>
        <w:tc>
          <w:tcPr>
            <w:tcW w:w="0" w:type="auto"/>
            <w:vMerge w:val="restart"/>
            <w:shd w:val="clear" w:color="auto" w:fill="F8F8F8"/>
            <w:vAlign w:val="center"/>
            <w:hideMark/>
          </w:tcPr>
          <w:p w:rsidR="009E23DE" w:rsidRPr="00C3260D" w:rsidRDefault="009E23DE" w:rsidP="000D1A32">
            <w:pPr>
              <w:jc w:val="center"/>
              <w:rPr>
                <w:b/>
              </w:rPr>
            </w:pPr>
            <w:r w:rsidRPr="00C3260D">
              <w:rPr>
                <w:b/>
              </w:rPr>
              <w:t> = </w:t>
            </w:r>
          </w:p>
        </w:tc>
        <w:tc>
          <w:tcPr>
            <w:tcW w:w="670" w:type="dxa"/>
            <w:tcBorders>
              <w:bottom w:val="single" w:sz="4" w:space="0" w:color="000000"/>
            </w:tcBorders>
            <w:shd w:val="clear" w:color="auto" w:fill="F8F8F8"/>
            <w:noWrap/>
            <w:vAlign w:val="center"/>
            <w:hideMark/>
          </w:tcPr>
          <w:p w:rsidR="009E23DE" w:rsidRPr="00C3260D" w:rsidRDefault="009E23DE" w:rsidP="000D1A32">
            <w:pPr>
              <w:jc w:val="center"/>
              <w:rPr>
                <w:b/>
              </w:rPr>
            </w:pPr>
            <w:r w:rsidRPr="00C3260D">
              <w:rPr>
                <w:b/>
              </w:rPr>
              <w:t>А</w:t>
            </w:r>
          </w:p>
        </w:tc>
        <w:tc>
          <w:tcPr>
            <w:tcW w:w="0" w:type="auto"/>
            <w:vMerge w:val="restart"/>
            <w:shd w:val="clear" w:color="auto" w:fill="F8F8F8"/>
            <w:vAlign w:val="center"/>
            <w:hideMark/>
          </w:tcPr>
          <w:p w:rsidR="009E23DE" w:rsidRPr="00C3260D" w:rsidRDefault="009E23DE" w:rsidP="000D1A32">
            <w:pPr>
              <w:jc w:val="center"/>
              <w:rPr>
                <w:b/>
              </w:rPr>
            </w:pPr>
            <w:r w:rsidRPr="00C3260D">
              <w:rPr>
                <w:b/>
              </w:rPr>
              <w:t xml:space="preserve">  </w:t>
            </w:r>
            <w:proofErr w:type="spellStart"/>
            <w:r w:rsidRPr="00C3260D">
              <w:t>х</w:t>
            </w:r>
            <w:proofErr w:type="spellEnd"/>
            <w:r w:rsidRPr="00C3260D">
              <w:rPr>
                <w:b/>
              </w:rPr>
              <w:t xml:space="preserve">  </w:t>
            </w:r>
            <w:r w:rsidRPr="00C3260D">
              <w:rPr>
                <w:b/>
                <w:lang w:val="en-US"/>
              </w:rPr>
              <w:t>k</w:t>
            </w:r>
            <w:r w:rsidRPr="00C3260D">
              <w:rPr>
                <w:b/>
              </w:rPr>
              <w:t> </w:t>
            </w:r>
          </w:p>
        </w:tc>
        <w:tc>
          <w:tcPr>
            <w:tcW w:w="0" w:type="auto"/>
            <w:vMerge w:val="restart"/>
            <w:shd w:val="clear" w:color="auto" w:fill="F8F8F8"/>
            <w:vAlign w:val="center"/>
            <w:hideMark/>
          </w:tcPr>
          <w:p w:rsidR="009E23DE" w:rsidRPr="00C3260D" w:rsidRDefault="009E23DE" w:rsidP="000D1A32">
            <w:pPr>
              <w:jc w:val="center"/>
              <w:rPr>
                <w:b/>
              </w:rPr>
            </w:pPr>
            <w:r w:rsidRPr="00C3260D">
              <w:rPr>
                <w:b/>
              </w:rPr>
              <w:t>+ А</w:t>
            </w:r>
          </w:p>
        </w:tc>
      </w:tr>
      <w:tr w:rsidR="009E23DE" w:rsidRPr="00C3260D" w:rsidTr="000D1A32">
        <w:trPr>
          <w:tblCellSpacing w:w="0" w:type="dxa"/>
          <w:jc w:val="center"/>
        </w:trPr>
        <w:tc>
          <w:tcPr>
            <w:tcW w:w="0" w:type="auto"/>
            <w:vMerge/>
            <w:shd w:val="clear" w:color="auto" w:fill="F8F8F8"/>
            <w:vAlign w:val="center"/>
            <w:hideMark/>
          </w:tcPr>
          <w:p w:rsidR="009E23DE" w:rsidRPr="00C3260D" w:rsidRDefault="009E23DE" w:rsidP="000D1A32">
            <w:pPr>
              <w:rPr>
                <w:b/>
              </w:rPr>
            </w:pPr>
          </w:p>
        </w:tc>
        <w:tc>
          <w:tcPr>
            <w:tcW w:w="0" w:type="auto"/>
            <w:vMerge/>
            <w:shd w:val="clear" w:color="auto" w:fill="F8F8F8"/>
            <w:vAlign w:val="center"/>
            <w:hideMark/>
          </w:tcPr>
          <w:p w:rsidR="009E23DE" w:rsidRPr="00C3260D" w:rsidRDefault="009E23DE" w:rsidP="000D1A32">
            <w:pPr>
              <w:rPr>
                <w:b/>
              </w:rPr>
            </w:pPr>
          </w:p>
        </w:tc>
        <w:tc>
          <w:tcPr>
            <w:tcW w:w="670" w:type="dxa"/>
            <w:shd w:val="clear" w:color="auto" w:fill="F8F8F8"/>
            <w:noWrap/>
            <w:tcMar>
              <w:top w:w="22" w:type="dxa"/>
              <w:left w:w="0" w:type="dxa"/>
              <w:bottom w:w="0" w:type="dxa"/>
              <w:right w:w="0" w:type="dxa"/>
            </w:tcMar>
            <w:vAlign w:val="center"/>
            <w:hideMark/>
          </w:tcPr>
          <w:p w:rsidR="009E23DE" w:rsidRPr="00C3260D" w:rsidRDefault="009E23DE" w:rsidP="000D1A32">
            <w:pPr>
              <w:jc w:val="center"/>
              <w:rPr>
                <w:b/>
              </w:rPr>
            </w:pPr>
            <w:r w:rsidRPr="00C3260D">
              <w:rPr>
                <w:b/>
              </w:rPr>
              <w:t>100%</w:t>
            </w:r>
          </w:p>
        </w:tc>
        <w:tc>
          <w:tcPr>
            <w:tcW w:w="0" w:type="auto"/>
            <w:vMerge/>
            <w:shd w:val="clear" w:color="auto" w:fill="F8F8F8"/>
            <w:vAlign w:val="center"/>
            <w:hideMark/>
          </w:tcPr>
          <w:p w:rsidR="009E23DE" w:rsidRPr="00C3260D" w:rsidRDefault="009E23DE" w:rsidP="000D1A32">
            <w:pPr>
              <w:rPr>
                <w:b/>
              </w:rPr>
            </w:pPr>
          </w:p>
        </w:tc>
        <w:tc>
          <w:tcPr>
            <w:tcW w:w="0" w:type="auto"/>
            <w:vMerge/>
            <w:shd w:val="clear" w:color="auto" w:fill="F8F8F8"/>
            <w:vAlign w:val="center"/>
            <w:hideMark/>
          </w:tcPr>
          <w:p w:rsidR="009E23DE" w:rsidRPr="00C3260D" w:rsidRDefault="009E23DE" w:rsidP="000D1A32">
            <w:pPr>
              <w:rPr>
                <w:b/>
              </w:rPr>
            </w:pPr>
          </w:p>
        </w:tc>
      </w:tr>
    </w:tbl>
    <w:p w:rsidR="009E23DE" w:rsidRPr="00C3260D" w:rsidRDefault="009E23DE" w:rsidP="009E23DE">
      <w:pPr>
        <w:pStyle w:val="a3"/>
        <w:ind w:firstLine="567"/>
        <w:jc w:val="both"/>
        <w:rPr>
          <w:rFonts w:ascii="Times New Roman" w:hAnsi="Times New Roman" w:cs="Times New Roman"/>
          <w:sz w:val="6"/>
          <w:szCs w:val="6"/>
        </w:rPr>
      </w:pP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где: А  – размер текущей годовой арендной платы,</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w:t>
      </w:r>
      <w:r w:rsidRPr="00C3260D">
        <w:rPr>
          <w:rFonts w:ascii="Times New Roman" w:hAnsi="Times New Roman" w:cs="Times New Roman"/>
          <w:sz w:val="24"/>
          <w:szCs w:val="24"/>
          <w:lang w:val="en-US"/>
        </w:rPr>
        <w:t>k</w:t>
      </w:r>
      <w:r w:rsidRPr="00C3260D">
        <w:rPr>
          <w:rFonts w:ascii="Times New Roman" w:hAnsi="Times New Roman" w:cs="Times New Roman"/>
          <w:sz w:val="24"/>
          <w:szCs w:val="24"/>
        </w:rPr>
        <w:t xml:space="preserve">   – </w:t>
      </w:r>
      <w:proofErr w:type="gramStart"/>
      <w:r w:rsidRPr="00C3260D">
        <w:rPr>
          <w:rFonts w:ascii="Times New Roman" w:hAnsi="Times New Roman" w:cs="Times New Roman"/>
          <w:sz w:val="24"/>
          <w:szCs w:val="24"/>
        </w:rPr>
        <w:t>уровень</w:t>
      </w:r>
      <w:proofErr w:type="gramEnd"/>
      <w:r w:rsidRPr="00C3260D">
        <w:rPr>
          <w:rFonts w:ascii="Times New Roman" w:hAnsi="Times New Roman" w:cs="Times New Roman"/>
          <w:sz w:val="24"/>
          <w:szCs w:val="24"/>
        </w:rPr>
        <w:t xml:space="preserve"> инфляции в процентах по данным Росстата РФ,</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А</w:t>
      </w:r>
      <w:proofErr w:type="gramStart"/>
      <w:r w:rsidRPr="00C3260D">
        <w:rPr>
          <w:rFonts w:ascii="Times New Roman" w:hAnsi="Times New Roman" w:cs="Times New Roman"/>
          <w:sz w:val="24"/>
          <w:szCs w:val="24"/>
        </w:rPr>
        <w:t>1</w:t>
      </w:r>
      <w:proofErr w:type="gramEnd"/>
      <w:r w:rsidRPr="00C3260D">
        <w:rPr>
          <w:rFonts w:ascii="Times New Roman" w:hAnsi="Times New Roman" w:cs="Times New Roman"/>
          <w:sz w:val="24"/>
          <w:szCs w:val="24"/>
        </w:rPr>
        <w:t xml:space="preserve"> – размер арендной платы на последующий год.</w:t>
      </w:r>
    </w:p>
    <w:p w:rsidR="009E23DE" w:rsidRPr="00C3260D" w:rsidRDefault="009E23DE" w:rsidP="009E23DE">
      <w:pPr>
        <w:pStyle w:val="a3"/>
        <w:ind w:firstLine="567"/>
        <w:jc w:val="both"/>
        <w:rPr>
          <w:rFonts w:ascii="Times New Roman" w:hAnsi="Times New Roman" w:cs="Times New Roman"/>
          <w:sz w:val="10"/>
          <w:szCs w:val="10"/>
        </w:rPr>
      </w:pP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Измененный размер платежей применяется при расчетах с первого января года, следующего за годом утверждения уровня инфляции.</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Балансодержатель 1 в начале каждого календарного года в течение срока действия договора извещает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об изменении цены с предоставлением расчета.</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4.3. Цена заключенного договора на установку и эксплуатацию рекламной конструкции не может быть пересмотрена сторонами в сторону уменьшения.</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4.4. Размер платы по настоящему Договору в период действия настоящего Договора также может быть изменен в одностороннем порядке Балансодержателем 1, с обязательным уведомлением об этом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в случае изменения гражданского, налогового и иного законодательства, влияющего на размер платы по настоящему Договору.</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4.5. Внесение ежемесячного платежа по настоящему Договору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самостоятельно в безналичном порядке ежемесячно авансовым платежом за текущий месяц до 10 (десятого) числа оплачиваемого месяца на основании счета Балансодержателя 1, который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обязан самостоятельно получить у Балансодержателя 1 до 5 числа оплачиваемого месяца.</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Ежемесячная </w:t>
      </w:r>
      <w:r w:rsidRPr="00C3260D">
        <w:rPr>
          <w:rFonts w:ascii="Times New Roman" w:hAnsi="Times New Roman" w:cs="Times New Roman"/>
          <w:spacing w:val="-3"/>
          <w:sz w:val="24"/>
          <w:szCs w:val="24"/>
        </w:rPr>
        <w:t>плата</w:t>
      </w:r>
      <w:r w:rsidRPr="00C3260D">
        <w:rPr>
          <w:rFonts w:ascii="Times New Roman" w:hAnsi="Times New Roman" w:cs="Times New Roman"/>
          <w:sz w:val="24"/>
          <w:szCs w:val="24"/>
        </w:rPr>
        <w:t xml:space="preserve"> в полном объеме перечисляется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рублях на расчетный счет Балансодержателя 1.</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lastRenderedPageBreak/>
        <w:t xml:space="preserve">4.8. Условия настоящего Договора об оплате распространяются на отношения Сторон, возникшие с момента подписания ими акта приема-передачи места установки рекламной конструкции от Балансодержателя 1 к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Обязательство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по внесению ежемесячной платы по настоящему Договору прекращается с момента возврата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1 по акту приёма-передачи места установки рекламной конструкции при условии отсутствия задолженности по ежемесячной плате по настоящему Договору и фактического освобождения Места установки рекламной конструкции. </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4.9. Досрочное прекращение настоящего Договора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обязанности погашения задолженности по ежемесячной плате и неустойке в соответствии с настоящим Договором.</w:t>
      </w:r>
    </w:p>
    <w:p w:rsidR="009E23DE" w:rsidRPr="00C3260D" w:rsidRDefault="009E23DE" w:rsidP="009E23DE">
      <w:pPr>
        <w:pStyle w:val="a3"/>
        <w:ind w:firstLine="567"/>
        <w:jc w:val="both"/>
        <w:rPr>
          <w:rFonts w:ascii="Times New Roman" w:hAnsi="Times New Roman" w:cs="Times New Roman"/>
          <w:sz w:val="24"/>
          <w:szCs w:val="24"/>
        </w:rPr>
      </w:pPr>
      <w:r w:rsidRPr="00C3260D">
        <w:rPr>
          <w:rFonts w:ascii="Times New Roman" w:hAnsi="Times New Roman" w:cs="Times New Roman"/>
          <w:bCs/>
          <w:sz w:val="24"/>
          <w:szCs w:val="24"/>
        </w:rPr>
        <w:t xml:space="preserve">4.10. Если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не освободил Место установки рекламной конструкции, либо освободил его несвоевременно, в связи с истечением срока настоящего Договора или досрочного прекращения настоящего Договора, Балансодержатель 1 вправе потребовать внесения ежемесячных платежей за все время просрочки. При этом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уплачивает пени в размере 0,3 % (ноль целых три десятых процента) от ежемесячного платежа за каждый день просрочки. Оплата пени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на основании счета, выставленного Балансодержателем 1. </w:t>
      </w:r>
      <w:proofErr w:type="gramStart"/>
      <w:r w:rsidRPr="00C3260D">
        <w:rPr>
          <w:rFonts w:ascii="Times New Roman" w:hAnsi="Times New Roman" w:cs="Times New Roman"/>
          <w:bCs/>
          <w:sz w:val="24"/>
          <w:szCs w:val="24"/>
        </w:rPr>
        <w:t xml:space="preserve">Положения данной статьи не являются согласием Балансодержателя 1 на продолжение использования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по истечении срока настоящего Договора или досрочного прекращения настоящего Договора, и никакие положения настоящей статьи не ограничивают права и возможности Балансодержателя 1 по применению тех или иных средств защиты, которые установлены настоящим Договором и законодательством. </w:t>
      </w:r>
      <w:proofErr w:type="gramEnd"/>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bCs/>
          <w:sz w:val="24"/>
          <w:szCs w:val="24"/>
        </w:rPr>
        <w:t xml:space="preserve">4.11.*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возмещает Балансодержателю 1 расходы, произведенные на оплату электроэнергии затраченной для обеспечения работы рекламной конструкции. Размер возмещаемых расходов по оплате электроэнергии определяется </w:t>
      </w:r>
      <w:r w:rsidRPr="00C3260D">
        <w:rPr>
          <w:rFonts w:ascii="Times New Roman" w:hAnsi="Times New Roman" w:cs="Times New Roman"/>
          <w:sz w:val="24"/>
          <w:szCs w:val="24"/>
        </w:rPr>
        <w:t xml:space="preserve">по показаниям счетчиков на основании выставленных Балансодержателю 1 соответствующих счетов.    </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4.12.* Перечисление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1 денежных сре</w:t>
      </w:r>
      <w:proofErr w:type="gramStart"/>
      <w:r w:rsidRPr="00C3260D">
        <w:rPr>
          <w:rFonts w:ascii="Times New Roman" w:hAnsi="Times New Roman" w:cs="Times New Roman"/>
          <w:sz w:val="24"/>
          <w:szCs w:val="24"/>
        </w:rPr>
        <w:t>дств в ц</w:t>
      </w:r>
      <w:proofErr w:type="gramEnd"/>
      <w:r w:rsidRPr="00C3260D">
        <w:rPr>
          <w:rFonts w:ascii="Times New Roman" w:hAnsi="Times New Roman" w:cs="Times New Roman"/>
          <w:sz w:val="24"/>
          <w:szCs w:val="24"/>
        </w:rPr>
        <w:t xml:space="preserve">елях возмещения расходов Балансодержателя 1 по оплате электроэнергии, производится в течение 5 (пяти) дней со дня получения от Балансодержателя 1 счета. </w:t>
      </w:r>
    </w:p>
    <w:p w:rsidR="009E23DE" w:rsidRPr="00C3260D" w:rsidRDefault="009E23DE" w:rsidP="009E23DE">
      <w:pPr>
        <w:pStyle w:val="a3"/>
        <w:ind w:firstLine="709"/>
        <w:jc w:val="both"/>
        <w:rPr>
          <w:rFonts w:ascii="Times New Roman" w:hAnsi="Times New Roman" w:cs="Times New Roman"/>
          <w:sz w:val="24"/>
          <w:szCs w:val="24"/>
        </w:rPr>
      </w:pPr>
    </w:p>
    <w:p w:rsidR="009E23DE" w:rsidRPr="00C3260D" w:rsidRDefault="009E23DE" w:rsidP="009E23DE">
      <w:pPr>
        <w:pStyle w:val="a3"/>
        <w:ind w:firstLine="709"/>
        <w:jc w:val="both"/>
        <w:rPr>
          <w:rFonts w:ascii="Times New Roman" w:hAnsi="Times New Roman" w:cs="Times New Roman"/>
          <w:i/>
          <w:sz w:val="24"/>
          <w:szCs w:val="24"/>
        </w:rPr>
      </w:pPr>
      <w:r w:rsidRPr="00C3260D">
        <w:rPr>
          <w:rFonts w:ascii="Times New Roman" w:hAnsi="Times New Roman" w:cs="Times New Roman"/>
          <w:sz w:val="24"/>
          <w:szCs w:val="24"/>
        </w:rPr>
        <w:t xml:space="preserve">* </w:t>
      </w:r>
      <w:r w:rsidRPr="00C3260D">
        <w:rPr>
          <w:rFonts w:ascii="Times New Roman" w:hAnsi="Times New Roman" w:cs="Times New Roman"/>
          <w:i/>
          <w:sz w:val="24"/>
          <w:szCs w:val="24"/>
        </w:rPr>
        <w:t xml:space="preserve">Пункты 4.11. и 4.12. действительны только для Балансодержателя 1 – ОАО «ИПК «Чувашия». </w:t>
      </w:r>
    </w:p>
    <w:p w:rsidR="009E23DE" w:rsidRPr="00C3260D" w:rsidRDefault="009E23DE" w:rsidP="009E23DE">
      <w:pPr>
        <w:pStyle w:val="a3"/>
        <w:ind w:firstLine="709"/>
        <w:jc w:val="both"/>
        <w:rPr>
          <w:rFonts w:ascii="Times New Roman" w:hAnsi="Times New Roman" w:cs="Times New Roman"/>
          <w:sz w:val="24"/>
          <w:szCs w:val="24"/>
        </w:rPr>
      </w:pPr>
    </w:p>
    <w:p w:rsidR="009E23DE" w:rsidRPr="00C3260D" w:rsidRDefault="009E23DE" w:rsidP="009E23DE">
      <w:pPr>
        <w:pStyle w:val="a3"/>
        <w:ind w:left="360"/>
        <w:jc w:val="center"/>
        <w:rPr>
          <w:rFonts w:ascii="Times New Roman" w:hAnsi="Times New Roman" w:cs="Times New Roman"/>
          <w:b/>
          <w:sz w:val="24"/>
          <w:szCs w:val="24"/>
        </w:rPr>
      </w:pPr>
      <w:r w:rsidRPr="00C3260D">
        <w:rPr>
          <w:rFonts w:ascii="Times New Roman" w:hAnsi="Times New Roman" w:cs="Times New Roman"/>
          <w:b/>
          <w:sz w:val="24"/>
          <w:szCs w:val="24"/>
        </w:rPr>
        <w:t>5. Порядок сдачи и приемки оказанных услуг</w:t>
      </w:r>
    </w:p>
    <w:p w:rsidR="009E23DE" w:rsidRPr="00C3260D" w:rsidRDefault="009E23DE" w:rsidP="009E23DE">
      <w:pPr>
        <w:pStyle w:val="a3"/>
        <w:jc w:val="center"/>
        <w:rPr>
          <w:rFonts w:ascii="Times New Roman" w:hAnsi="Times New Roman" w:cs="Times New Roman"/>
          <w:b/>
          <w:sz w:val="10"/>
          <w:szCs w:val="10"/>
        </w:rPr>
      </w:pP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5.1. Не позднее 10 (десятого) числа каждого месяца Балансодержатель 1 представляет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акт оказанных услуг за предыдущий месяц, а также счёт-фактуру на сумму ежемесячного платежа. </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5.2. В случае </w:t>
      </w:r>
      <w:proofErr w:type="spellStart"/>
      <w:r w:rsidRPr="00C3260D">
        <w:rPr>
          <w:rFonts w:ascii="Times New Roman" w:hAnsi="Times New Roman" w:cs="Times New Roman"/>
          <w:sz w:val="24"/>
          <w:szCs w:val="24"/>
        </w:rPr>
        <w:t>неподписания</w:t>
      </w:r>
      <w:proofErr w:type="spellEnd"/>
      <w:r w:rsidRPr="00C3260D">
        <w:rPr>
          <w:rFonts w:ascii="Times New Roman" w:hAnsi="Times New Roman" w:cs="Times New Roman"/>
          <w:sz w:val="24"/>
          <w:szCs w:val="24"/>
        </w:rPr>
        <w:t xml:space="preserve"> акта оказанных услуг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и отсутствием возражений с его стороны в течение 5 (пяти) календарных дней с момента получения Пользователем акта оказанных услуг оказанные услуги считаются принятыми Пользователем в полном объеме без возражений и подлежащими оплате.</w:t>
      </w:r>
    </w:p>
    <w:p w:rsidR="009E23DE" w:rsidRPr="00C3260D" w:rsidRDefault="009E23DE" w:rsidP="009E23DE">
      <w:pPr>
        <w:pStyle w:val="a3"/>
        <w:ind w:firstLine="709"/>
        <w:jc w:val="both"/>
        <w:rPr>
          <w:rFonts w:ascii="Times New Roman" w:hAnsi="Times New Roman" w:cs="Times New Roman"/>
          <w:sz w:val="24"/>
          <w:szCs w:val="24"/>
        </w:rPr>
      </w:pPr>
    </w:p>
    <w:p w:rsidR="009E23DE" w:rsidRPr="00C3260D" w:rsidRDefault="009E23DE" w:rsidP="009E23DE">
      <w:pPr>
        <w:pStyle w:val="a3"/>
        <w:ind w:left="360"/>
        <w:jc w:val="center"/>
        <w:rPr>
          <w:rFonts w:ascii="Times New Roman" w:hAnsi="Times New Roman" w:cs="Times New Roman"/>
          <w:b/>
          <w:spacing w:val="-3"/>
          <w:sz w:val="24"/>
          <w:szCs w:val="24"/>
        </w:rPr>
      </w:pPr>
      <w:r w:rsidRPr="00C3260D">
        <w:rPr>
          <w:rFonts w:ascii="Times New Roman" w:hAnsi="Times New Roman" w:cs="Times New Roman"/>
          <w:b/>
          <w:spacing w:val="-3"/>
          <w:sz w:val="24"/>
          <w:szCs w:val="24"/>
        </w:rPr>
        <w:t>6. Ответственность Сторон</w:t>
      </w:r>
    </w:p>
    <w:p w:rsidR="009E23DE" w:rsidRPr="00C3260D" w:rsidRDefault="009E23DE" w:rsidP="009E23DE">
      <w:pPr>
        <w:pStyle w:val="a3"/>
        <w:ind w:left="600"/>
        <w:jc w:val="center"/>
        <w:rPr>
          <w:rFonts w:ascii="Times New Roman" w:hAnsi="Times New Roman" w:cs="Times New Roman"/>
          <w:b/>
          <w:spacing w:val="-3"/>
          <w:sz w:val="10"/>
          <w:szCs w:val="10"/>
        </w:rPr>
      </w:pP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6.2.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несет ответственность за несоблюдение требований Федерального закона «О рекламе».</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6.3. За несвоевременную оплату счетов по настоящему Договору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оплачивает Балансодержателю 1 неустойку в размере 0,3% от </w:t>
      </w:r>
      <w:r w:rsidRPr="00C3260D">
        <w:rPr>
          <w:rFonts w:ascii="Times New Roman" w:hAnsi="Times New Roman" w:cs="Times New Roman"/>
          <w:sz w:val="24"/>
          <w:szCs w:val="24"/>
        </w:rPr>
        <w:lastRenderedPageBreak/>
        <w:t xml:space="preserve">суммы просроченного платежа за каждый день просрочки платежа. Уплата санкций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выполнения своих обязательств по настоящему Договору.</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6.4. </w:t>
      </w:r>
      <w:proofErr w:type="gramStart"/>
      <w:r w:rsidRPr="00C3260D">
        <w:rPr>
          <w:rFonts w:ascii="Times New Roman" w:hAnsi="Times New Roman" w:cs="Times New Roman"/>
          <w:sz w:val="24"/>
          <w:szCs w:val="24"/>
        </w:rPr>
        <w:t xml:space="preserve">Если при выполнении работ по монтажу/демонтажу рекламной конструкции или во время её эксплуатации, участок фасада здания, на котором установлена рекламная конструкция, или связанные с ней иные элементы здания пришли в аварийное состояние в силу виновных действий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последний обязан возместить Балансодержателю 1 и третьим лицам причиненный ущерб в соответствии с действующим законодательством Российской Федерации.</w:t>
      </w:r>
      <w:proofErr w:type="gramEnd"/>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6.5. При нарушении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процессе монтажа и эксплуатации рекламной конструкции эксплуатационных, санитарных, пожарных и иных требований, установленных соответствующими государственными органами, и наложении штрафов за эти нарушения на Балансодержателя 1, </w:t>
      </w:r>
      <w:proofErr w:type="spellStart"/>
      <w:r w:rsidRPr="00C3260D">
        <w:rPr>
          <w:rFonts w:ascii="Times New Roman" w:hAnsi="Times New Roman" w:cs="Times New Roman"/>
          <w:sz w:val="24"/>
          <w:szCs w:val="24"/>
        </w:rPr>
        <w:t>Рекламораспростронитель</w:t>
      </w:r>
      <w:proofErr w:type="spellEnd"/>
      <w:r w:rsidRPr="00C3260D">
        <w:rPr>
          <w:rFonts w:ascii="Times New Roman" w:hAnsi="Times New Roman" w:cs="Times New Roman"/>
          <w:sz w:val="24"/>
          <w:szCs w:val="24"/>
        </w:rPr>
        <w:t xml:space="preserve"> обязуется немедленно компенсировать Балансодержателю 1  эти штрафы.</w:t>
      </w:r>
    </w:p>
    <w:p w:rsidR="009E23DE" w:rsidRPr="00C3260D" w:rsidRDefault="009E23DE" w:rsidP="009E23DE">
      <w:pPr>
        <w:pStyle w:val="a3"/>
        <w:ind w:firstLine="709"/>
        <w:jc w:val="both"/>
        <w:rPr>
          <w:rFonts w:ascii="Times New Roman" w:hAnsi="Times New Roman" w:cs="Times New Roman"/>
          <w:sz w:val="24"/>
          <w:szCs w:val="24"/>
        </w:rPr>
      </w:pPr>
    </w:p>
    <w:p w:rsidR="009E23DE" w:rsidRPr="00C3260D" w:rsidRDefault="009E23DE" w:rsidP="009E23DE">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7. Обстоятельства непреодолимой силы</w:t>
      </w:r>
    </w:p>
    <w:p w:rsidR="009E23DE" w:rsidRPr="00C3260D" w:rsidRDefault="009E23DE" w:rsidP="009E23DE">
      <w:pPr>
        <w:pStyle w:val="a3"/>
        <w:ind w:firstLine="709"/>
        <w:jc w:val="both"/>
        <w:rPr>
          <w:rFonts w:ascii="Times New Roman" w:hAnsi="Times New Roman" w:cs="Times New Roman"/>
          <w:sz w:val="10"/>
          <w:szCs w:val="10"/>
        </w:rPr>
      </w:pP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7.2. К обстоятельствам непреодолимой силы относятся: война, землетрясение, наводнение, ураган, пожар или подобные явления, а также законы, распоряжения иные нормативные документы компетентных государственных органов и органов местного самоуправления, принятые после подписания настоящего Договора и препятствующие его исполнению. </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7.3. Сторона, ссылающаяся на обстоятельства непреодолимой силы, обязана уведомить другую  сторону в течение 5 (пяти) рабочих дней с момента их наступления в письменной форме о наступлении подобных обстоятельств. Уведомление должно содержать данные о характере обстоятельств, а также оценку их влияния на исполнение стороной своих обязательств по настоящему Договору. Факты, содержащиеся в уведомлении, должны быть подтверждены Торгово-Промышленной Палатой                           гор. Чебоксары.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C3260D">
        <w:rPr>
          <w:rFonts w:ascii="Times New Roman" w:hAnsi="Times New Roman" w:cs="Times New Roman"/>
          <w:sz w:val="24"/>
          <w:szCs w:val="24"/>
        </w:rPr>
        <w:t>е</w:t>
      </w:r>
      <w:proofErr w:type="gramEnd"/>
      <w:r w:rsidRPr="00C3260D">
        <w:rPr>
          <w:rFonts w:ascii="Times New Roman" w:hAnsi="Times New Roman" w:cs="Times New Roman"/>
          <w:sz w:val="24"/>
          <w:szCs w:val="24"/>
        </w:rPr>
        <w:t xml:space="preserve"> освобождения от ответственности.</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7.4. По прекращению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котором предполагает исполнить обязательства по настоящему Договору. </w:t>
      </w:r>
    </w:p>
    <w:p w:rsidR="009E23DE" w:rsidRPr="00C3260D" w:rsidRDefault="009E23DE" w:rsidP="009E23DE">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8. Разрешение споров</w:t>
      </w:r>
    </w:p>
    <w:p w:rsidR="009E23DE" w:rsidRPr="00C3260D" w:rsidRDefault="009E23DE" w:rsidP="009E23DE">
      <w:pPr>
        <w:pStyle w:val="a3"/>
        <w:ind w:firstLine="709"/>
        <w:jc w:val="both"/>
        <w:rPr>
          <w:rFonts w:ascii="Times New Roman" w:hAnsi="Times New Roman" w:cs="Times New Roman"/>
          <w:sz w:val="10"/>
          <w:szCs w:val="10"/>
        </w:rPr>
      </w:pP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8.1. Все споры и разногласия, которые могут возникнуть между Сторонами, по настоящему Договору или в связи с ним Стороны будут стремиться решить путем переговоров.  </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8.2. Споры и разногласия, неурегулированные  путем переговоров, передаются на разрешение Арбитражного суда Чувашской </w:t>
      </w:r>
      <w:r w:rsidR="00995984" w:rsidRPr="00C3260D">
        <w:rPr>
          <w:rFonts w:ascii="Times New Roman" w:hAnsi="Times New Roman" w:cs="Times New Roman"/>
          <w:sz w:val="24"/>
          <w:szCs w:val="24"/>
        </w:rPr>
        <w:t>Республики</w:t>
      </w:r>
      <w:r w:rsidRPr="00C3260D">
        <w:rPr>
          <w:rFonts w:ascii="Times New Roman" w:hAnsi="Times New Roman" w:cs="Times New Roman"/>
          <w:sz w:val="24"/>
          <w:szCs w:val="24"/>
        </w:rPr>
        <w:t xml:space="preserve"> в соответствии с действующим законодательством Российской Федерации.</w:t>
      </w:r>
    </w:p>
    <w:p w:rsidR="009E23DE" w:rsidRPr="00C3260D" w:rsidRDefault="009E23DE" w:rsidP="009E23DE">
      <w:pPr>
        <w:pStyle w:val="a3"/>
        <w:ind w:firstLine="709"/>
        <w:jc w:val="both"/>
        <w:rPr>
          <w:rFonts w:ascii="Times New Roman" w:hAnsi="Times New Roman" w:cs="Times New Roman"/>
          <w:sz w:val="24"/>
          <w:szCs w:val="24"/>
        </w:rPr>
      </w:pPr>
    </w:p>
    <w:p w:rsidR="009E23DE" w:rsidRPr="00C3260D" w:rsidRDefault="009E23DE" w:rsidP="009E23DE">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9. Прочие условия</w:t>
      </w:r>
    </w:p>
    <w:p w:rsidR="009E23DE" w:rsidRPr="00C3260D" w:rsidRDefault="009E23DE" w:rsidP="009E23DE">
      <w:pPr>
        <w:pStyle w:val="a3"/>
        <w:ind w:firstLine="709"/>
        <w:jc w:val="both"/>
        <w:rPr>
          <w:rFonts w:ascii="Times New Roman" w:hAnsi="Times New Roman" w:cs="Times New Roman"/>
          <w:sz w:val="10"/>
          <w:szCs w:val="10"/>
        </w:rPr>
      </w:pP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9.1.   Настоящий  Договор действует в течение 5 лет с момента подписания его сторонами.</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9.2.  В случае досрочного расторжения настоящего Договора в одностороннем порядке, сторона-инициатор досрочного расторжения настоящего Договора выплачивает второй стороне все убытки, связанные с досрочным расторжением настоящего Договора. </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9.3. В случае изменения указанных в настоящем Договоре адресов, реквизитов, преобразования Сторон, вменения  организационно-правовых  форм,  наименований  и  иных   существенных  данных Сторон, Стороны обязаны в течение 3 (трех) рабочих дней с момента такого изменения письменно известить об этом друг друга.</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9.4. Стороны обязуются не разглашать конфиденциальную информацию, полученную в результате сотрудничества по настоящему Договору в течение всего срока действия настоящего Договора. Обязанность соблюдать конфиденциальность распространяется на все сведения, которые вторая сторона настоящего Договора желает сохранить в тайне, на все факты, характер которых свидетельствует о том, что их обнародование или разглашение причинит второй стороне вред. Разглашение конфиденциальной информации возможно только по запросу компетентных государственных органов или суда.</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9.5. Все приложения, дополнения и изменения к настоящему Договору являются его неотъемлемой частью и имеют юридическую силу, если оформлены в письменном виде, подписаны уполномоченными лицами и скреплены печатями Сторон. </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9.6. Во всем остальном, что не предусмотрено настоящим Договором, Стороны руководствуются действующим законодательством Российской Федерации.</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9.7. Настоящий Договор составлен в двух одинаковых экземплярах, имеющих равную юридическую силу, по одному для каждой из Сторон.</w:t>
      </w:r>
    </w:p>
    <w:p w:rsidR="009E23DE" w:rsidRPr="00C3260D" w:rsidRDefault="009E23DE" w:rsidP="009E23DE">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9.8. Во всем остальном, что не предусмотрено настоящим Договором, Стороны руководствуются действующим законодательством Российской Федерации.</w:t>
      </w:r>
    </w:p>
    <w:p w:rsidR="009E23DE" w:rsidRPr="00C3260D" w:rsidRDefault="009E23DE" w:rsidP="009E23DE">
      <w:pPr>
        <w:pStyle w:val="a3"/>
        <w:ind w:firstLine="709"/>
        <w:jc w:val="both"/>
        <w:rPr>
          <w:rFonts w:ascii="Times New Roman" w:hAnsi="Times New Roman" w:cs="Times New Roman"/>
          <w:sz w:val="24"/>
          <w:szCs w:val="24"/>
        </w:rPr>
      </w:pPr>
    </w:p>
    <w:p w:rsidR="009E23DE" w:rsidRPr="00C3260D" w:rsidRDefault="009E23DE" w:rsidP="009E23DE">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10. Адреса и банковские реквизиты Сторон</w:t>
      </w:r>
    </w:p>
    <w:p w:rsidR="009E23DE" w:rsidRPr="00C3260D" w:rsidRDefault="009E23DE" w:rsidP="009E23DE">
      <w:pPr>
        <w:pStyle w:val="a3"/>
        <w:ind w:firstLine="709"/>
        <w:jc w:val="center"/>
        <w:rPr>
          <w:rFonts w:ascii="Times New Roman" w:hAnsi="Times New Roman" w:cs="Times New Roman"/>
          <w:sz w:val="10"/>
          <w:szCs w:val="10"/>
        </w:rPr>
      </w:pPr>
    </w:p>
    <w:tbl>
      <w:tblPr>
        <w:tblStyle w:val="af"/>
        <w:tblW w:w="0" w:type="auto"/>
        <w:tblLook w:val="04A0"/>
      </w:tblPr>
      <w:tblGrid>
        <w:gridCol w:w="4785"/>
        <w:gridCol w:w="4785"/>
      </w:tblGrid>
      <w:tr w:rsidR="009E23DE" w:rsidRPr="00C3260D" w:rsidTr="000D1A32">
        <w:tc>
          <w:tcPr>
            <w:tcW w:w="4785" w:type="dxa"/>
          </w:tcPr>
          <w:p w:rsidR="009E23DE" w:rsidRPr="00C3260D" w:rsidRDefault="009E23DE" w:rsidP="000D1A32">
            <w:pPr>
              <w:pStyle w:val="a3"/>
              <w:rPr>
                <w:rFonts w:ascii="Times New Roman" w:hAnsi="Times New Roman" w:cs="Times New Roman"/>
                <w:sz w:val="24"/>
                <w:szCs w:val="24"/>
              </w:rPr>
            </w:pPr>
            <w:r w:rsidRPr="00C3260D">
              <w:rPr>
                <w:rFonts w:ascii="Times New Roman" w:hAnsi="Times New Roman" w:cs="Times New Roman"/>
                <w:sz w:val="24"/>
                <w:szCs w:val="24"/>
              </w:rPr>
              <w:t>Балансодержатель 1:</w:t>
            </w:r>
          </w:p>
          <w:p w:rsidR="009E23DE" w:rsidRPr="00C3260D" w:rsidRDefault="009E23DE" w:rsidP="000D1A32">
            <w:pPr>
              <w:pStyle w:val="a3"/>
              <w:rPr>
                <w:rFonts w:ascii="Times New Roman" w:hAnsi="Times New Roman" w:cs="Times New Roman"/>
                <w:sz w:val="6"/>
                <w:szCs w:val="6"/>
              </w:rPr>
            </w:pPr>
          </w:p>
          <w:p w:rsidR="009E23DE" w:rsidRPr="00C3260D" w:rsidRDefault="009E23DE" w:rsidP="000D1A32">
            <w:pPr>
              <w:pStyle w:val="24"/>
              <w:ind w:right="-185"/>
              <w:rPr>
                <w:b/>
                <w:sz w:val="24"/>
                <w:szCs w:val="24"/>
              </w:rPr>
            </w:pPr>
            <w:r w:rsidRPr="00C3260D">
              <w:rPr>
                <w:b/>
                <w:sz w:val="24"/>
                <w:szCs w:val="24"/>
              </w:rPr>
              <w:t>Открытое акционерное общество</w:t>
            </w:r>
          </w:p>
          <w:p w:rsidR="009E23DE" w:rsidRPr="00C3260D" w:rsidRDefault="009E23DE" w:rsidP="000D1A32">
            <w:pPr>
              <w:pStyle w:val="24"/>
              <w:ind w:right="-185"/>
              <w:rPr>
                <w:b/>
                <w:sz w:val="24"/>
                <w:szCs w:val="24"/>
              </w:rPr>
            </w:pPr>
            <w:r w:rsidRPr="00C3260D">
              <w:rPr>
                <w:b/>
                <w:sz w:val="24"/>
                <w:szCs w:val="24"/>
              </w:rPr>
              <w:t xml:space="preserve"> «Издательско-полиграфический </w:t>
            </w:r>
          </w:p>
          <w:p w:rsidR="009E23DE" w:rsidRPr="00C3260D" w:rsidRDefault="009E23DE" w:rsidP="000D1A32">
            <w:pPr>
              <w:pStyle w:val="24"/>
              <w:ind w:right="-185"/>
              <w:rPr>
                <w:b/>
                <w:sz w:val="24"/>
                <w:szCs w:val="24"/>
              </w:rPr>
            </w:pPr>
            <w:r w:rsidRPr="00C3260D">
              <w:rPr>
                <w:b/>
                <w:sz w:val="24"/>
                <w:szCs w:val="24"/>
              </w:rPr>
              <w:t xml:space="preserve">комплекс «Чувашия» </w:t>
            </w:r>
          </w:p>
          <w:p w:rsidR="009E23DE" w:rsidRPr="00C3260D" w:rsidRDefault="009E23DE" w:rsidP="000D1A32">
            <w:pPr>
              <w:pStyle w:val="24"/>
              <w:ind w:right="-185"/>
              <w:jc w:val="both"/>
              <w:rPr>
                <w:sz w:val="24"/>
                <w:szCs w:val="24"/>
              </w:rPr>
            </w:pPr>
            <w:r w:rsidRPr="00C3260D">
              <w:rPr>
                <w:sz w:val="24"/>
                <w:szCs w:val="24"/>
              </w:rPr>
              <w:t>428019, Чувашская Республика,</w:t>
            </w:r>
          </w:p>
          <w:p w:rsidR="009E23DE" w:rsidRPr="00C3260D" w:rsidRDefault="009E23DE" w:rsidP="000D1A32">
            <w:pPr>
              <w:pStyle w:val="24"/>
              <w:ind w:right="-185"/>
              <w:jc w:val="both"/>
              <w:rPr>
                <w:sz w:val="24"/>
                <w:szCs w:val="24"/>
              </w:rPr>
            </w:pPr>
            <w:r w:rsidRPr="00C3260D">
              <w:rPr>
                <w:sz w:val="24"/>
                <w:szCs w:val="24"/>
              </w:rPr>
              <w:t xml:space="preserve">г. Чебоксары, пр. И.Яковлева, д.13 </w:t>
            </w:r>
          </w:p>
          <w:p w:rsidR="009E23DE" w:rsidRPr="00C3260D" w:rsidRDefault="009E23DE" w:rsidP="000D1A32">
            <w:pPr>
              <w:pStyle w:val="24"/>
              <w:ind w:right="-185"/>
              <w:jc w:val="both"/>
              <w:rPr>
                <w:sz w:val="24"/>
                <w:szCs w:val="24"/>
              </w:rPr>
            </w:pPr>
            <w:r w:rsidRPr="00C3260D">
              <w:rPr>
                <w:sz w:val="24"/>
                <w:szCs w:val="24"/>
              </w:rPr>
              <w:t xml:space="preserve">Тел. (8352) </w:t>
            </w:r>
            <w:r w:rsidR="005A19E5" w:rsidRPr="00C3260D">
              <w:rPr>
                <w:sz w:val="24"/>
                <w:szCs w:val="24"/>
              </w:rPr>
              <w:t>64-24-01</w:t>
            </w:r>
            <w:r w:rsidRPr="00C3260D">
              <w:rPr>
                <w:sz w:val="24"/>
                <w:szCs w:val="24"/>
              </w:rPr>
              <w:t xml:space="preserve"> Факс (8352) </w:t>
            </w:r>
            <w:r w:rsidR="005A19E5" w:rsidRPr="00C3260D">
              <w:rPr>
                <w:sz w:val="24"/>
                <w:szCs w:val="24"/>
              </w:rPr>
              <w:t>64-24-03</w:t>
            </w:r>
          </w:p>
          <w:p w:rsidR="009E23DE" w:rsidRPr="00C3260D" w:rsidRDefault="009E23DE" w:rsidP="000D1A32">
            <w:pPr>
              <w:pStyle w:val="24"/>
              <w:ind w:right="-185"/>
              <w:jc w:val="both"/>
              <w:rPr>
                <w:sz w:val="24"/>
                <w:szCs w:val="24"/>
              </w:rPr>
            </w:pPr>
            <w:r w:rsidRPr="00C3260D">
              <w:rPr>
                <w:sz w:val="24"/>
                <w:szCs w:val="24"/>
              </w:rPr>
              <w:t xml:space="preserve">Банковские реквизиты: </w:t>
            </w:r>
          </w:p>
          <w:p w:rsidR="009E23DE" w:rsidRPr="00C3260D" w:rsidRDefault="009E23DE" w:rsidP="000D1A32">
            <w:pPr>
              <w:pStyle w:val="24"/>
              <w:ind w:right="-185"/>
              <w:rPr>
                <w:sz w:val="24"/>
                <w:szCs w:val="24"/>
              </w:rPr>
            </w:pPr>
            <w:proofErr w:type="spellStart"/>
            <w:proofErr w:type="gramStart"/>
            <w:r w:rsidRPr="00C3260D">
              <w:rPr>
                <w:sz w:val="24"/>
                <w:szCs w:val="24"/>
              </w:rPr>
              <w:t>р</w:t>
            </w:r>
            <w:proofErr w:type="spellEnd"/>
            <w:proofErr w:type="gramEnd"/>
            <w:r w:rsidRPr="00C3260D">
              <w:rPr>
                <w:sz w:val="24"/>
                <w:szCs w:val="24"/>
              </w:rPr>
              <w:t>/с  40702810609240004472 в Филиале</w:t>
            </w:r>
          </w:p>
          <w:p w:rsidR="009E23DE" w:rsidRPr="00C3260D" w:rsidRDefault="009E23DE" w:rsidP="000D1A32">
            <w:pPr>
              <w:pStyle w:val="24"/>
              <w:ind w:right="-185"/>
              <w:rPr>
                <w:sz w:val="24"/>
                <w:szCs w:val="24"/>
              </w:rPr>
            </w:pPr>
            <w:r w:rsidRPr="00C3260D">
              <w:rPr>
                <w:sz w:val="24"/>
                <w:szCs w:val="24"/>
              </w:rPr>
              <w:t xml:space="preserve">ОАО Банк ВТБ г. Нижний Новгород </w:t>
            </w:r>
          </w:p>
          <w:p w:rsidR="009E23DE" w:rsidRPr="00C3260D" w:rsidRDefault="009E23DE" w:rsidP="000D1A32">
            <w:pPr>
              <w:pStyle w:val="24"/>
              <w:ind w:right="-185"/>
              <w:jc w:val="both"/>
              <w:rPr>
                <w:sz w:val="24"/>
                <w:szCs w:val="24"/>
              </w:rPr>
            </w:pPr>
            <w:proofErr w:type="spellStart"/>
            <w:r w:rsidRPr="00C3260D">
              <w:rPr>
                <w:sz w:val="24"/>
                <w:szCs w:val="24"/>
              </w:rPr>
              <w:t>к\с</w:t>
            </w:r>
            <w:proofErr w:type="spellEnd"/>
            <w:r w:rsidRPr="00C3260D">
              <w:rPr>
                <w:sz w:val="24"/>
                <w:szCs w:val="24"/>
              </w:rPr>
              <w:t xml:space="preserve"> 30101810200000000837  БИК 042202837</w:t>
            </w:r>
          </w:p>
          <w:p w:rsidR="009E23DE" w:rsidRPr="00C3260D" w:rsidRDefault="009E23DE" w:rsidP="000D1A32">
            <w:pPr>
              <w:pStyle w:val="a3"/>
              <w:rPr>
                <w:rFonts w:ascii="Times New Roman" w:hAnsi="Times New Roman" w:cs="Times New Roman"/>
                <w:sz w:val="24"/>
                <w:szCs w:val="24"/>
              </w:rPr>
            </w:pPr>
            <w:r w:rsidRPr="00C3260D">
              <w:rPr>
                <w:rFonts w:ascii="Times New Roman" w:eastAsia="Calibri" w:hAnsi="Times New Roman" w:cs="Times New Roman"/>
                <w:sz w:val="24"/>
                <w:szCs w:val="24"/>
              </w:rPr>
              <w:t>ИНН/КПП    2130146533/213001001</w:t>
            </w: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r w:rsidRPr="00C3260D">
              <w:rPr>
                <w:rFonts w:ascii="Times New Roman" w:hAnsi="Times New Roman" w:cs="Times New Roman"/>
                <w:sz w:val="24"/>
                <w:szCs w:val="24"/>
              </w:rPr>
              <w:t>Генеральный директор:</w:t>
            </w: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r w:rsidRPr="00C3260D">
              <w:rPr>
                <w:rFonts w:ascii="Times New Roman" w:hAnsi="Times New Roman" w:cs="Times New Roman"/>
                <w:sz w:val="24"/>
                <w:szCs w:val="24"/>
              </w:rPr>
              <w:t>_____________________ В.А. Чемерев</w:t>
            </w:r>
          </w:p>
          <w:p w:rsidR="009E23DE" w:rsidRPr="00C3260D" w:rsidRDefault="009E23DE" w:rsidP="000D1A32">
            <w:pPr>
              <w:pStyle w:val="a3"/>
              <w:rPr>
                <w:rFonts w:ascii="Times New Roman" w:hAnsi="Times New Roman" w:cs="Times New Roman"/>
              </w:rPr>
            </w:pPr>
            <w:r w:rsidRPr="00C3260D">
              <w:rPr>
                <w:rFonts w:ascii="Times New Roman" w:hAnsi="Times New Roman" w:cs="Times New Roman"/>
              </w:rPr>
              <w:t>М.П.</w:t>
            </w:r>
          </w:p>
        </w:tc>
        <w:tc>
          <w:tcPr>
            <w:tcW w:w="4785" w:type="dxa"/>
          </w:tcPr>
          <w:p w:rsidR="009E23DE" w:rsidRPr="00C3260D" w:rsidRDefault="009E23DE" w:rsidP="000D1A32">
            <w:pPr>
              <w:pStyle w:val="a3"/>
              <w:rPr>
                <w:rFonts w:ascii="Times New Roman" w:hAnsi="Times New Roman" w:cs="Times New Roman"/>
                <w:sz w:val="24"/>
                <w:szCs w:val="24"/>
              </w:rPr>
            </w:pP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w:t>
            </w: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r w:rsidRPr="00C3260D">
              <w:rPr>
                <w:rFonts w:ascii="Times New Roman" w:hAnsi="Times New Roman" w:cs="Times New Roman"/>
                <w:sz w:val="24"/>
                <w:szCs w:val="24"/>
              </w:rPr>
              <w:t>Руководитель:</w:t>
            </w:r>
          </w:p>
          <w:p w:rsidR="009E23DE" w:rsidRPr="00C3260D" w:rsidRDefault="009E23DE" w:rsidP="000D1A32">
            <w:pPr>
              <w:pStyle w:val="a3"/>
              <w:rPr>
                <w:rFonts w:ascii="Times New Roman" w:hAnsi="Times New Roman" w:cs="Times New Roman"/>
                <w:sz w:val="24"/>
                <w:szCs w:val="24"/>
              </w:rPr>
            </w:pPr>
          </w:p>
          <w:p w:rsidR="009E23DE" w:rsidRPr="00C3260D" w:rsidRDefault="009E23DE" w:rsidP="000D1A32">
            <w:pPr>
              <w:pStyle w:val="a3"/>
              <w:rPr>
                <w:rFonts w:ascii="Times New Roman" w:hAnsi="Times New Roman" w:cs="Times New Roman"/>
                <w:sz w:val="24"/>
                <w:szCs w:val="24"/>
              </w:rPr>
            </w:pPr>
            <w:r w:rsidRPr="00C3260D">
              <w:rPr>
                <w:rFonts w:ascii="Times New Roman" w:hAnsi="Times New Roman" w:cs="Times New Roman"/>
                <w:sz w:val="24"/>
                <w:szCs w:val="24"/>
              </w:rPr>
              <w:t>_____________________ _______________</w:t>
            </w:r>
          </w:p>
          <w:p w:rsidR="009E23DE" w:rsidRPr="00C3260D" w:rsidRDefault="009E23DE" w:rsidP="000D1A32">
            <w:pPr>
              <w:pStyle w:val="a3"/>
              <w:rPr>
                <w:rFonts w:ascii="Times New Roman" w:hAnsi="Times New Roman" w:cs="Times New Roman"/>
              </w:rPr>
            </w:pPr>
            <w:r w:rsidRPr="00C3260D">
              <w:rPr>
                <w:rFonts w:ascii="Times New Roman" w:hAnsi="Times New Roman" w:cs="Times New Roman"/>
              </w:rPr>
              <w:t>М.П.</w:t>
            </w:r>
          </w:p>
        </w:tc>
      </w:tr>
    </w:tbl>
    <w:p w:rsidR="009E23DE" w:rsidRPr="00C3260D" w:rsidRDefault="009E23DE" w:rsidP="009E23DE">
      <w:pPr>
        <w:pStyle w:val="a3"/>
        <w:ind w:firstLine="709"/>
        <w:jc w:val="center"/>
        <w:rPr>
          <w:rFonts w:ascii="Times New Roman" w:hAnsi="Times New Roman" w:cs="Times New Roman"/>
          <w:sz w:val="24"/>
          <w:szCs w:val="24"/>
        </w:rPr>
      </w:pPr>
    </w:p>
    <w:p w:rsidR="009E23DE" w:rsidRPr="00C3260D" w:rsidRDefault="009E23DE" w:rsidP="009E23DE">
      <w:pPr>
        <w:pStyle w:val="a3"/>
        <w:ind w:firstLine="709"/>
        <w:jc w:val="center"/>
        <w:rPr>
          <w:rFonts w:ascii="Times New Roman" w:hAnsi="Times New Roman" w:cs="Times New Roman"/>
          <w:sz w:val="24"/>
          <w:szCs w:val="24"/>
        </w:rPr>
      </w:pPr>
    </w:p>
    <w:p w:rsidR="009E23DE" w:rsidRPr="00C3260D" w:rsidRDefault="009E23DE" w:rsidP="009E23DE">
      <w:pPr>
        <w:pStyle w:val="a3"/>
        <w:rPr>
          <w:rFonts w:ascii="Times New Roman" w:hAnsi="Times New Roman" w:cs="Times New Roman"/>
          <w:sz w:val="24"/>
          <w:szCs w:val="24"/>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p>
    <w:p w:rsidR="009E23DE" w:rsidRPr="00C3260D" w:rsidRDefault="009E23DE" w:rsidP="009E23DE">
      <w:pPr>
        <w:ind w:left="5954" w:right="-64"/>
        <w:jc w:val="both"/>
        <w:rPr>
          <w:b/>
        </w:rPr>
      </w:pPr>
      <w:r w:rsidRPr="00C3260D">
        <w:rPr>
          <w:b/>
        </w:rPr>
        <w:lastRenderedPageBreak/>
        <w:t>Приложение № 1</w:t>
      </w:r>
    </w:p>
    <w:p w:rsidR="009E23DE" w:rsidRPr="00C3260D" w:rsidRDefault="009E23DE" w:rsidP="009E23DE">
      <w:pPr>
        <w:ind w:left="5954" w:right="-64"/>
        <w:jc w:val="both"/>
        <w:rPr>
          <w:b/>
          <w:bCs/>
        </w:rPr>
      </w:pPr>
      <w:r w:rsidRPr="00C3260D">
        <w:rPr>
          <w:b/>
        </w:rPr>
        <w:t xml:space="preserve">к Договору </w:t>
      </w:r>
      <w:r w:rsidRPr="00C3260D">
        <w:rPr>
          <w:b/>
          <w:bCs/>
        </w:rPr>
        <w:t>№ 03-Б1</w:t>
      </w:r>
    </w:p>
    <w:p w:rsidR="009E23DE" w:rsidRPr="00C3260D" w:rsidRDefault="009E23DE" w:rsidP="009E23DE">
      <w:pPr>
        <w:ind w:left="5954" w:right="-64"/>
        <w:jc w:val="both"/>
        <w:rPr>
          <w:b/>
        </w:rPr>
      </w:pPr>
      <w:r w:rsidRPr="00C3260D">
        <w:rPr>
          <w:b/>
        </w:rPr>
        <w:t>от «___» _________ 20__ года</w:t>
      </w:r>
    </w:p>
    <w:p w:rsidR="009E23DE" w:rsidRPr="00C3260D" w:rsidRDefault="009E23DE" w:rsidP="009E23DE">
      <w:pPr>
        <w:ind w:right="-64"/>
        <w:jc w:val="both"/>
      </w:pPr>
    </w:p>
    <w:p w:rsidR="009E23DE" w:rsidRPr="00C3260D" w:rsidRDefault="009E23DE" w:rsidP="009E23DE">
      <w:pPr>
        <w:ind w:right="-64"/>
        <w:jc w:val="both"/>
      </w:pPr>
    </w:p>
    <w:p w:rsidR="009E23DE" w:rsidRPr="00C3260D" w:rsidRDefault="009E23DE" w:rsidP="009E23DE">
      <w:pPr>
        <w:ind w:right="-64"/>
        <w:jc w:val="center"/>
        <w:rPr>
          <w:b/>
        </w:rPr>
      </w:pPr>
      <w:r w:rsidRPr="00C3260D">
        <w:rPr>
          <w:b/>
        </w:rPr>
        <w:t>Характеристики рекламной конструкции, места установки рекламной конструкции</w:t>
      </w:r>
    </w:p>
    <w:p w:rsidR="009E23DE" w:rsidRPr="00C3260D" w:rsidRDefault="009E23DE" w:rsidP="009E23DE">
      <w:pPr>
        <w:ind w:right="-64" w:firstLine="630"/>
        <w:jc w:val="both"/>
        <w:rPr>
          <w:b/>
          <w:sz w:val="22"/>
          <w:szCs w:val="22"/>
        </w:rPr>
      </w:pPr>
    </w:p>
    <w:p w:rsidR="009E23DE" w:rsidRPr="00C3260D" w:rsidRDefault="009E23DE" w:rsidP="009E23DE">
      <w:pPr>
        <w:ind w:right="-64"/>
        <w:jc w:val="both"/>
        <w:rPr>
          <w:sz w:val="22"/>
          <w:szCs w:val="22"/>
        </w:rPr>
      </w:pPr>
    </w:p>
    <w:tbl>
      <w:tblPr>
        <w:tblStyle w:val="af"/>
        <w:tblW w:w="0" w:type="auto"/>
        <w:tblLook w:val="04A0"/>
      </w:tblPr>
      <w:tblGrid>
        <w:gridCol w:w="3794"/>
        <w:gridCol w:w="5670"/>
      </w:tblGrid>
      <w:tr w:rsidR="009E23DE" w:rsidRPr="00C3260D" w:rsidTr="000D1A32">
        <w:tc>
          <w:tcPr>
            <w:tcW w:w="9464" w:type="dxa"/>
            <w:gridSpan w:val="2"/>
          </w:tcPr>
          <w:p w:rsidR="009E23DE" w:rsidRPr="00C3260D" w:rsidRDefault="009E23DE" w:rsidP="000D1A32">
            <w:pPr>
              <w:jc w:val="both"/>
              <w:rPr>
                <w:b/>
              </w:rPr>
            </w:pPr>
            <w:r w:rsidRPr="00C3260D">
              <w:rPr>
                <w:b/>
              </w:rPr>
              <w:t xml:space="preserve">                                                                    ЛОТ № 3</w:t>
            </w:r>
          </w:p>
          <w:p w:rsidR="009E23DE" w:rsidRPr="00C3260D" w:rsidRDefault="009E23DE" w:rsidP="000D1A32">
            <w:pPr>
              <w:jc w:val="both"/>
              <w:rPr>
                <w:b/>
                <w:sz w:val="10"/>
                <w:szCs w:val="10"/>
              </w:rPr>
            </w:pPr>
          </w:p>
        </w:tc>
      </w:tr>
      <w:tr w:rsidR="009E23DE" w:rsidRPr="00C3260D" w:rsidTr="000D1A32">
        <w:tc>
          <w:tcPr>
            <w:tcW w:w="3794" w:type="dxa"/>
          </w:tcPr>
          <w:p w:rsidR="009E23DE" w:rsidRPr="00C3260D" w:rsidRDefault="009E23DE" w:rsidP="000D1A32">
            <w:pPr>
              <w:rPr>
                <w:sz w:val="24"/>
                <w:szCs w:val="24"/>
              </w:rPr>
            </w:pPr>
            <w:r w:rsidRPr="00C3260D">
              <w:rPr>
                <w:sz w:val="24"/>
                <w:szCs w:val="24"/>
              </w:rPr>
              <w:t>Площадь рекламной конструкции</w:t>
            </w:r>
          </w:p>
          <w:p w:rsidR="009E23DE" w:rsidRPr="00C3260D" w:rsidRDefault="009E23DE" w:rsidP="000D1A32">
            <w:pPr>
              <w:rPr>
                <w:sz w:val="6"/>
                <w:szCs w:val="6"/>
              </w:rPr>
            </w:pPr>
          </w:p>
        </w:tc>
        <w:tc>
          <w:tcPr>
            <w:tcW w:w="5670" w:type="dxa"/>
          </w:tcPr>
          <w:p w:rsidR="009E23DE" w:rsidRPr="00C3260D" w:rsidRDefault="009E23DE" w:rsidP="000D1A32">
            <w:r w:rsidRPr="00C3260D">
              <w:rPr>
                <w:sz w:val="24"/>
                <w:szCs w:val="24"/>
              </w:rPr>
              <w:t>272,64 кв.м.</w:t>
            </w:r>
          </w:p>
        </w:tc>
      </w:tr>
      <w:tr w:rsidR="009E23DE" w:rsidRPr="00C3260D" w:rsidTr="000D1A32">
        <w:tc>
          <w:tcPr>
            <w:tcW w:w="3794" w:type="dxa"/>
          </w:tcPr>
          <w:p w:rsidR="009E23DE" w:rsidRPr="00C3260D" w:rsidRDefault="009E23DE" w:rsidP="000D1A32">
            <w:r w:rsidRPr="00C3260D">
              <w:rPr>
                <w:sz w:val="24"/>
                <w:szCs w:val="24"/>
              </w:rPr>
              <w:t>Размер рекламной конструкции (метр)</w:t>
            </w:r>
          </w:p>
        </w:tc>
        <w:tc>
          <w:tcPr>
            <w:tcW w:w="5670" w:type="dxa"/>
          </w:tcPr>
          <w:p w:rsidR="009E23DE" w:rsidRPr="00C3260D" w:rsidRDefault="009E23DE" w:rsidP="000D1A32">
            <w:r w:rsidRPr="00C3260D">
              <w:rPr>
                <w:sz w:val="24"/>
                <w:szCs w:val="24"/>
              </w:rPr>
              <w:t xml:space="preserve">21,3 </w:t>
            </w:r>
            <w:proofErr w:type="spellStart"/>
            <w:r w:rsidRPr="00C3260D">
              <w:rPr>
                <w:sz w:val="24"/>
                <w:szCs w:val="24"/>
              </w:rPr>
              <w:t>х</w:t>
            </w:r>
            <w:proofErr w:type="spellEnd"/>
            <w:r w:rsidRPr="00C3260D">
              <w:rPr>
                <w:sz w:val="24"/>
                <w:szCs w:val="24"/>
              </w:rPr>
              <w:t xml:space="preserve"> 12,8</w:t>
            </w:r>
          </w:p>
        </w:tc>
      </w:tr>
      <w:tr w:rsidR="009E23DE" w:rsidRPr="00C3260D" w:rsidTr="000D1A32">
        <w:tc>
          <w:tcPr>
            <w:tcW w:w="3794" w:type="dxa"/>
          </w:tcPr>
          <w:p w:rsidR="009E23DE" w:rsidRPr="00C3260D" w:rsidRDefault="009E23DE" w:rsidP="000D1A32">
            <w:r w:rsidRPr="00C3260D">
              <w:rPr>
                <w:sz w:val="24"/>
                <w:szCs w:val="24"/>
              </w:rPr>
              <w:t>Адрес места установки рекламной конструкции</w:t>
            </w:r>
          </w:p>
        </w:tc>
        <w:tc>
          <w:tcPr>
            <w:tcW w:w="5670" w:type="dxa"/>
          </w:tcPr>
          <w:p w:rsidR="009E23DE" w:rsidRPr="00C3260D" w:rsidRDefault="009E23DE" w:rsidP="000D1A32">
            <w:r w:rsidRPr="00C3260D">
              <w:rPr>
                <w:sz w:val="24"/>
                <w:szCs w:val="24"/>
              </w:rPr>
              <w:t xml:space="preserve">428019, Чувашская Республика, </w:t>
            </w:r>
            <w:proofErr w:type="gramStart"/>
            <w:r w:rsidRPr="00C3260D">
              <w:rPr>
                <w:sz w:val="24"/>
                <w:szCs w:val="24"/>
              </w:rPr>
              <w:t>г</w:t>
            </w:r>
            <w:proofErr w:type="gramEnd"/>
            <w:r w:rsidRPr="00C3260D">
              <w:rPr>
                <w:sz w:val="24"/>
                <w:szCs w:val="24"/>
              </w:rPr>
              <w:t>. Чебоксары,</w:t>
            </w:r>
          </w:p>
          <w:p w:rsidR="009E23DE" w:rsidRPr="00C3260D" w:rsidRDefault="009E23DE" w:rsidP="000D1A32">
            <w:pPr>
              <w:rPr>
                <w:sz w:val="24"/>
                <w:szCs w:val="24"/>
              </w:rPr>
            </w:pPr>
            <w:r w:rsidRPr="00C3260D">
              <w:t xml:space="preserve"> Пр.</w:t>
            </w:r>
            <w:r w:rsidRPr="00C3260D">
              <w:rPr>
                <w:sz w:val="24"/>
                <w:szCs w:val="24"/>
              </w:rPr>
              <w:t xml:space="preserve"> И. Яковлева, дом 13.</w:t>
            </w:r>
          </w:p>
          <w:p w:rsidR="009E23DE" w:rsidRPr="00C3260D" w:rsidRDefault="009E23DE" w:rsidP="000D1A32"/>
        </w:tc>
      </w:tr>
      <w:tr w:rsidR="009E23DE" w:rsidRPr="00C3260D" w:rsidTr="000D1A32">
        <w:tc>
          <w:tcPr>
            <w:tcW w:w="3794" w:type="dxa"/>
          </w:tcPr>
          <w:p w:rsidR="009E23DE" w:rsidRPr="00C3260D" w:rsidRDefault="009E23DE" w:rsidP="000D1A32">
            <w:r w:rsidRPr="00C3260D">
              <w:rPr>
                <w:sz w:val="24"/>
                <w:szCs w:val="24"/>
              </w:rPr>
              <w:t>Место установки рекламной конструкции</w:t>
            </w:r>
          </w:p>
        </w:tc>
        <w:tc>
          <w:tcPr>
            <w:tcW w:w="5670" w:type="dxa"/>
          </w:tcPr>
          <w:p w:rsidR="009E23DE" w:rsidRPr="00C3260D" w:rsidRDefault="009E23DE" w:rsidP="000D1A32">
            <w:pPr>
              <w:jc w:val="both"/>
              <w:rPr>
                <w:sz w:val="24"/>
                <w:szCs w:val="24"/>
              </w:rPr>
            </w:pPr>
            <w:r w:rsidRPr="00C3260D">
              <w:rPr>
                <w:sz w:val="24"/>
                <w:szCs w:val="24"/>
              </w:rPr>
              <w:t xml:space="preserve">Относительно фасада с улицы место установки рекламной конструкции расположено с правого торца здания, </w:t>
            </w:r>
            <w:r w:rsidRPr="00C3260D">
              <w:t xml:space="preserve"> </w:t>
            </w:r>
            <w:r w:rsidRPr="00C3260D">
              <w:rPr>
                <w:sz w:val="24"/>
                <w:szCs w:val="24"/>
              </w:rPr>
              <w:t>начиная  с уровня второго этажа до восьмого этажа.</w:t>
            </w:r>
          </w:p>
          <w:p w:rsidR="009E23DE" w:rsidRPr="00C3260D" w:rsidRDefault="009E23DE" w:rsidP="000D1A32"/>
        </w:tc>
      </w:tr>
      <w:tr w:rsidR="009E23DE" w:rsidRPr="00C3260D" w:rsidTr="000D1A32">
        <w:tc>
          <w:tcPr>
            <w:tcW w:w="3794" w:type="dxa"/>
          </w:tcPr>
          <w:p w:rsidR="009E23DE" w:rsidRPr="00C3260D" w:rsidRDefault="009E23DE" w:rsidP="000D1A32">
            <w:pPr>
              <w:rPr>
                <w:sz w:val="24"/>
                <w:szCs w:val="24"/>
              </w:rPr>
            </w:pPr>
            <w:r w:rsidRPr="00C3260D">
              <w:rPr>
                <w:sz w:val="24"/>
                <w:szCs w:val="24"/>
              </w:rPr>
              <w:t>Основные параметры здания</w:t>
            </w:r>
          </w:p>
        </w:tc>
        <w:tc>
          <w:tcPr>
            <w:tcW w:w="5670" w:type="dxa"/>
          </w:tcPr>
          <w:p w:rsidR="009E23DE" w:rsidRPr="00C3260D" w:rsidRDefault="009E23DE" w:rsidP="000D1A32">
            <w:pPr>
              <w:tabs>
                <w:tab w:val="left" w:pos="3556"/>
              </w:tabs>
              <w:rPr>
                <w:sz w:val="24"/>
                <w:szCs w:val="24"/>
              </w:rPr>
            </w:pPr>
            <w:r w:rsidRPr="00C3260D">
              <w:rPr>
                <w:sz w:val="24"/>
                <w:szCs w:val="24"/>
              </w:rPr>
              <w:t xml:space="preserve">Год постройки: до 1978 года </w:t>
            </w:r>
          </w:p>
          <w:p w:rsidR="009E23DE" w:rsidRPr="00C3260D" w:rsidRDefault="009E23DE" w:rsidP="000D1A32">
            <w:pPr>
              <w:tabs>
                <w:tab w:val="left" w:pos="3556"/>
              </w:tabs>
              <w:rPr>
                <w:sz w:val="24"/>
                <w:szCs w:val="24"/>
              </w:rPr>
            </w:pPr>
            <w:r w:rsidRPr="00C3260D">
              <w:rPr>
                <w:sz w:val="24"/>
                <w:szCs w:val="24"/>
              </w:rPr>
              <w:t>Этажность – 8 этажное здание</w:t>
            </w:r>
          </w:p>
          <w:p w:rsidR="009E23DE" w:rsidRPr="00C3260D" w:rsidRDefault="009E23DE" w:rsidP="000D1A32">
            <w:pPr>
              <w:tabs>
                <w:tab w:val="left" w:pos="3556"/>
              </w:tabs>
              <w:rPr>
                <w:sz w:val="24"/>
                <w:szCs w:val="24"/>
              </w:rPr>
            </w:pPr>
            <w:r w:rsidRPr="00C3260D">
              <w:rPr>
                <w:sz w:val="24"/>
                <w:szCs w:val="24"/>
              </w:rPr>
              <w:t>Функциональное назначение: нежилое помещение</w:t>
            </w:r>
          </w:p>
          <w:p w:rsidR="009E23DE" w:rsidRPr="00C3260D" w:rsidRDefault="009E23DE" w:rsidP="000D1A32">
            <w:pPr>
              <w:tabs>
                <w:tab w:val="left" w:pos="3556"/>
              </w:tabs>
              <w:rPr>
                <w:sz w:val="24"/>
                <w:szCs w:val="24"/>
              </w:rPr>
            </w:pPr>
            <w:r w:rsidRPr="00C3260D">
              <w:rPr>
                <w:sz w:val="24"/>
                <w:szCs w:val="24"/>
              </w:rPr>
              <w:t>Стены наружные: железобетонные панели</w:t>
            </w:r>
          </w:p>
          <w:p w:rsidR="009E23DE" w:rsidRPr="00C3260D" w:rsidRDefault="009E23DE" w:rsidP="000D1A32">
            <w:pPr>
              <w:tabs>
                <w:tab w:val="left" w:pos="3556"/>
              </w:tabs>
              <w:rPr>
                <w:sz w:val="24"/>
                <w:szCs w:val="24"/>
              </w:rPr>
            </w:pPr>
            <w:r w:rsidRPr="00C3260D">
              <w:rPr>
                <w:sz w:val="24"/>
                <w:szCs w:val="24"/>
              </w:rPr>
              <w:t>Инженерное оборудование и благоустройства:</w:t>
            </w:r>
          </w:p>
          <w:p w:rsidR="009E23DE" w:rsidRPr="00C3260D" w:rsidRDefault="009E23DE" w:rsidP="000D1A32">
            <w:pPr>
              <w:rPr>
                <w:sz w:val="24"/>
                <w:szCs w:val="24"/>
              </w:rPr>
            </w:pPr>
            <w:r w:rsidRPr="00C3260D">
              <w:rPr>
                <w:sz w:val="24"/>
                <w:szCs w:val="24"/>
              </w:rPr>
              <w:t>основные коммуникации (центральное отопление, холодное водоснабжение, канализация, электроснабжение), телефонные линии</w:t>
            </w:r>
          </w:p>
          <w:p w:rsidR="009E23DE" w:rsidRPr="00C3260D" w:rsidRDefault="009E23DE" w:rsidP="000D1A32">
            <w:pPr>
              <w:rPr>
                <w:sz w:val="24"/>
                <w:szCs w:val="24"/>
              </w:rPr>
            </w:pPr>
          </w:p>
        </w:tc>
      </w:tr>
    </w:tbl>
    <w:p w:rsidR="009E23DE" w:rsidRPr="00C3260D" w:rsidRDefault="009E23DE" w:rsidP="009E23DE"/>
    <w:p w:rsidR="009E23DE" w:rsidRPr="00C3260D" w:rsidRDefault="009E23DE" w:rsidP="009E23DE"/>
    <w:p w:rsidR="009E23DE" w:rsidRPr="00C3260D" w:rsidRDefault="009E23DE" w:rsidP="009E23DE">
      <w:pPr>
        <w:tabs>
          <w:tab w:val="left" w:pos="3556"/>
        </w:tabs>
        <w:jc w:val="center"/>
        <w:rPr>
          <w:b/>
        </w:rPr>
      </w:pPr>
      <w:r w:rsidRPr="00C3260D">
        <w:rPr>
          <w:b/>
        </w:rPr>
        <w:t>Подписи сторон:</w:t>
      </w:r>
    </w:p>
    <w:p w:rsidR="009E23DE" w:rsidRPr="00C3260D" w:rsidRDefault="009E23DE" w:rsidP="009E23DE">
      <w:pPr>
        <w:tabs>
          <w:tab w:val="left" w:pos="3556"/>
        </w:tabs>
        <w:jc w:val="both"/>
        <w:rPr>
          <w:b/>
        </w:rPr>
      </w:pPr>
    </w:p>
    <w:p w:rsidR="009E23DE" w:rsidRPr="00C3260D" w:rsidRDefault="009E23DE" w:rsidP="009E23DE">
      <w:pPr>
        <w:tabs>
          <w:tab w:val="left" w:pos="3556"/>
        </w:tabs>
        <w:jc w:val="both"/>
        <w:rPr>
          <w:b/>
        </w:rPr>
      </w:pPr>
      <w:r w:rsidRPr="00C3260D">
        <w:rPr>
          <w:b/>
        </w:rPr>
        <w:t xml:space="preserve">Балансодержатель 1:                                                   </w:t>
      </w:r>
      <w:proofErr w:type="spellStart"/>
      <w:r w:rsidRPr="00C3260D">
        <w:rPr>
          <w:b/>
        </w:rPr>
        <w:t>Рекламораспространитель</w:t>
      </w:r>
      <w:proofErr w:type="spellEnd"/>
      <w:r w:rsidRPr="00C3260D">
        <w:rPr>
          <w:b/>
        </w:rPr>
        <w:t>:</w:t>
      </w:r>
    </w:p>
    <w:p w:rsidR="009E23DE" w:rsidRPr="00C3260D" w:rsidRDefault="009E23DE" w:rsidP="009E23DE">
      <w:pPr>
        <w:tabs>
          <w:tab w:val="left" w:pos="3556"/>
        </w:tabs>
        <w:jc w:val="both"/>
        <w:rPr>
          <w:b/>
        </w:rPr>
      </w:pPr>
      <w:r w:rsidRPr="00C3260D">
        <w:rPr>
          <w:b/>
        </w:rPr>
        <w:t>ОАО «ИПК «Чувашия»</w:t>
      </w:r>
    </w:p>
    <w:p w:rsidR="009E23DE" w:rsidRPr="00C3260D" w:rsidRDefault="009E23DE" w:rsidP="009E23DE">
      <w:pPr>
        <w:tabs>
          <w:tab w:val="left" w:pos="3556"/>
        </w:tabs>
        <w:jc w:val="both"/>
        <w:rPr>
          <w:b/>
        </w:rPr>
      </w:pPr>
    </w:p>
    <w:p w:rsidR="009E23DE" w:rsidRPr="00C3260D" w:rsidRDefault="009E23DE" w:rsidP="009E23DE">
      <w:pPr>
        <w:tabs>
          <w:tab w:val="left" w:pos="3556"/>
          <w:tab w:val="left" w:pos="5670"/>
        </w:tabs>
        <w:jc w:val="both"/>
        <w:rPr>
          <w:b/>
        </w:rPr>
      </w:pPr>
      <w:r w:rsidRPr="00C3260D">
        <w:rPr>
          <w:b/>
        </w:rPr>
        <w:t>Генеральный директор:                                           Руководитель:</w:t>
      </w:r>
    </w:p>
    <w:p w:rsidR="009E23DE" w:rsidRPr="00C3260D" w:rsidRDefault="009E23DE" w:rsidP="009E23DE">
      <w:pPr>
        <w:tabs>
          <w:tab w:val="left" w:pos="3556"/>
        </w:tabs>
        <w:jc w:val="both"/>
        <w:rPr>
          <w:b/>
        </w:rPr>
      </w:pPr>
    </w:p>
    <w:p w:rsidR="009E23DE" w:rsidRPr="00C3260D" w:rsidRDefault="009E23DE" w:rsidP="009E23DE">
      <w:pPr>
        <w:tabs>
          <w:tab w:val="left" w:pos="3556"/>
        </w:tabs>
        <w:jc w:val="both"/>
        <w:rPr>
          <w:b/>
        </w:rPr>
      </w:pPr>
      <w:r w:rsidRPr="00C3260D">
        <w:rPr>
          <w:b/>
        </w:rPr>
        <w:t>_________________ В.А. Чемерев                             ________________  ______________</w:t>
      </w:r>
    </w:p>
    <w:p w:rsidR="009E23DE" w:rsidRPr="00C3260D" w:rsidRDefault="009E23DE" w:rsidP="009E23DE">
      <w:pPr>
        <w:tabs>
          <w:tab w:val="left" w:pos="3556"/>
        </w:tabs>
        <w:jc w:val="center"/>
        <w:rPr>
          <w:b/>
        </w:rPr>
      </w:pPr>
    </w:p>
    <w:p w:rsidR="009E23DE" w:rsidRPr="00C3260D" w:rsidRDefault="009E23DE" w:rsidP="009E23DE">
      <w:pPr>
        <w:rPr>
          <w:b/>
          <w:sz w:val="22"/>
          <w:szCs w:val="22"/>
        </w:rPr>
      </w:pPr>
      <w:r w:rsidRPr="00C3260D">
        <w:rPr>
          <w:b/>
          <w:sz w:val="22"/>
          <w:szCs w:val="22"/>
        </w:rPr>
        <w:t>«_____» ____________ 2015 г.                                                 «_____» ____________ 2015 г.</w:t>
      </w:r>
    </w:p>
    <w:p w:rsidR="009E23DE" w:rsidRPr="00C3260D" w:rsidRDefault="009E23DE" w:rsidP="009E23DE">
      <w:pPr>
        <w:rPr>
          <w:b/>
          <w:sz w:val="22"/>
          <w:szCs w:val="22"/>
        </w:rPr>
      </w:pPr>
    </w:p>
    <w:p w:rsidR="009E23DE" w:rsidRPr="00C3260D" w:rsidRDefault="009E23DE" w:rsidP="009E23DE">
      <w:pPr>
        <w:rPr>
          <w:b/>
          <w:sz w:val="22"/>
          <w:szCs w:val="22"/>
        </w:rPr>
      </w:pPr>
    </w:p>
    <w:p w:rsidR="000D1A32" w:rsidRPr="00C3260D" w:rsidRDefault="000D1A32" w:rsidP="009E23DE">
      <w:pPr>
        <w:rPr>
          <w:b/>
          <w:sz w:val="22"/>
          <w:szCs w:val="22"/>
        </w:rPr>
      </w:pPr>
    </w:p>
    <w:p w:rsidR="000D1A32" w:rsidRPr="00C3260D" w:rsidRDefault="000D1A32" w:rsidP="009E23DE">
      <w:pPr>
        <w:rPr>
          <w:b/>
          <w:sz w:val="22"/>
          <w:szCs w:val="22"/>
        </w:rPr>
      </w:pPr>
    </w:p>
    <w:p w:rsidR="000D1A32" w:rsidRPr="00C3260D" w:rsidRDefault="000D1A32" w:rsidP="009E23DE">
      <w:pPr>
        <w:rPr>
          <w:b/>
          <w:sz w:val="22"/>
          <w:szCs w:val="22"/>
        </w:rPr>
      </w:pPr>
    </w:p>
    <w:p w:rsidR="000D1A32" w:rsidRPr="00C3260D" w:rsidRDefault="000D1A32" w:rsidP="009E23DE">
      <w:pPr>
        <w:rPr>
          <w:b/>
          <w:sz w:val="22"/>
          <w:szCs w:val="22"/>
        </w:rPr>
      </w:pPr>
    </w:p>
    <w:p w:rsidR="000D1A32" w:rsidRPr="00C3260D" w:rsidRDefault="000D1A32" w:rsidP="009E23DE">
      <w:pPr>
        <w:rPr>
          <w:b/>
          <w:sz w:val="22"/>
          <w:szCs w:val="22"/>
        </w:rPr>
      </w:pPr>
    </w:p>
    <w:p w:rsidR="000D1A32" w:rsidRPr="00C3260D" w:rsidRDefault="000D1A32" w:rsidP="009E23DE">
      <w:pPr>
        <w:rPr>
          <w:b/>
          <w:sz w:val="22"/>
          <w:szCs w:val="22"/>
        </w:rPr>
      </w:pPr>
    </w:p>
    <w:p w:rsidR="000D1A32" w:rsidRPr="00C3260D" w:rsidRDefault="000D1A32" w:rsidP="009E23DE">
      <w:pPr>
        <w:rPr>
          <w:b/>
          <w:sz w:val="22"/>
          <w:szCs w:val="22"/>
        </w:rPr>
      </w:pPr>
    </w:p>
    <w:p w:rsidR="000D1A32" w:rsidRPr="00C3260D" w:rsidRDefault="000D1A32" w:rsidP="009E23DE">
      <w:pPr>
        <w:rPr>
          <w:b/>
          <w:sz w:val="22"/>
          <w:szCs w:val="22"/>
        </w:rPr>
      </w:pPr>
    </w:p>
    <w:p w:rsidR="000D1A32" w:rsidRPr="00C3260D" w:rsidRDefault="000D1A32" w:rsidP="009E23DE">
      <w:pPr>
        <w:rPr>
          <w:b/>
          <w:sz w:val="22"/>
          <w:szCs w:val="22"/>
        </w:rPr>
      </w:pPr>
    </w:p>
    <w:p w:rsidR="000D1A32" w:rsidRPr="00C3260D" w:rsidRDefault="000D1A32" w:rsidP="009E23DE">
      <w:pPr>
        <w:rPr>
          <w:b/>
          <w:sz w:val="22"/>
          <w:szCs w:val="22"/>
        </w:rPr>
      </w:pPr>
    </w:p>
    <w:p w:rsidR="000D1A32" w:rsidRPr="00C3260D" w:rsidRDefault="000D1A32" w:rsidP="009E23DE">
      <w:pPr>
        <w:rPr>
          <w:b/>
          <w:sz w:val="22"/>
          <w:szCs w:val="22"/>
        </w:rPr>
      </w:pPr>
    </w:p>
    <w:p w:rsidR="000D1A32" w:rsidRPr="00C3260D" w:rsidRDefault="000D1A32" w:rsidP="009E23DE">
      <w:pPr>
        <w:rPr>
          <w:b/>
          <w:sz w:val="22"/>
          <w:szCs w:val="22"/>
        </w:rPr>
      </w:pPr>
    </w:p>
    <w:p w:rsidR="009E23DE" w:rsidRPr="00C3260D" w:rsidRDefault="009E23DE" w:rsidP="009E23DE">
      <w:pPr>
        <w:ind w:left="5954" w:right="-64"/>
        <w:jc w:val="both"/>
        <w:rPr>
          <w:b/>
        </w:rPr>
      </w:pPr>
      <w:r w:rsidRPr="00C3260D">
        <w:rPr>
          <w:b/>
        </w:rPr>
        <w:lastRenderedPageBreak/>
        <w:t>Приложение № 2</w:t>
      </w:r>
    </w:p>
    <w:p w:rsidR="009E23DE" w:rsidRPr="00C3260D" w:rsidRDefault="009E23DE" w:rsidP="009E23DE">
      <w:pPr>
        <w:ind w:left="5954" w:right="-64"/>
        <w:jc w:val="both"/>
        <w:rPr>
          <w:b/>
          <w:bCs/>
        </w:rPr>
      </w:pPr>
      <w:r w:rsidRPr="00C3260D">
        <w:rPr>
          <w:b/>
        </w:rPr>
        <w:t xml:space="preserve">к Договору </w:t>
      </w:r>
      <w:r w:rsidRPr="00C3260D">
        <w:rPr>
          <w:b/>
          <w:bCs/>
        </w:rPr>
        <w:t>№ 03-Б1</w:t>
      </w:r>
    </w:p>
    <w:p w:rsidR="009E23DE" w:rsidRPr="00C3260D" w:rsidRDefault="009E23DE" w:rsidP="009E23DE">
      <w:pPr>
        <w:ind w:left="5954" w:right="-64"/>
        <w:jc w:val="both"/>
        <w:rPr>
          <w:b/>
        </w:rPr>
      </w:pPr>
      <w:r w:rsidRPr="00C3260D">
        <w:rPr>
          <w:b/>
        </w:rPr>
        <w:t>от «___» _________ 20__ года</w:t>
      </w:r>
    </w:p>
    <w:p w:rsidR="009E23DE" w:rsidRPr="00C3260D" w:rsidRDefault="009E23DE" w:rsidP="009E23DE">
      <w:pPr>
        <w:jc w:val="center"/>
        <w:rPr>
          <w:b/>
        </w:rPr>
      </w:pPr>
    </w:p>
    <w:p w:rsidR="009E23DE" w:rsidRPr="00C3260D" w:rsidRDefault="009E23DE" w:rsidP="009E23DE">
      <w:pPr>
        <w:jc w:val="center"/>
        <w:rPr>
          <w:b/>
        </w:rPr>
      </w:pPr>
      <w:r w:rsidRPr="00C3260D">
        <w:rPr>
          <w:b/>
        </w:rPr>
        <w:t>Акт приема-передачи</w:t>
      </w:r>
    </w:p>
    <w:p w:rsidR="009E23DE" w:rsidRPr="00C3260D" w:rsidRDefault="009E23DE" w:rsidP="009E23DE">
      <w:pPr>
        <w:jc w:val="center"/>
        <w:rPr>
          <w:b/>
        </w:rPr>
      </w:pPr>
      <w:r w:rsidRPr="00C3260D">
        <w:rPr>
          <w:b/>
        </w:rPr>
        <w:t xml:space="preserve"> места установки рекламной конструкции</w:t>
      </w:r>
    </w:p>
    <w:p w:rsidR="009E23DE" w:rsidRPr="00C3260D" w:rsidRDefault="009E23DE" w:rsidP="009E23DE">
      <w:pPr>
        <w:jc w:val="center"/>
      </w:pPr>
    </w:p>
    <w:p w:rsidR="009E23DE" w:rsidRPr="00C3260D" w:rsidRDefault="009E23DE" w:rsidP="009E23DE">
      <w:r w:rsidRPr="00C3260D">
        <w:t>гор. Чебоксары</w:t>
      </w:r>
      <w:r w:rsidRPr="00C3260D">
        <w:tab/>
      </w:r>
      <w:r w:rsidRPr="00C3260D">
        <w:tab/>
      </w:r>
      <w:r w:rsidRPr="00C3260D">
        <w:tab/>
      </w:r>
      <w:r w:rsidRPr="00C3260D">
        <w:tab/>
      </w:r>
      <w:r w:rsidRPr="00C3260D">
        <w:tab/>
      </w:r>
      <w:r w:rsidRPr="00C3260D">
        <w:tab/>
        <w:t xml:space="preserve">                 «___» _________ 2015 г.</w:t>
      </w:r>
    </w:p>
    <w:p w:rsidR="009E23DE" w:rsidRPr="00C3260D" w:rsidRDefault="009E23DE" w:rsidP="009E23DE"/>
    <w:p w:rsidR="009E23DE" w:rsidRPr="00C3260D" w:rsidRDefault="009E23DE" w:rsidP="009E23DE">
      <w:pPr>
        <w:pStyle w:val="21"/>
        <w:ind w:firstLine="709"/>
        <w:rPr>
          <w:rFonts w:cs="Times New Roman"/>
          <w:szCs w:val="24"/>
        </w:rPr>
      </w:pPr>
      <w:r w:rsidRPr="00C3260D">
        <w:rPr>
          <w:rFonts w:cs="Times New Roman"/>
          <w:szCs w:val="24"/>
        </w:rPr>
        <w:t>1</w:t>
      </w:r>
      <w:r w:rsidRPr="00C3260D">
        <w:rPr>
          <w:rFonts w:cs="Times New Roman"/>
          <w:b/>
          <w:szCs w:val="24"/>
        </w:rPr>
        <w:t>. Балансодержатель 1 – ОАО «ИПК «Чувашия»,</w:t>
      </w:r>
      <w:r w:rsidRPr="00C3260D">
        <w:rPr>
          <w:rFonts w:cs="Times New Roman"/>
          <w:szCs w:val="24"/>
        </w:rPr>
        <w:t xml:space="preserve"> в лице генерального директора Чемерева Владимира Анатольевича, действующего на основании Устава, </w:t>
      </w:r>
      <w:r w:rsidRPr="00C3260D">
        <w:rPr>
          <w:rFonts w:cs="Times New Roman"/>
          <w:b/>
          <w:szCs w:val="24"/>
        </w:rPr>
        <w:t xml:space="preserve">передает, </w:t>
      </w:r>
      <w:r w:rsidRPr="00C3260D">
        <w:rPr>
          <w:rFonts w:cs="Times New Roman"/>
          <w:szCs w:val="24"/>
        </w:rPr>
        <w:t>а</w:t>
      </w:r>
    </w:p>
    <w:p w:rsidR="009E23DE" w:rsidRPr="00C3260D" w:rsidRDefault="009E23DE" w:rsidP="009E23DE">
      <w:pPr>
        <w:pStyle w:val="21"/>
        <w:ind w:firstLine="709"/>
        <w:rPr>
          <w:rStyle w:val="FontStyle11"/>
          <w:sz w:val="24"/>
          <w:szCs w:val="24"/>
        </w:rPr>
      </w:pPr>
      <w:proofErr w:type="spellStart"/>
      <w:proofErr w:type="gramStart"/>
      <w:r w:rsidRPr="00C3260D">
        <w:rPr>
          <w:rFonts w:cs="Times New Roman"/>
          <w:b/>
          <w:szCs w:val="24"/>
        </w:rPr>
        <w:t>Рекламорастпространитель</w:t>
      </w:r>
      <w:proofErr w:type="spellEnd"/>
      <w:r w:rsidRPr="00C3260D">
        <w:rPr>
          <w:rFonts w:cs="Times New Roman"/>
          <w:szCs w:val="24"/>
        </w:rPr>
        <w:t xml:space="preserve"> - ______________________________________, в лице ___________________________________, действующего на основании _______________ </w:t>
      </w:r>
      <w:r w:rsidRPr="00C3260D">
        <w:rPr>
          <w:rFonts w:cs="Times New Roman"/>
          <w:b/>
          <w:szCs w:val="24"/>
        </w:rPr>
        <w:t xml:space="preserve">принимает </w:t>
      </w:r>
      <w:r w:rsidRPr="00C3260D">
        <w:rPr>
          <w:rFonts w:cs="Times New Roman"/>
          <w:szCs w:val="24"/>
        </w:rPr>
        <w:t xml:space="preserve">место на части фасада нежилого здания для установки и эксплуатации рекламной конструкции в соответствии с полученным в ходе открытого аукциона права </w:t>
      </w:r>
      <w:r w:rsidRPr="00C3260D">
        <w:t>на заключение договора 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w:t>
      </w:r>
      <w:proofErr w:type="gramEnd"/>
      <w:r w:rsidRPr="00C3260D">
        <w:t xml:space="preserve"> </w:t>
      </w:r>
      <w:proofErr w:type="gramStart"/>
      <w:r w:rsidRPr="00C3260D">
        <w:t xml:space="preserve">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расположенному  по  адресу: </w:t>
      </w:r>
      <w:r w:rsidRPr="00C3260D">
        <w:rPr>
          <w:rStyle w:val="FontStyle11"/>
          <w:sz w:val="24"/>
          <w:szCs w:val="24"/>
        </w:rPr>
        <w:t>428019, Чувашская Республика, гор.</w:t>
      </w:r>
      <w:proofErr w:type="gramEnd"/>
      <w:r w:rsidRPr="00C3260D">
        <w:rPr>
          <w:rStyle w:val="FontStyle11"/>
          <w:sz w:val="24"/>
          <w:szCs w:val="24"/>
        </w:rPr>
        <w:t xml:space="preserve"> Чебоксары, проспект Ивана Яковлева, дом 13 (Протокол аукциона № ______ от «___» ___________________ 2015 г. по Лоту № 3) в целях </w:t>
      </w:r>
      <w:r w:rsidRPr="00C3260D">
        <w:rPr>
          <w:szCs w:val="24"/>
        </w:rPr>
        <w:t>распространения наружной рекламы.</w:t>
      </w:r>
    </w:p>
    <w:p w:rsidR="009E23DE" w:rsidRPr="00C3260D" w:rsidRDefault="009E23DE" w:rsidP="009E23DE">
      <w:pPr>
        <w:pStyle w:val="21"/>
        <w:ind w:firstLine="709"/>
        <w:rPr>
          <w:rFonts w:cs="Times New Roman"/>
          <w:sz w:val="10"/>
          <w:szCs w:val="10"/>
        </w:rPr>
      </w:pPr>
    </w:p>
    <w:p w:rsidR="009E23DE" w:rsidRPr="00C3260D" w:rsidRDefault="009E23DE" w:rsidP="009E23DE">
      <w:pPr>
        <w:jc w:val="both"/>
      </w:pPr>
      <w:r w:rsidRPr="00C3260D">
        <w:tab/>
        <w:t xml:space="preserve">2. Техническое  состояние передаваемого по настоящему акту Места установки рекламной конструкции позволяет использовать фасад нежилого здания в целях, предусмотренных п. 1.1 Договора №___________ </w:t>
      </w:r>
      <w:proofErr w:type="gramStart"/>
      <w:r w:rsidRPr="00C3260D">
        <w:t>от</w:t>
      </w:r>
      <w:proofErr w:type="gramEnd"/>
      <w:r w:rsidRPr="00C3260D">
        <w:t xml:space="preserve"> ___________ </w:t>
      </w:r>
      <w:proofErr w:type="gramStart"/>
      <w:r w:rsidRPr="00C3260D">
        <w:t>на</w:t>
      </w:r>
      <w:proofErr w:type="gramEnd"/>
      <w:r w:rsidRPr="00C3260D">
        <w:t xml:space="preserve"> установку и эксплуатацию рекламной конструкции.</w:t>
      </w:r>
    </w:p>
    <w:p w:rsidR="009E23DE" w:rsidRPr="00C3260D" w:rsidRDefault="009E23DE" w:rsidP="009E23DE">
      <w:pPr>
        <w:ind w:firstLine="360"/>
        <w:jc w:val="both"/>
        <w:rPr>
          <w:sz w:val="10"/>
          <w:szCs w:val="10"/>
        </w:rPr>
      </w:pPr>
    </w:p>
    <w:p w:rsidR="009E23DE" w:rsidRPr="00C3260D" w:rsidRDefault="009E23DE" w:rsidP="009E23DE">
      <w:pPr>
        <w:jc w:val="both"/>
      </w:pPr>
      <w:r w:rsidRPr="00C3260D">
        <w:tab/>
        <w:t xml:space="preserve">3. </w:t>
      </w:r>
      <w:proofErr w:type="spellStart"/>
      <w:r w:rsidRPr="00C3260D">
        <w:t>Рекламораспространитель</w:t>
      </w:r>
      <w:proofErr w:type="spellEnd"/>
      <w:r w:rsidRPr="00C3260D">
        <w:t xml:space="preserve"> </w:t>
      </w:r>
      <w:proofErr w:type="gramStart"/>
      <w:r w:rsidRPr="00C3260D">
        <w:t>ознакомлен</w:t>
      </w:r>
      <w:proofErr w:type="gramEnd"/>
      <w:r w:rsidRPr="00C3260D">
        <w:t xml:space="preserve"> с техническим состоянием Места установки рекламной конструкции. Претензий к техническому и санитарному состоянию Места установки рекламной конструкции </w:t>
      </w:r>
      <w:proofErr w:type="spellStart"/>
      <w:r w:rsidRPr="00C3260D">
        <w:t>Рекламораспространитель</w:t>
      </w:r>
      <w:proofErr w:type="spellEnd"/>
      <w:r w:rsidRPr="00C3260D">
        <w:t xml:space="preserve"> не имеет.</w:t>
      </w:r>
    </w:p>
    <w:p w:rsidR="009E23DE" w:rsidRPr="00C3260D" w:rsidRDefault="009E23DE" w:rsidP="009E23DE">
      <w:pPr>
        <w:pStyle w:val="af0"/>
        <w:ind w:left="0"/>
        <w:jc w:val="both"/>
      </w:pPr>
      <w:r w:rsidRPr="00C3260D">
        <w:tab/>
        <w:t xml:space="preserve">4.  </w:t>
      </w:r>
      <w:proofErr w:type="spellStart"/>
      <w:r w:rsidRPr="00C3260D">
        <w:t>Рекламораспространитель</w:t>
      </w:r>
      <w:proofErr w:type="spellEnd"/>
      <w:r w:rsidRPr="00C3260D">
        <w:t xml:space="preserve"> обязуется возвратить Место установки рекламной конструкции по окончании срока действия Договора №___ от «___»__________ 20___г. по акту в том же техническом и санитарном состоянии, в котором его получил, с учетом нормального износа. </w:t>
      </w:r>
    </w:p>
    <w:p w:rsidR="009E23DE" w:rsidRPr="00C3260D" w:rsidRDefault="009E23DE" w:rsidP="009E23DE">
      <w:pPr>
        <w:jc w:val="both"/>
        <w:rPr>
          <w:bCs/>
        </w:rPr>
      </w:pPr>
      <w:r w:rsidRPr="00C3260D">
        <w:tab/>
        <w:t xml:space="preserve">5. Настоящий акт составлен в двух одинаковых экземплярах, имеющих равную юридическую силу, по одному для каждой из Сторон и </w:t>
      </w:r>
      <w:r w:rsidRPr="00C3260D">
        <w:rPr>
          <w:bCs/>
        </w:rPr>
        <w:t xml:space="preserve">является неотъемлемой частью договора на установку и эксплуатацию рекламной конструкции №____ от «___»___________20____г.      </w:t>
      </w:r>
    </w:p>
    <w:p w:rsidR="009E23DE" w:rsidRPr="00C3260D" w:rsidRDefault="009E23DE" w:rsidP="009E23DE">
      <w:pPr>
        <w:ind w:left="709" w:hanging="709"/>
        <w:jc w:val="both"/>
      </w:pPr>
    </w:p>
    <w:p w:rsidR="009E23DE" w:rsidRPr="00C3260D" w:rsidRDefault="009E23DE" w:rsidP="009E23DE">
      <w:pPr>
        <w:tabs>
          <w:tab w:val="left" w:pos="3556"/>
        </w:tabs>
        <w:jc w:val="center"/>
        <w:rPr>
          <w:b/>
        </w:rPr>
      </w:pPr>
      <w:r w:rsidRPr="00C3260D">
        <w:rPr>
          <w:b/>
        </w:rPr>
        <w:t>Подписи сторон:</w:t>
      </w:r>
    </w:p>
    <w:p w:rsidR="009E23DE" w:rsidRPr="00C3260D" w:rsidRDefault="009E23DE" w:rsidP="009E23DE">
      <w:pPr>
        <w:tabs>
          <w:tab w:val="left" w:pos="3556"/>
        </w:tabs>
        <w:jc w:val="both"/>
        <w:rPr>
          <w:b/>
          <w:sz w:val="10"/>
          <w:szCs w:val="10"/>
        </w:rPr>
      </w:pPr>
    </w:p>
    <w:p w:rsidR="009E23DE" w:rsidRPr="00C3260D" w:rsidRDefault="009E23DE" w:rsidP="009E23DE">
      <w:pPr>
        <w:tabs>
          <w:tab w:val="left" w:pos="3556"/>
        </w:tabs>
        <w:jc w:val="both"/>
        <w:rPr>
          <w:b/>
        </w:rPr>
      </w:pPr>
      <w:r w:rsidRPr="00C3260D">
        <w:rPr>
          <w:b/>
        </w:rPr>
        <w:t xml:space="preserve">Балансодержатель 1:                                                   </w:t>
      </w:r>
      <w:proofErr w:type="spellStart"/>
      <w:r w:rsidRPr="00C3260D">
        <w:rPr>
          <w:b/>
        </w:rPr>
        <w:t>Рекламораспространитель</w:t>
      </w:r>
      <w:proofErr w:type="spellEnd"/>
      <w:r w:rsidRPr="00C3260D">
        <w:rPr>
          <w:b/>
        </w:rPr>
        <w:t>:</w:t>
      </w:r>
    </w:p>
    <w:p w:rsidR="009E23DE" w:rsidRPr="00C3260D" w:rsidRDefault="009E23DE" w:rsidP="009E23DE">
      <w:pPr>
        <w:tabs>
          <w:tab w:val="left" w:pos="3556"/>
        </w:tabs>
        <w:jc w:val="both"/>
        <w:rPr>
          <w:b/>
        </w:rPr>
      </w:pPr>
      <w:r w:rsidRPr="00C3260D">
        <w:rPr>
          <w:b/>
        </w:rPr>
        <w:t>ОАО «ИПК «Чувашия»</w:t>
      </w:r>
    </w:p>
    <w:p w:rsidR="009E23DE" w:rsidRPr="00C3260D" w:rsidRDefault="009E23DE" w:rsidP="009E23DE">
      <w:pPr>
        <w:tabs>
          <w:tab w:val="left" w:pos="3556"/>
        </w:tabs>
        <w:jc w:val="both"/>
        <w:rPr>
          <w:b/>
          <w:sz w:val="10"/>
          <w:szCs w:val="10"/>
        </w:rPr>
      </w:pPr>
    </w:p>
    <w:p w:rsidR="009E23DE" w:rsidRPr="00C3260D" w:rsidRDefault="009E23DE" w:rsidP="009E23DE">
      <w:pPr>
        <w:tabs>
          <w:tab w:val="left" w:pos="3556"/>
          <w:tab w:val="left" w:pos="5670"/>
        </w:tabs>
        <w:jc w:val="both"/>
        <w:rPr>
          <w:b/>
        </w:rPr>
      </w:pPr>
      <w:r w:rsidRPr="00C3260D">
        <w:rPr>
          <w:b/>
        </w:rPr>
        <w:t>Генеральный директор:                                           Руководитель:</w:t>
      </w:r>
    </w:p>
    <w:p w:rsidR="009E23DE" w:rsidRPr="00C3260D" w:rsidRDefault="009E23DE" w:rsidP="009E23DE">
      <w:pPr>
        <w:tabs>
          <w:tab w:val="left" w:pos="3556"/>
        </w:tabs>
        <w:jc w:val="both"/>
        <w:rPr>
          <w:b/>
        </w:rPr>
      </w:pPr>
    </w:p>
    <w:p w:rsidR="009E23DE" w:rsidRPr="00C3260D" w:rsidRDefault="009E23DE" w:rsidP="009E23DE">
      <w:pPr>
        <w:tabs>
          <w:tab w:val="left" w:pos="3556"/>
        </w:tabs>
        <w:jc w:val="both"/>
        <w:rPr>
          <w:sz w:val="20"/>
          <w:szCs w:val="20"/>
        </w:rPr>
      </w:pPr>
      <w:r w:rsidRPr="00C3260D">
        <w:rPr>
          <w:b/>
        </w:rPr>
        <w:t>_________________ В.А. Чемерев                             ________________  ______________</w:t>
      </w:r>
    </w:p>
    <w:tbl>
      <w:tblPr>
        <w:tblW w:w="9513" w:type="dxa"/>
        <w:tblInd w:w="283" w:type="dxa"/>
        <w:tblLook w:val="04A0"/>
      </w:tblPr>
      <w:tblGrid>
        <w:gridCol w:w="5118"/>
        <w:gridCol w:w="4395"/>
      </w:tblGrid>
      <w:tr w:rsidR="009E23DE" w:rsidRPr="00C3260D" w:rsidTr="000D1A32">
        <w:trPr>
          <w:trHeight w:val="300"/>
        </w:trPr>
        <w:tc>
          <w:tcPr>
            <w:tcW w:w="5118" w:type="dxa"/>
            <w:shd w:val="clear" w:color="auto" w:fill="auto"/>
            <w:noWrap/>
            <w:vAlign w:val="bottom"/>
          </w:tcPr>
          <w:p w:rsidR="009E23DE" w:rsidRPr="00C3260D" w:rsidRDefault="009E23DE" w:rsidP="000D1A32">
            <w:pPr>
              <w:jc w:val="both"/>
              <w:rPr>
                <w:sz w:val="20"/>
                <w:szCs w:val="20"/>
              </w:rPr>
            </w:pPr>
          </w:p>
        </w:tc>
        <w:tc>
          <w:tcPr>
            <w:tcW w:w="4395" w:type="dxa"/>
            <w:shd w:val="clear" w:color="auto" w:fill="auto"/>
            <w:noWrap/>
            <w:vAlign w:val="bottom"/>
          </w:tcPr>
          <w:p w:rsidR="009E23DE" w:rsidRPr="00C3260D" w:rsidRDefault="009E23DE" w:rsidP="000D1A32">
            <w:pPr>
              <w:rPr>
                <w:sz w:val="20"/>
                <w:szCs w:val="20"/>
              </w:rPr>
            </w:pPr>
          </w:p>
        </w:tc>
      </w:tr>
    </w:tbl>
    <w:p w:rsidR="009E23DE" w:rsidRPr="00C3260D" w:rsidRDefault="009E23DE" w:rsidP="009E23DE"/>
    <w:p w:rsidR="009E23DE" w:rsidRPr="00C3260D" w:rsidRDefault="009E23DE" w:rsidP="009E23DE"/>
    <w:p w:rsidR="000D1A32" w:rsidRPr="00C3260D" w:rsidRDefault="000D1A32" w:rsidP="000D1A32">
      <w:pPr>
        <w:pStyle w:val="a3"/>
        <w:jc w:val="center"/>
        <w:rPr>
          <w:rFonts w:ascii="Times New Roman" w:hAnsi="Times New Roman" w:cs="Times New Roman"/>
          <w:b/>
          <w:sz w:val="24"/>
          <w:szCs w:val="24"/>
        </w:rPr>
      </w:pPr>
      <w:r w:rsidRPr="00C3260D">
        <w:rPr>
          <w:rFonts w:ascii="Times New Roman" w:hAnsi="Times New Roman" w:cs="Times New Roman"/>
          <w:b/>
          <w:sz w:val="24"/>
          <w:szCs w:val="24"/>
        </w:rPr>
        <w:lastRenderedPageBreak/>
        <w:t>ДОГОВОР № 03-Б2</w:t>
      </w:r>
    </w:p>
    <w:p w:rsidR="000D1A32" w:rsidRPr="00C3260D" w:rsidRDefault="000D1A32" w:rsidP="000D1A32">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на установку и эксплуатацию рекламной конструкции с Балансодержателем 2</w:t>
      </w:r>
    </w:p>
    <w:p w:rsidR="000D1A32" w:rsidRPr="00C3260D" w:rsidRDefault="000D1A32" w:rsidP="000D1A32">
      <w:pPr>
        <w:spacing w:line="26" w:lineRule="atLeast"/>
        <w:ind w:right="-64" w:firstLine="630"/>
        <w:jc w:val="both"/>
        <w:rPr>
          <w:spacing w:val="-3"/>
        </w:rPr>
      </w:pPr>
    </w:p>
    <w:p w:rsidR="000D1A32" w:rsidRPr="00C3260D" w:rsidRDefault="000D1A32" w:rsidP="000D1A32">
      <w:pPr>
        <w:shd w:val="clear" w:color="auto" w:fill="FFFFFF"/>
        <w:autoSpaceDE w:val="0"/>
        <w:autoSpaceDN w:val="0"/>
        <w:adjustRightInd w:val="0"/>
      </w:pPr>
      <w:r w:rsidRPr="00C3260D">
        <w:t xml:space="preserve">гор. Чебоксары                                           </w:t>
      </w:r>
      <w:r w:rsidRPr="00C3260D">
        <w:tab/>
      </w:r>
      <w:r w:rsidRPr="00C3260D">
        <w:tab/>
      </w:r>
      <w:r w:rsidRPr="00C3260D">
        <w:tab/>
        <w:t xml:space="preserve">                   «___»  ________ 2015  г.</w:t>
      </w:r>
    </w:p>
    <w:p w:rsidR="000D1A32" w:rsidRPr="00C3260D" w:rsidRDefault="000D1A32" w:rsidP="000D1A32">
      <w:pPr>
        <w:spacing w:line="26" w:lineRule="atLeast"/>
        <w:ind w:right="-64" w:firstLine="630"/>
        <w:jc w:val="both"/>
        <w:rPr>
          <w:spacing w:val="-3"/>
        </w:rPr>
      </w:pPr>
    </w:p>
    <w:p w:rsidR="000D1A32" w:rsidRPr="00C3260D" w:rsidRDefault="000D1A32" w:rsidP="000D1A32">
      <w:pPr>
        <w:jc w:val="both"/>
      </w:pPr>
      <w:r w:rsidRPr="00C3260D">
        <w:t xml:space="preserve">         ___________________________________________, </w:t>
      </w:r>
      <w:proofErr w:type="gramStart"/>
      <w:r w:rsidRPr="00C3260D">
        <w:t>именуемое</w:t>
      </w:r>
      <w:proofErr w:type="gramEnd"/>
      <w:r w:rsidRPr="00C3260D">
        <w:t xml:space="preserve"> в дальнейшем «</w:t>
      </w:r>
      <w:proofErr w:type="spellStart"/>
      <w:r w:rsidRPr="00C3260D">
        <w:t>Рекламораспространитель</w:t>
      </w:r>
      <w:proofErr w:type="spellEnd"/>
      <w:r w:rsidRPr="00C3260D">
        <w:t>», в лице __________________________________________, действующего на основании ________________, с одной стороны, и</w:t>
      </w:r>
    </w:p>
    <w:p w:rsidR="000D1A32" w:rsidRPr="00C3260D" w:rsidRDefault="000D1A32" w:rsidP="000D1A32">
      <w:pPr>
        <w:jc w:val="both"/>
      </w:pPr>
      <w:r w:rsidRPr="00C3260D">
        <w:t xml:space="preserve">          </w:t>
      </w:r>
      <w:proofErr w:type="gramStart"/>
      <w:r w:rsidRPr="00C3260D">
        <w:rPr>
          <w:b/>
        </w:rPr>
        <w:t>Открытое акционерное общество «Газета «Советская Чувашия»</w:t>
      </w:r>
      <w:r w:rsidRPr="00C3260D">
        <w:t>, именуемое в дальнейшем</w:t>
      </w:r>
      <w:r w:rsidRPr="00C3260D">
        <w:rPr>
          <w:b/>
        </w:rPr>
        <w:t xml:space="preserve"> </w:t>
      </w:r>
      <w:proofErr w:type="spellStart"/>
      <w:r w:rsidRPr="00C3260D">
        <w:rPr>
          <w:b/>
        </w:rPr>
        <w:t>Балансодеражатель</w:t>
      </w:r>
      <w:proofErr w:type="spellEnd"/>
      <w:r w:rsidRPr="00C3260D">
        <w:rPr>
          <w:b/>
        </w:rPr>
        <w:t xml:space="preserve"> 2</w:t>
      </w:r>
      <w:r w:rsidRPr="00C3260D">
        <w:t>, в лице генерального директора-главного редактора Васильева Владимира Львовича, действующего на основании Устава, Федерального закона от 18 июля 2011 года № 223-ФЗ «О закупках товаров, работ услуг отдельными видами юридических лиц»</w:t>
      </w:r>
      <w:r w:rsidR="00B534ED" w:rsidRPr="00C3260D">
        <w:t>,</w:t>
      </w:r>
      <w:r w:rsidRPr="00C3260D">
        <w:t xml:space="preserve"> Федерального закона от 13 марта </w:t>
      </w:r>
      <w:smartTag w:uri="urn:schemas-microsoft-com:office:smarttags" w:element="metricconverter">
        <w:smartTagPr>
          <w:attr w:name="ProductID" w:val="2006 г"/>
        </w:smartTagPr>
        <w:r w:rsidRPr="00C3260D">
          <w:t>2006 г</w:t>
        </w:r>
      </w:smartTag>
      <w:r w:rsidRPr="00C3260D">
        <w:t xml:space="preserve">. № 38-ФЗ </w:t>
      </w:r>
      <w:r w:rsidR="00B534ED" w:rsidRPr="00C3260D">
        <w:t xml:space="preserve">                            </w:t>
      </w:r>
      <w:r w:rsidRPr="00C3260D">
        <w:t>«О рекламе» с другой стороны, вместе именуемые «Стороны», по итогам открытого  аукциона</w:t>
      </w:r>
      <w:proofErr w:type="gramEnd"/>
      <w:r w:rsidRPr="00C3260D">
        <w:t xml:space="preserve"> № ______ </w:t>
      </w:r>
      <w:proofErr w:type="gramStart"/>
      <w:r w:rsidRPr="00C3260D">
        <w:t xml:space="preserve">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proofErr w:type="gramEnd"/>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по лоту № 3 (Протокол                                      № </w:t>
      </w:r>
      <w:proofErr w:type="spellStart"/>
      <w:r w:rsidRPr="00C3260D">
        <w:t>______</w:t>
      </w:r>
      <w:proofErr w:type="gramStart"/>
      <w:r w:rsidRPr="00C3260D">
        <w:t>от</w:t>
      </w:r>
      <w:proofErr w:type="gramEnd"/>
      <w:r w:rsidRPr="00C3260D">
        <w:t>_______________</w:t>
      </w:r>
      <w:proofErr w:type="spellEnd"/>
      <w:r w:rsidRPr="00C3260D">
        <w:t>) заключили настоящий Договор о нижеследующем:</w:t>
      </w:r>
    </w:p>
    <w:p w:rsidR="000D1A32" w:rsidRPr="00C3260D" w:rsidRDefault="000D1A32" w:rsidP="000D1A32">
      <w:pPr>
        <w:jc w:val="both"/>
      </w:pPr>
    </w:p>
    <w:p w:rsidR="000D1A32" w:rsidRPr="00C3260D" w:rsidRDefault="000D1A32" w:rsidP="000D1A32">
      <w:pPr>
        <w:spacing w:line="26" w:lineRule="atLeast"/>
        <w:ind w:left="630" w:right="-64"/>
        <w:jc w:val="center"/>
        <w:rPr>
          <w:b/>
          <w:spacing w:val="-3"/>
        </w:rPr>
      </w:pPr>
      <w:r w:rsidRPr="00C3260D">
        <w:rPr>
          <w:b/>
          <w:spacing w:val="-3"/>
        </w:rPr>
        <w:t>1. Предмет Договора</w:t>
      </w:r>
    </w:p>
    <w:p w:rsidR="000D1A32" w:rsidRPr="00C3260D" w:rsidRDefault="000D1A32" w:rsidP="000D1A32">
      <w:pPr>
        <w:jc w:val="both"/>
      </w:pPr>
      <w:r w:rsidRPr="00C3260D">
        <w:tab/>
        <w:t xml:space="preserve">1.1. </w:t>
      </w:r>
      <w:proofErr w:type="gramStart"/>
      <w:r w:rsidRPr="00C3260D">
        <w:t xml:space="preserve">Балансодержатель 2  обязуется предоставить на возмездной основе </w:t>
      </w:r>
      <w:proofErr w:type="spellStart"/>
      <w:r w:rsidRPr="00C3260D">
        <w:t>Рекламораспространителю</w:t>
      </w:r>
      <w:proofErr w:type="spellEnd"/>
      <w:r w:rsidRPr="00C3260D">
        <w:t xml:space="preserve"> под установку и эксплуатацию рекламной конструкции в целях распространения наружной рекламы часть фасада нежилого здания (далее также «Место установки рекламной конструкции»), принадлежащую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w:t>
      </w:r>
      <w:proofErr w:type="gramEnd"/>
      <w:r w:rsidRPr="00C3260D">
        <w:t xml:space="preserve"> </w:t>
      </w:r>
      <w:proofErr w:type="gramStart"/>
      <w:r w:rsidRPr="00C3260D">
        <w:t xml:space="preserve">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 (далее также «Объект»), а также обеспечить доступ к месту установки рекламной конструкции  лицам, уполномоченным </w:t>
      </w:r>
      <w:proofErr w:type="spellStart"/>
      <w:r w:rsidRPr="00C3260D">
        <w:t>Рекламораспространителем</w:t>
      </w:r>
      <w:proofErr w:type="spellEnd"/>
      <w:r w:rsidRPr="00C3260D">
        <w:t xml:space="preserve">, а  </w:t>
      </w:r>
      <w:proofErr w:type="spellStart"/>
      <w:r w:rsidRPr="00C3260D">
        <w:t>Рекламораспространитель</w:t>
      </w:r>
      <w:proofErr w:type="spellEnd"/>
      <w:proofErr w:type="gramEnd"/>
      <w:r w:rsidRPr="00C3260D">
        <w:t xml:space="preserve"> обязуется оплатить Балансодержателю 2 сумму в соответствие с условиями настоящего Договора.</w:t>
      </w:r>
    </w:p>
    <w:p w:rsidR="000D1A32" w:rsidRPr="00C3260D" w:rsidRDefault="000D1A32" w:rsidP="000D1A32">
      <w:pPr>
        <w:shd w:val="clear" w:color="auto" w:fill="FFFFFF"/>
        <w:autoSpaceDE w:val="0"/>
        <w:autoSpaceDN w:val="0"/>
        <w:adjustRightInd w:val="0"/>
        <w:ind w:firstLine="567"/>
        <w:jc w:val="both"/>
      </w:pPr>
      <w:r w:rsidRPr="00C3260D">
        <w:t xml:space="preserve">1.2. Площадь Места установки рекламной конструкции - </w:t>
      </w:r>
      <w:r w:rsidRPr="00C3260D">
        <w:rPr>
          <w:bCs/>
        </w:rPr>
        <w:t>272,64</w:t>
      </w:r>
      <w:r w:rsidRPr="00C3260D">
        <w:rPr>
          <w:bCs/>
          <w:sz w:val="22"/>
          <w:szCs w:val="22"/>
        </w:rPr>
        <w:t xml:space="preserve"> (</w:t>
      </w:r>
      <w:r w:rsidRPr="00C3260D">
        <w:t>Двести семьдесят два целых, шестьдесят четыре сотых) кв.м.</w:t>
      </w:r>
    </w:p>
    <w:p w:rsidR="000D1A32" w:rsidRPr="00C3260D" w:rsidRDefault="000D1A32" w:rsidP="000D1A32">
      <w:pPr>
        <w:shd w:val="clear" w:color="auto" w:fill="FFFFFF"/>
        <w:autoSpaceDE w:val="0"/>
        <w:autoSpaceDN w:val="0"/>
        <w:adjustRightInd w:val="0"/>
        <w:ind w:firstLine="567"/>
        <w:jc w:val="both"/>
      </w:pPr>
      <w:r w:rsidRPr="00C3260D">
        <w:t>Характеристики рекламной конструкции, места установки рекламной конструкции указаны в Приложении № 1 к настоящему Договору.</w:t>
      </w:r>
    </w:p>
    <w:p w:rsidR="000D1A32" w:rsidRPr="00C3260D" w:rsidRDefault="000D1A32" w:rsidP="000D1A32">
      <w:pPr>
        <w:shd w:val="clear" w:color="auto" w:fill="FFFFFF"/>
        <w:autoSpaceDE w:val="0"/>
        <w:autoSpaceDN w:val="0"/>
        <w:adjustRightInd w:val="0"/>
        <w:ind w:firstLine="435"/>
        <w:jc w:val="both"/>
      </w:pPr>
      <w:r w:rsidRPr="00C3260D">
        <w:t xml:space="preserve">  1.3. Настоящий Договор не является договором аренды на основании Информационного письма Президиума Высшего Арбитражного Суда Российской Федерации № 66 от 11.01.2002 «Обзор практики разрешения споров, связанных с арендой».</w:t>
      </w:r>
    </w:p>
    <w:p w:rsidR="000D1A32" w:rsidRPr="00C3260D" w:rsidRDefault="000D1A32" w:rsidP="000D1A32">
      <w:pPr>
        <w:shd w:val="clear" w:color="auto" w:fill="FFFFFF"/>
        <w:autoSpaceDE w:val="0"/>
        <w:autoSpaceDN w:val="0"/>
        <w:adjustRightInd w:val="0"/>
        <w:ind w:firstLine="567"/>
        <w:jc w:val="both"/>
      </w:pPr>
      <w:r w:rsidRPr="00C3260D">
        <w:lastRenderedPageBreak/>
        <w:t xml:space="preserve">1.4. Право передачи места установки рекламной конструкции Балансодержателем 2 </w:t>
      </w:r>
      <w:proofErr w:type="spellStart"/>
      <w:r w:rsidRPr="00C3260D">
        <w:t>Рекламораспространителю</w:t>
      </w:r>
      <w:proofErr w:type="spellEnd"/>
      <w:r w:rsidRPr="00C3260D">
        <w:t xml:space="preserve"> подтверждается Решением Чебоксарского городского собрания депутатов № 1748 от 20 ноября 2014 года  </w:t>
      </w:r>
    </w:p>
    <w:p w:rsidR="000D1A32" w:rsidRPr="00C3260D" w:rsidRDefault="000D1A32" w:rsidP="000D1A32">
      <w:pPr>
        <w:shd w:val="clear" w:color="auto" w:fill="FFFFFF"/>
        <w:autoSpaceDE w:val="0"/>
        <w:autoSpaceDN w:val="0"/>
        <w:adjustRightInd w:val="0"/>
        <w:ind w:firstLine="567"/>
        <w:jc w:val="both"/>
      </w:pPr>
      <w:r w:rsidRPr="00C3260D">
        <w:t>1.5. Стороны гарантируют, что обладают всеми правами на заключение настоящего Договора.</w:t>
      </w:r>
    </w:p>
    <w:p w:rsidR="000D1A32" w:rsidRPr="00C3260D" w:rsidRDefault="000D1A32" w:rsidP="000D1A32">
      <w:pPr>
        <w:spacing w:line="26" w:lineRule="atLeast"/>
        <w:ind w:right="-64" w:firstLine="630"/>
        <w:jc w:val="both"/>
        <w:rPr>
          <w:b/>
          <w:spacing w:val="-3"/>
        </w:rPr>
      </w:pPr>
    </w:p>
    <w:p w:rsidR="000D1A32" w:rsidRPr="00C3260D" w:rsidRDefault="000D1A32" w:rsidP="000D1A32">
      <w:pPr>
        <w:spacing w:line="26" w:lineRule="atLeast"/>
        <w:ind w:left="360" w:right="-64"/>
        <w:jc w:val="center"/>
        <w:rPr>
          <w:b/>
          <w:spacing w:val="-3"/>
        </w:rPr>
      </w:pPr>
      <w:r w:rsidRPr="00C3260D">
        <w:rPr>
          <w:b/>
          <w:spacing w:val="-3"/>
        </w:rPr>
        <w:t xml:space="preserve">2. Срок действия Договора и порядок приема-передачи места установки </w:t>
      </w:r>
    </w:p>
    <w:p w:rsidR="000D1A32" w:rsidRPr="00C3260D" w:rsidRDefault="000D1A32" w:rsidP="000D1A32">
      <w:pPr>
        <w:spacing w:line="26" w:lineRule="atLeast"/>
        <w:ind w:left="720" w:right="-64"/>
        <w:jc w:val="center"/>
        <w:rPr>
          <w:b/>
          <w:spacing w:val="-3"/>
        </w:rPr>
      </w:pPr>
      <w:r w:rsidRPr="00C3260D">
        <w:rPr>
          <w:b/>
          <w:spacing w:val="-3"/>
        </w:rPr>
        <w:t>рекламной конструкции</w:t>
      </w:r>
    </w:p>
    <w:p w:rsidR="000D1A32" w:rsidRPr="00C3260D" w:rsidRDefault="000D1A32" w:rsidP="000D1A32">
      <w:pPr>
        <w:shd w:val="clear" w:color="auto" w:fill="FFFFFF"/>
        <w:autoSpaceDE w:val="0"/>
        <w:autoSpaceDN w:val="0"/>
        <w:adjustRightInd w:val="0"/>
        <w:jc w:val="both"/>
        <w:rPr>
          <w:b/>
          <w:spacing w:val="-3"/>
        </w:rPr>
      </w:pP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2.1.  Настоящий Договор действует в течение 5 (пяти) лет со дня его заключения.</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2.2. Настоящий Договор </w:t>
      </w:r>
      <w:proofErr w:type="gramStart"/>
      <w:r w:rsidRPr="00C3260D">
        <w:rPr>
          <w:rFonts w:ascii="Times New Roman" w:hAnsi="Times New Roman" w:cs="Times New Roman"/>
          <w:sz w:val="24"/>
          <w:szCs w:val="24"/>
        </w:rPr>
        <w:t>может быть досрочно расторгнут</w:t>
      </w:r>
      <w:proofErr w:type="gramEnd"/>
      <w:r w:rsidRPr="00C3260D">
        <w:rPr>
          <w:rFonts w:ascii="Times New Roman" w:hAnsi="Times New Roman" w:cs="Times New Roman"/>
          <w:sz w:val="24"/>
          <w:szCs w:val="24"/>
        </w:rPr>
        <w:t xml:space="preserve"> по основаниям, предусмотренным действующим законодательством Российской Федерации.</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2.3. Передача Места установки рекламной конструкции производится по акту приема-передачи, который составляется и подписывается уполномоченными представителями Сторон не позднее 5 (пяти) рабочих дней от даты заключения настоящего Договора. В акте отражается состояние конструктивных  и внешних элементов фасада здания и прочие данные, существенные для определения его состояния на момент передачи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Акт является неотъемлемой частью настоящего Договора (Приложение № 2 к договору).</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2.4. </w:t>
      </w:r>
      <w:proofErr w:type="gramStart"/>
      <w:r w:rsidRPr="00C3260D">
        <w:rPr>
          <w:rFonts w:ascii="Times New Roman" w:hAnsi="Times New Roman" w:cs="Times New Roman"/>
          <w:sz w:val="24"/>
          <w:szCs w:val="24"/>
        </w:rPr>
        <w:t xml:space="preserve">С момента подписания Сторонами акта приема-передачи и до момента возврата Места установки рекламной конструкции Балансодержателю 2 риски повреждения (уничтожения) Места установки рекламной конструкции, ответственность, которая может возникнуть в связи с использованием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Места установки рекламной конструкции (нарушение санитарных норм, правил пожарной безопасности, возникновение аварийных ситуаций и т.д.) возлагается на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w:t>
      </w:r>
      <w:proofErr w:type="gramEnd"/>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2.5. В течение 30 (тридцати) дней с момента прекращения действия настоящего Договора Место установки рекламной конструкции должно быть освобождено от рекламной конструкции и возвращено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2  по акту приема-передачи, а рекламная конструкция вывезена с территории Балансодержателя 2.</w:t>
      </w:r>
    </w:p>
    <w:p w:rsidR="000D1A32" w:rsidRPr="00C3260D" w:rsidRDefault="000D1A32" w:rsidP="000D1A32">
      <w:pPr>
        <w:pStyle w:val="a3"/>
        <w:ind w:firstLine="709"/>
        <w:jc w:val="both"/>
        <w:rPr>
          <w:rFonts w:ascii="Times New Roman" w:hAnsi="Times New Roman" w:cs="Times New Roman"/>
        </w:rPr>
      </w:pPr>
      <w:r w:rsidRPr="00C3260D">
        <w:rPr>
          <w:rFonts w:ascii="Times New Roman" w:hAnsi="Times New Roman" w:cs="Times New Roman"/>
          <w:sz w:val="24"/>
          <w:szCs w:val="24"/>
        </w:rPr>
        <w:t xml:space="preserve">2.6. При освобождении Места установки рекламной конструкции, в связи с истечением срока действия настоящего Договора или досрочного прекращения настоящего Договора, любые расходы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которые были связаны с отделкой, ремонтом и оснащением Места установки рекламной конструкции, а также с производством неотделимых улучшений, возмещению не подлежат</w:t>
      </w:r>
      <w:r w:rsidRPr="00C3260D">
        <w:rPr>
          <w:rFonts w:ascii="Times New Roman" w:hAnsi="Times New Roman" w:cs="Times New Roman"/>
        </w:rPr>
        <w:t xml:space="preserve">. </w:t>
      </w:r>
    </w:p>
    <w:p w:rsidR="000D1A32" w:rsidRPr="00C3260D" w:rsidRDefault="000D1A32" w:rsidP="000D1A32">
      <w:pPr>
        <w:pStyle w:val="a3"/>
        <w:ind w:firstLine="709"/>
        <w:jc w:val="both"/>
        <w:rPr>
          <w:rFonts w:ascii="Times New Roman" w:hAnsi="Times New Roman" w:cs="Times New Roman"/>
          <w:shd w:val="clear" w:color="auto" w:fill="FFFF00"/>
        </w:rPr>
      </w:pPr>
    </w:p>
    <w:p w:rsidR="000D1A32" w:rsidRPr="00C3260D" w:rsidRDefault="000D1A32" w:rsidP="000D1A32">
      <w:pPr>
        <w:pStyle w:val="af3"/>
        <w:spacing w:line="26" w:lineRule="atLeast"/>
        <w:ind w:right="-64" w:firstLine="630"/>
        <w:jc w:val="center"/>
        <w:rPr>
          <w:b/>
        </w:rPr>
      </w:pPr>
      <w:r w:rsidRPr="00C3260D">
        <w:rPr>
          <w:b/>
        </w:rPr>
        <w:t>3.  Права и обязанности Сторон</w:t>
      </w:r>
    </w:p>
    <w:p w:rsidR="000D1A32" w:rsidRPr="00C3260D" w:rsidRDefault="000D1A32" w:rsidP="000D1A32">
      <w:pPr>
        <w:pStyle w:val="af0"/>
        <w:spacing w:line="26" w:lineRule="atLeast"/>
        <w:ind w:right="-64"/>
        <w:rPr>
          <w:b/>
        </w:rPr>
      </w:pPr>
      <w:r w:rsidRPr="00C3260D">
        <w:rPr>
          <w:b/>
        </w:rPr>
        <w:tab/>
        <w:t xml:space="preserve">3.1.  </w:t>
      </w:r>
      <w:proofErr w:type="spellStart"/>
      <w:r w:rsidRPr="00C3260D">
        <w:rPr>
          <w:b/>
        </w:rPr>
        <w:t>Рекламораспространитель</w:t>
      </w:r>
      <w:proofErr w:type="spellEnd"/>
      <w:r w:rsidRPr="00C3260D">
        <w:rPr>
          <w:b/>
        </w:rPr>
        <w:t xml:space="preserve"> обязан:</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 В течение пяти рабочих дней </w:t>
      </w:r>
      <w:proofErr w:type="gramStart"/>
      <w:r w:rsidRPr="00C3260D">
        <w:rPr>
          <w:rFonts w:ascii="Times New Roman" w:hAnsi="Times New Roman" w:cs="Times New Roman"/>
          <w:sz w:val="24"/>
          <w:szCs w:val="24"/>
        </w:rPr>
        <w:t>с даты вступления</w:t>
      </w:r>
      <w:proofErr w:type="gramEnd"/>
      <w:r w:rsidRPr="00C3260D">
        <w:rPr>
          <w:rFonts w:ascii="Times New Roman" w:hAnsi="Times New Roman" w:cs="Times New Roman"/>
          <w:sz w:val="24"/>
          <w:szCs w:val="24"/>
        </w:rPr>
        <w:t xml:space="preserve"> в силу настоящего Договора принять от Балансодержателя 2  Место установки рекламной конструкции и подписать акт приема-передачи Места установки рекламной конструкции.</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3.1.2. </w:t>
      </w:r>
      <w:proofErr w:type="gramStart"/>
      <w:r w:rsidRPr="00C3260D">
        <w:rPr>
          <w:rFonts w:ascii="Times New Roman" w:hAnsi="Times New Roman" w:cs="Times New Roman"/>
          <w:sz w:val="24"/>
          <w:szCs w:val="24"/>
        </w:rPr>
        <w:t>Использовать Место установки рекламной конструкции исключительно по назначению, указанному в п. 1.1 настоящего Договора, а также в соответствии с установленными законодательством Российской Федерации нормами и правилами, регулирующими использование Места установки для установки и эксплуатации рекламной конструкции и распространения на рекламной конструкции наружной рекламы.</w:t>
      </w:r>
      <w:proofErr w:type="gramEnd"/>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3.1.3. Поддерживать Место установки рекламной конструкции в исправном состоянии, не допуская его повреждения. Своевременно производить за свой счет текущий ремонт Места установки рекламной конструкции. Обеспечить сохранность имеющихся на Месте установки рекламной конструкции инженерных сетей, коммуникаций и оборудования, если таковые имеются.</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3.1.4. Нести расходы на содержание Места установки рекламной конструкции и содержать Место установки рекламной конструкции в соответствии с действующими санитарными и техническими нормами, исключающими возникновение источников инфекции, аварий в инженерных системах и оборудовании и соблюдать правила пожарной безопасности.</w:t>
      </w:r>
    </w:p>
    <w:p w:rsidR="000D1A32" w:rsidRPr="00C3260D" w:rsidRDefault="000D1A32" w:rsidP="000D1A32">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z w:val="24"/>
          <w:szCs w:val="24"/>
        </w:rPr>
        <w:t>3.1.5.</w:t>
      </w:r>
      <w:r w:rsidRPr="00C3260D">
        <w:rPr>
          <w:rFonts w:ascii="Times New Roman" w:hAnsi="Times New Roman" w:cs="Times New Roman"/>
          <w:b/>
          <w:i/>
          <w:sz w:val="24"/>
          <w:szCs w:val="24"/>
        </w:rPr>
        <w:t xml:space="preserve"> </w:t>
      </w:r>
      <w:r w:rsidRPr="00C3260D">
        <w:rPr>
          <w:rFonts w:ascii="Times New Roman" w:hAnsi="Times New Roman" w:cs="Times New Roman"/>
          <w:spacing w:val="-3"/>
          <w:sz w:val="24"/>
          <w:szCs w:val="24"/>
          <w:lang w:eastAsia="ar-SA"/>
        </w:rPr>
        <w:t xml:space="preserve"> Производить монтаж, демонтаж и эксплуатацию рекламной конструкции, соблюдая необходимые меры безопасности, не причиняя ущерба зданию, кроме необходимого крепления рекламной конструкции, а также вреда третьим лицам. В случае повреждения участка здания или возникновения других неисправностей по вине </w:t>
      </w:r>
      <w:proofErr w:type="spellStart"/>
      <w:r w:rsidRPr="00C3260D">
        <w:rPr>
          <w:rFonts w:ascii="Times New Roman" w:hAnsi="Times New Roman" w:cs="Times New Roman"/>
          <w:spacing w:val="-3"/>
          <w:sz w:val="24"/>
          <w:szCs w:val="24"/>
          <w:lang w:eastAsia="ar-SA"/>
        </w:rPr>
        <w:t>Рекламораспространителя</w:t>
      </w:r>
      <w:proofErr w:type="spellEnd"/>
      <w:r w:rsidRPr="00C3260D">
        <w:rPr>
          <w:rFonts w:ascii="Times New Roman" w:hAnsi="Times New Roman" w:cs="Times New Roman"/>
          <w:spacing w:val="-3"/>
          <w:sz w:val="24"/>
          <w:szCs w:val="24"/>
          <w:lang w:eastAsia="ar-SA"/>
        </w:rPr>
        <w:t>, устранить неисправности и выполнить ремонт поврежденного участка здания за свой счет.</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Все отделочные и ремонтные работы, необходимые </w:t>
      </w:r>
      <w:proofErr w:type="spellStart"/>
      <w:r w:rsidRPr="00C3260D">
        <w:rPr>
          <w:rFonts w:ascii="Times New Roman" w:hAnsi="Times New Roman" w:cs="Times New Roman"/>
          <w:spacing w:val="-3"/>
          <w:sz w:val="24"/>
          <w:szCs w:val="24"/>
          <w:lang w:eastAsia="ar-SA"/>
        </w:rPr>
        <w:t>Рекламораспространителю</w:t>
      </w:r>
      <w:proofErr w:type="spellEnd"/>
      <w:r w:rsidRPr="00C3260D">
        <w:rPr>
          <w:rFonts w:ascii="Times New Roman" w:hAnsi="Times New Roman" w:cs="Times New Roman"/>
          <w:sz w:val="24"/>
          <w:szCs w:val="24"/>
        </w:rPr>
        <w:t xml:space="preserve">, производятся </w:t>
      </w:r>
      <w:proofErr w:type="spellStart"/>
      <w:r w:rsidRPr="00C3260D">
        <w:rPr>
          <w:rFonts w:ascii="Times New Roman" w:hAnsi="Times New Roman" w:cs="Times New Roman"/>
          <w:spacing w:val="-3"/>
          <w:sz w:val="24"/>
          <w:szCs w:val="24"/>
          <w:lang w:eastAsia="ar-SA"/>
        </w:rPr>
        <w:t>Рекламораспространителем</w:t>
      </w:r>
      <w:proofErr w:type="spellEnd"/>
      <w:r w:rsidRPr="00C3260D">
        <w:rPr>
          <w:rFonts w:ascii="Times New Roman" w:hAnsi="Times New Roman" w:cs="Times New Roman"/>
          <w:sz w:val="24"/>
          <w:szCs w:val="24"/>
        </w:rPr>
        <w:t xml:space="preserve"> за свой счёт при наличии письменного разрешения Балансодержателя 2.</w:t>
      </w:r>
    </w:p>
    <w:p w:rsidR="000D1A32" w:rsidRPr="00C3260D" w:rsidRDefault="000D1A32" w:rsidP="000D1A32">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pacing w:val="-3"/>
          <w:sz w:val="24"/>
          <w:szCs w:val="24"/>
          <w:lang w:eastAsia="ar-SA"/>
        </w:rPr>
        <w:t>3.1.6. Не проводить никаких перепланировок строительных конструкций здания без письменного на то разрешения Балансодержателя 2.</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pacing w:val="-3"/>
          <w:sz w:val="24"/>
          <w:szCs w:val="24"/>
        </w:rPr>
        <w:t xml:space="preserve">3.1.7. </w:t>
      </w:r>
      <w:r w:rsidRPr="00C3260D">
        <w:rPr>
          <w:rFonts w:ascii="Times New Roman" w:hAnsi="Times New Roman" w:cs="Times New Roman"/>
          <w:sz w:val="24"/>
          <w:szCs w:val="24"/>
        </w:rPr>
        <w:t>Не допускать захламления различным мусором, прилегающей территории к Месту установки рекламной конструкции и зданию</w:t>
      </w:r>
      <w:proofErr w:type="gramStart"/>
      <w:r w:rsidRPr="00C3260D">
        <w:rPr>
          <w:rFonts w:ascii="Times New Roman" w:hAnsi="Times New Roman" w:cs="Times New Roman"/>
          <w:sz w:val="24"/>
          <w:szCs w:val="24"/>
        </w:rPr>
        <w:t xml:space="preserve"> .</w:t>
      </w:r>
      <w:proofErr w:type="gramEnd"/>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3.1.8. Обеспечить своевременное проведение технического обслуживания установленной рекламной конструкции  с целью поддержания её функциональной пригодности и эстетического вида.</w:t>
      </w:r>
    </w:p>
    <w:p w:rsidR="000D1A32" w:rsidRPr="00C3260D" w:rsidRDefault="000D1A32" w:rsidP="000D1A32">
      <w:pPr>
        <w:pStyle w:val="a3"/>
        <w:ind w:firstLine="709"/>
        <w:jc w:val="both"/>
        <w:rPr>
          <w:rFonts w:ascii="Times New Roman" w:hAnsi="Times New Roman" w:cs="Times New Roman"/>
          <w:b/>
          <w:i/>
          <w:sz w:val="24"/>
          <w:szCs w:val="24"/>
        </w:rPr>
      </w:pPr>
      <w:r w:rsidRPr="00C3260D">
        <w:rPr>
          <w:rFonts w:ascii="Times New Roman" w:hAnsi="Times New Roman" w:cs="Times New Roman"/>
          <w:sz w:val="24"/>
          <w:szCs w:val="24"/>
        </w:rPr>
        <w:t xml:space="preserve">3.1.9. Обеспечить соответствие рекламной экспозиции Федеральному закону от 13.03.2006 № 38-ФЗ «О рекламе». </w:t>
      </w:r>
    </w:p>
    <w:p w:rsidR="000D1A32" w:rsidRPr="00C3260D" w:rsidRDefault="000D1A32" w:rsidP="000D1A32">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3.1.10. </w:t>
      </w:r>
      <w:proofErr w:type="gramStart"/>
      <w:r w:rsidRPr="00C3260D">
        <w:rPr>
          <w:rFonts w:ascii="Times New Roman" w:hAnsi="Times New Roman" w:cs="Times New Roman"/>
          <w:spacing w:val="-3"/>
          <w:sz w:val="24"/>
          <w:szCs w:val="24"/>
        </w:rPr>
        <w:t>В случае наступления событий, которые могут привести к ухудшению качества и состояния Места установки рекламной конструкции и/или Объекта (аварии или иного события, нанесшего или грозящего нанести Месту установки рекламной конструкции и/или Объекту ущерб) не позднее одного календарного дня после наступления такого события сообщить об этом Балансодержателю 2 и своевременно принимать все возможные меры по предотвращению угрозы дальнейшего разрушения</w:t>
      </w:r>
      <w:proofErr w:type="gramEnd"/>
      <w:r w:rsidRPr="00C3260D">
        <w:rPr>
          <w:rFonts w:ascii="Times New Roman" w:hAnsi="Times New Roman" w:cs="Times New Roman"/>
          <w:spacing w:val="-3"/>
          <w:sz w:val="24"/>
          <w:szCs w:val="24"/>
        </w:rPr>
        <w:t xml:space="preserve"> или повреждения Места установки рекламной конструкции и/или Объекта.</w:t>
      </w:r>
    </w:p>
    <w:p w:rsidR="000D1A32" w:rsidRPr="00C3260D" w:rsidRDefault="000D1A32" w:rsidP="000D1A32">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3.1.11. В случае аварий инженерных сетей по вине </w:t>
      </w:r>
      <w:proofErr w:type="spellStart"/>
      <w:r w:rsidRPr="00C3260D">
        <w:rPr>
          <w:rFonts w:ascii="Times New Roman" w:hAnsi="Times New Roman" w:cs="Times New Roman"/>
          <w:spacing w:val="-3"/>
          <w:sz w:val="24"/>
          <w:szCs w:val="24"/>
        </w:rPr>
        <w:t>Рекламораспространителя</w:t>
      </w:r>
      <w:proofErr w:type="spellEnd"/>
      <w:r w:rsidRPr="00C3260D">
        <w:rPr>
          <w:rFonts w:ascii="Times New Roman" w:hAnsi="Times New Roman" w:cs="Times New Roman"/>
          <w:spacing w:val="-3"/>
          <w:sz w:val="24"/>
          <w:szCs w:val="24"/>
        </w:rPr>
        <w:t xml:space="preserve"> принимать все необходимые меры к устранению аварий и их последствий за свой счет.</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3.1.12. Не заключать сделки, следствием которых является или может являться какое-либо обременение предоставленных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по настоящему Договору прав, в частности, переход их к иному лицу без предварительного письменного разрешения Балансодержателя 2. </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3.1.13. Самостоятельно получать у Балансодержателя 2 счета на ежемесячную плату, установленную настоящим Договором, своевременно и в полном объеме вносить такую плату.</w:t>
      </w:r>
    </w:p>
    <w:p w:rsidR="000D1A32" w:rsidRPr="00C3260D" w:rsidRDefault="000D1A32" w:rsidP="000D1A32">
      <w:pPr>
        <w:pStyle w:val="DefaultText"/>
        <w:spacing w:line="26" w:lineRule="atLeast"/>
        <w:ind w:right="-64" w:firstLine="630"/>
        <w:jc w:val="both"/>
        <w:rPr>
          <w:color w:val="auto"/>
          <w:szCs w:val="24"/>
        </w:rPr>
      </w:pPr>
      <w:r w:rsidRPr="00C3260D">
        <w:rPr>
          <w:color w:val="auto"/>
          <w:szCs w:val="24"/>
        </w:rPr>
        <w:t xml:space="preserve">3.1.14. Возместить Балансодержателю 2 расходы за восстановительный ремонт или замену предметов инженерных сетей (оборудования), конструктивных элементов, если необходимость ремонта или замены этих предметов возникнет в связи с деятельностью </w:t>
      </w:r>
      <w:proofErr w:type="spellStart"/>
      <w:r w:rsidRPr="00C3260D">
        <w:rPr>
          <w:color w:val="auto"/>
          <w:szCs w:val="24"/>
        </w:rPr>
        <w:t>Рекламораспространителя</w:t>
      </w:r>
      <w:proofErr w:type="spellEnd"/>
      <w:r w:rsidRPr="00C3260D">
        <w:rPr>
          <w:color w:val="auto"/>
          <w:szCs w:val="24"/>
        </w:rPr>
        <w:t xml:space="preserve"> на Месте установки рекламной конструкции.</w:t>
      </w:r>
    </w:p>
    <w:p w:rsidR="000D1A32" w:rsidRPr="00C3260D" w:rsidRDefault="000D1A32" w:rsidP="000D1A32">
      <w:pPr>
        <w:pStyle w:val="DefaultText"/>
        <w:spacing w:line="26" w:lineRule="atLeast"/>
        <w:ind w:right="-64" w:firstLine="630"/>
        <w:jc w:val="both"/>
        <w:rPr>
          <w:color w:val="auto"/>
          <w:szCs w:val="24"/>
        </w:rPr>
      </w:pPr>
      <w:r w:rsidRPr="00C3260D">
        <w:rPr>
          <w:color w:val="auto"/>
          <w:szCs w:val="24"/>
        </w:rPr>
        <w:t xml:space="preserve">3.1.15. В случае привлечения Балансодержателя 2 к гражданско-правовой или административной ответственности в связи с использованием Места установки рекламной конструкции </w:t>
      </w:r>
      <w:proofErr w:type="spellStart"/>
      <w:r w:rsidRPr="00C3260D">
        <w:rPr>
          <w:color w:val="auto"/>
          <w:szCs w:val="24"/>
        </w:rPr>
        <w:t>Рекламораспространителем</w:t>
      </w:r>
      <w:proofErr w:type="spellEnd"/>
      <w:r w:rsidRPr="00C3260D">
        <w:rPr>
          <w:color w:val="auto"/>
          <w:szCs w:val="24"/>
        </w:rPr>
        <w:t xml:space="preserve">  возмещать Балансодержателю 2  расходы (суммы штрафов и пр.), понесённые последним в связи с привлечением к ответственности.</w:t>
      </w:r>
    </w:p>
    <w:p w:rsidR="000D1A32" w:rsidRPr="00C3260D" w:rsidRDefault="000D1A32" w:rsidP="000D1A32">
      <w:pPr>
        <w:pStyle w:val="DefaultText"/>
        <w:spacing w:line="26" w:lineRule="atLeast"/>
        <w:ind w:right="-64" w:firstLine="630"/>
        <w:jc w:val="both"/>
        <w:rPr>
          <w:color w:val="auto"/>
          <w:szCs w:val="24"/>
        </w:rPr>
      </w:pPr>
      <w:r w:rsidRPr="00C3260D">
        <w:rPr>
          <w:color w:val="auto"/>
          <w:szCs w:val="24"/>
        </w:rPr>
        <w:t xml:space="preserve">Возмещение указанных выше расходов осуществляется </w:t>
      </w:r>
      <w:proofErr w:type="spellStart"/>
      <w:r w:rsidRPr="00C3260D">
        <w:rPr>
          <w:color w:val="auto"/>
          <w:szCs w:val="24"/>
        </w:rPr>
        <w:t>Рекламораспространителем</w:t>
      </w:r>
      <w:proofErr w:type="spellEnd"/>
      <w:r w:rsidRPr="00C3260D">
        <w:rPr>
          <w:color w:val="auto"/>
          <w:szCs w:val="24"/>
        </w:rPr>
        <w:t xml:space="preserve">  в течение пяти банковских дней с момента выставления соответствующего счета Балансодержателем 2.</w:t>
      </w:r>
    </w:p>
    <w:p w:rsidR="000D1A32" w:rsidRPr="00C3260D" w:rsidRDefault="000D1A32" w:rsidP="000D1A32">
      <w:pPr>
        <w:pStyle w:val="DefaultText"/>
        <w:spacing w:line="26" w:lineRule="atLeast"/>
        <w:ind w:right="-64" w:firstLine="630"/>
        <w:jc w:val="both"/>
        <w:rPr>
          <w:color w:val="auto"/>
          <w:szCs w:val="24"/>
        </w:rPr>
      </w:pPr>
      <w:r w:rsidRPr="00C3260D">
        <w:rPr>
          <w:color w:val="auto"/>
          <w:szCs w:val="24"/>
        </w:rPr>
        <w:t>3.1.16. Немедленно устранять выявленные уполномоченными государственными органами и организациями нарушения, связанные с использованием Места установки рекламной конструкции, рекламной конструкции и размещенной на ней рекламы.</w:t>
      </w:r>
    </w:p>
    <w:p w:rsidR="000D1A32" w:rsidRPr="00C3260D" w:rsidRDefault="000D1A32" w:rsidP="000D1A32">
      <w:pPr>
        <w:tabs>
          <w:tab w:val="left" w:pos="1134"/>
        </w:tabs>
        <w:spacing w:line="26" w:lineRule="atLeast"/>
        <w:ind w:right="-64" w:firstLine="630"/>
        <w:jc w:val="both"/>
        <w:rPr>
          <w:bCs/>
        </w:rPr>
      </w:pPr>
      <w:r w:rsidRPr="00C3260D">
        <w:rPr>
          <w:bCs/>
        </w:rPr>
        <w:lastRenderedPageBreak/>
        <w:t xml:space="preserve">3.1.17. При прекращении настоящего Договора </w:t>
      </w:r>
      <w:proofErr w:type="spellStart"/>
      <w:r w:rsidRPr="00C3260D">
        <w:t>Рекламораспространитель</w:t>
      </w:r>
      <w:proofErr w:type="spellEnd"/>
      <w:r w:rsidRPr="00C3260D">
        <w:rPr>
          <w:bCs/>
        </w:rPr>
        <w:t xml:space="preserve"> обязуется аккуратно, без причинения ущерба Месту установки рекламной конструкции и Объекту и коммуникациям, демонтировать рекламную конструкцию и своевременно ее вывезти. </w:t>
      </w:r>
    </w:p>
    <w:p w:rsidR="000D1A32" w:rsidRPr="00C3260D" w:rsidRDefault="000D1A32" w:rsidP="000D1A32">
      <w:pPr>
        <w:autoSpaceDE w:val="0"/>
        <w:autoSpaceDN w:val="0"/>
        <w:adjustRightInd w:val="0"/>
        <w:spacing w:line="26" w:lineRule="atLeast"/>
        <w:ind w:firstLine="709"/>
        <w:jc w:val="both"/>
      </w:pPr>
      <w:r w:rsidRPr="00C3260D">
        <w:t xml:space="preserve">3.1.18. По истечении срока действия настоящего Договора  или его досрочном расторжении передать Место установки рекламной конструкции Балансодержателю 2  в том состоянии, в котором его получил, с учетом нормального износа. </w:t>
      </w:r>
      <w:proofErr w:type="gramStart"/>
      <w:r w:rsidRPr="00C3260D">
        <w:t xml:space="preserve">Для этого </w:t>
      </w:r>
      <w:proofErr w:type="spellStart"/>
      <w:r w:rsidRPr="00C3260D">
        <w:t>Рекламораспространитель</w:t>
      </w:r>
      <w:proofErr w:type="spellEnd"/>
      <w:r w:rsidRPr="00C3260D">
        <w:t xml:space="preserve"> обязан восстановить Место установки рекламной конструкции до состояния, в котором оно было передано </w:t>
      </w:r>
      <w:proofErr w:type="spellStart"/>
      <w:r w:rsidRPr="00C3260D">
        <w:t>Рекламораспространителю</w:t>
      </w:r>
      <w:proofErr w:type="spellEnd"/>
      <w:r w:rsidRPr="00C3260D">
        <w:t xml:space="preserve">, и произвести за свой счет текущий или косметический ремонт, а в случае нарушения данного обязательства, Балансодержатель 2 вправе требовать оплаты </w:t>
      </w:r>
      <w:proofErr w:type="spellStart"/>
      <w:r w:rsidRPr="00C3260D">
        <w:t>Рекламораспространителем</w:t>
      </w:r>
      <w:proofErr w:type="spellEnd"/>
      <w:r w:rsidRPr="00C3260D">
        <w:t xml:space="preserve"> суммы стоимости не произведенного им текущего или косметического ремонта Места установки рекламной конструкции.</w:t>
      </w:r>
      <w:proofErr w:type="gramEnd"/>
      <w:r w:rsidRPr="00C3260D">
        <w:t xml:space="preserve"> Произведенные отделимые улучшения являются собственностью Балансодержателя 2, стоимость неотделимых улучшений Места установки рекламной конструкции  по прекращении настоящего Договора по любым основаниям возмещению не подлежит, и таковые улучшения остаются у Балансодержателя 2. </w:t>
      </w:r>
    </w:p>
    <w:p w:rsidR="000D1A32" w:rsidRPr="00C3260D" w:rsidRDefault="000D1A32" w:rsidP="000D1A32">
      <w:pPr>
        <w:autoSpaceDE w:val="0"/>
        <w:autoSpaceDN w:val="0"/>
        <w:adjustRightInd w:val="0"/>
        <w:spacing w:line="26" w:lineRule="atLeast"/>
        <w:ind w:firstLine="540"/>
        <w:jc w:val="both"/>
      </w:pPr>
      <w:r w:rsidRPr="00C3260D">
        <w:t xml:space="preserve">3.1.19. Устранять в месячный срок, а в случае аварийной ситуации – немедленно недостатки, выявленные в рекламной конструкции Балансодержателем 2, </w:t>
      </w:r>
      <w:proofErr w:type="spellStart"/>
      <w:r w:rsidRPr="00C3260D">
        <w:t>Рекламораспространителем</w:t>
      </w:r>
      <w:proofErr w:type="spellEnd"/>
      <w:r w:rsidRPr="00C3260D">
        <w:t xml:space="preserve"> или соответствующими контрольными органами.</w:t>
      </w:r>
    </w:p>
    <w:p w:rsidR="000D1A32" w:rsidRPr="00C3260D" w:rsidRDefault="000D1A32" w:rsidP="000D1A32">
      <w:pPr>
        <w:autoSpaceDE w:val="0"/>
        <w:autoSpaceDN w:val="0"/>
        <w:adjustRightInd w:val="0"/>
        <w:spacing w:line="26" w:lineRule="atLeast"/>
        <w:ind w:firstLine="540"/>
        <w:jc w:val="both"/>
      </w:pPr>
      <w:r w:rsidRPr="00C3260D">
        <w:t>3.1.20.  Обеспечивать внеплановое обследование рекламной конструкции в случаях: аварийных ситуаций, стихийных бедствий, выявления в процессе эксплуатации конструктивной ошибки, производственных браков, обращения организаций городского и федерального уровней в установленном законом порядке с целью профилактического обследования для предотвращения аварийных ситуаций.</w:t>
      </w:r>
    </w:p>
    <w:p w:rsidR="000D1A32" w:rsidRPr="00C3260D" w:rsidRDefault="000D1A32" w:rsidP="000D1A32">
      <w:pPr>
        <w:autoSpaceDE w:val="0"/>
        <w:autoSpaceDN w:val="0"/>
        <w:adjustRightInd w:val="0"/>
        <w:spacing w:line="26" w:lineRule="atLeast"/>
        <w:ind w:firstLine="540"/>
        <w:jc w:val="both"/>
      </w:pPr>
      <w:r w:rsidRPr="00C3260D">
        <w:t xml:space="preserve">3.1.21. Обеспечивать беспрепятственный доступ представителей Балансодержателя 2 на Место установки рекламной конструкции для проведения проверки соблюдения  </w:t>
      </w:r>
      <w:proofErr w:type="spellStart"/>
      <w:r w:rsidRPr="00C3260D">
        <w:t>Рекламораспространителем</w:t>
      </w:r>
      <w:proofErr w:type="spellEnd"/>
      <w:r w:rsidRPr="00C3260D">
        <w:t xml:space="preserve"> условий настоящего Договора для осуществления профилактических работ и текущего ремонта инженерных сетей общего пользования и оборудования, находящихся на Месте установки рекламной конструкции, а также предоставлять им необходимую документацию, относящуюся к предмету  проверки.</w:t>
      </w:r>
    </w:p>
    <w:p w:rsidR="000D1A32" w:rsidRPr="00C3260D" w:rsidRDefault="000D1A32" w:rsidP="000D1A32">
      <w:pPr>
        <w:autoSpaceDE w:val="0"/>
        <w:autoSpaceDN w:val="0"/>
        <w:adjustRightInd w:val="0"/>
        <w:spacing w:line="26" w:lineRule="atLeast"/>
        <w:ind w:firstLine="540"/>
        <w:jc w:val="both"/>
      </w:pPr>
    </w:p>
    <w:p w:rsidR="000D1A32" w:rsidRPr="00C3260D" w:rsidRDefault="000D1A32" w:rsidP="000D1A32">
      <w:pPr>
        <w:rPr>
          <w:b/>
          <w:bCs/>
          <w:iCs/>
        </w:rPr>
      </w:pPr>
      <w:r w:rsidRPr="00C3260D">
        <w:rPr>
          <w:b/>
          <w:bCs/>
        </w:rPr>
        <w:t xml:space="preserve">         3.2.     </w:t>
      </w:r>
      <w:proofErr w:type="spellStart"/>
      <w:r w:rsidRPr="00C3260D">
        <w:rPr>
          <w:b/>
          <w:bCs/>
          <w:iCs/>
        </w:rPr>
        <w:t>Рекламораспространитель</w:t>
      </w:r>
      <w:proofErr w:type="spellEnd"/>
      <w:r w:rsidRPr="00C3260D">
        <w:rPr>
          <w:b/>
          <w:bCs/>
          <w:iCs/>
        </w:rPr>
        <w:t xml:space="preserve"> вправе:</w:t>
      </w:r>
    </w:p>
    <w:p w:rsidR="000D1A32" w:rsidRPr="00C3260D" w:rsidRDefault="000D1A32" w:rsidP="000D1A32">
      <w:pPr>
        <w:rPr>
          <w:b/>
          <w:bCs/>
          <w:i/>
          <w:iCs/>
          <w:sz w:val="10"/>
          <w:szCs w:val="10"/>
        </w:rPr>
      </w:pPr>
    </w:p>
    <w:p w:rsidR="000D1A32" w:rsidRPr="00C3260D" w:rsidRDefault="000D1A32" w:rsidP="000D1A32">
      <w:pPr>
        <w:jc w:val="both"/>
        <w:rPr>
          <w:b/>
          <w:bCs/>
          <w:i/>
          <w:iCs/>
        </w:rPr>
      </w:pPr>
      <w:r w:rsidRPr="00C3260D">
        <w:rPr>
          <w:b/>
          <w:bCs/>
          <w:i/>
          <w:iCs/>
        </w:rPr>
        <w:t xml:space="preserve">         </w:t>
      </w:r>
      <w:r w:rsidRPr="00C3260D">
        <w:t>3.2.1. Требовать от Балансодержателя 2 предоставления документов, необходимых для оформления в уполномоченных органах разрешительной документации на установку рекламной конструкции, подтверждающих права Балансодержателя 2 на здание, иных документов, подтверждающих полномочия Балансодержателя 2 на заключение настоящего Договора.</w:t>
      </w:r>
    </w:p>
    <w:p w:rsidR="000D1A32" w:rsidRPr="00C3260D" w:rsidRDefault="000D1A32" w:rsidP="000D1A32">
      <w:pPr>
        <w:shd w:val="clear" w:color="auto" w:fill="FFFFFF"/>
        <w:autoSpaceDE w:val="0"/>
        <w:autoSpaceDN w:val="0"/>
        <w:adjustRightInd w:val="0"/>
        <w:jc w:val="both"/>
      </w:pPr>
      <w:r w:rsidRPr="00C3260D">
        <w:t xml:space="preserve">         3.2.2. Иметь доступ к Месту установки рекламной конструкции в сроки согласованные Сторонами или установленные настоящим Договором.</w:t>
      </w:r>
    </w:p>
    <w:p w:rsidR="000D1A32" w:rsidRPr="00C3260D" w:rsidRDefault="000D1A32" w:rsidP="000D1A32">
      <w:pPr>
        <w:shd w:val="clear" w:color="auto" w:fill="FFFFFF"/>
        <w:autoSpaceDE w:val="0"/>
        <w:autoSpaceDN w:val="0"/>
        <w:adjustRightInd w:val="0"/>
        <w:jc w:val="both"/>
      </w:pPr>
    </w:p>
    <w:p w:rsidR="000D1A32" w:rsidRPr="00C3260D" w:rsidRDefault="000D1A32" w:rsidP="000D1A32">
      <w:pPr>
        <w:rPr>
          <w:b/>
          <w:bCs/>
        </w:rPr>
      </w:pPr>
      <w:r w:rsidRPr="00C3260D">
        <w:rPr>
          <w:b/>
          <w:bCs/>
        </w:rPr>
        <w:t xml:space="preserve">          3.3. Балансодержатель 2 обязуется:</w:t>
      </w:r>
    </w:p>
    <w:p w:rsidR="000D1A32" w:rsidRPr="00C3260D" w:rsidRDefault="000D1A32" w:rsidP="000D1A32">
      <w:pPr>
        <w:rPr>
          <w:b/>
          <w:bCs/>
          <w:sz w:val="10"/>
          <w:szCs w:val="10"/>
        </w:rPr>
      </w:pPr>
    </w:p>
    <w:p w:rsidR="000D1A32" w:rsidRPr="00C3260D" w:rsidRDefault="000D1A32" w:rsidP="000D1A32">
      <w:pPr>
        <w:shd w:val="clear" w:color="auto" w:fill="FFFFFF"/>
        <w:autoSpaceDE w:val="0"/>
        <w:autoSpaceDN w:val="0"/>
        <w:adjustRightInd w:val="0"/>
        <w:jc w:val="both"/>
      </w:pPr>
      <w:r w:rsidRPr="00C3260D">
        <w:t xml:space="preserve">          3.3.1. Обеспечить </w:t>
      </w:r>
      <w:proofErr w:type="spellStart"/>
      <w:r w:rsidRPr="00C3260D">
        <w:t>Рекламораспространителю</w:t>
      </w:r>
      <w:proofErr w:type="spellEnd"/>
      <w:r w:rsidRPr="00C3260D">
        <w:t xml:space="preserve"> возможность размещения, монтажа и эксплуатации рекламной конструкции на фасаде здания по адресу, указанному в п.1.1. настоящего Договора, для чего обеспечить доступ уполномоченных </w:t>
      </w:r>
      <w:proofErr w:type="spellStart"/>
      <w:r w:rsidRPr="00C3260D">
        <w:t>Рекламораспространителем</w:t>
      </w:r>
      <w:proofErr w:type="spellEnd"/>
      <w:r w:rsidRPr="00C3260D">
        <w:t xml:space="preserve"> лиц к зданию (в случае пропускного режима), не препятствовать проведению необходимых монтажных работ.</w:t>
      </w:r>
    </w:p>
    <w:p w:rsidR="000D1A32" w:rsidRPr="00C3260D" w:rsidRDefault="000D1A32" w:rsidP="000D1A32">
      <w:pPr>
        <w:shd w:val="clear" w:color="auto" w:fill="FFFFFF"/>
        <w:autoSpaceDE w:val="0"/>
        <w:autoSpaceDN w:val="0"/>
        <w:adjustRightInd w:val="0"/>
        <w:jc w:val="both"/>
      </w:pPr>
      <w:r w:rsidRPr="00C3260D">
        <w:t xml:space="preserve">         3.3.2. Обеспечить </w:t>
      </w:r>
      <w:proofErr w:type="spellStart"/>
      <w:r w:rsidRPr="00C3260D">
        <w:t>Рекламораспространителю</w:t>
      </w:r>
      <w:proofErr w:type="spellEnd"/>
      <w:r w:rsidRPr="00C3260D">
        <w:t xml:space="preserve"> возможность технического обслуживания рекламной конструкции своими силами или с привлечением подрядных организаций.</w:t>
      </w:r>
    </w:p>
    <w:p w:rsidR="000D1A32" w:rsidRPr="00C3260D" w:rsidRDefault="000D1A32" w:rsidP="000D1A32">
      <w:pPr>
        <w:shd w:val="clear" w:color="auto" w:fill="FFFFFF"/>
        <w:autoSpaceDE w:val="0"/>
        <w:autoSpaceDN w:val="0"/>
        <w:adjustRightInd w:val="0"/>
        <w:jc w:val="both"/>
      </w:pPr>
      <w:r w:rsidRPr="00C3260D">
        <w:t xml:space="preserve">         3.3.3. В случаях, связанных с необходимостью демонтажа </w:t>
      </w:r>
      <w:proofErr w:type="spellStart"/>
      <w:r w:rsidRPr="00C3260D">
        <w:t>установленой</w:t>
      </w:r>
      <w:proofErr w:type="spellEnd"/>
      <w:r w:rsidRPr="00C3260D">
        <w:t xml:space="preserve"> рекламной конструкции не по вине </w:t>
      </w:r>
      <w:proofErr w:type="spellStart"/>
      <w:r w:rsidRPr="00C3260D">
        <w:t>Рекламораспространителя</w:t>
      </w:r>
      <w:proofErr w:type="spellEnd"/>
      <w:r w:rsidRPr="00C3260D">
        <w:t xml:space="preserve"> (в связи с проведением строительных, ремонтных и иных работ на месте ее установки), не менее чем за месяц письменно уведомить об этом </w:t>
      </w:r>
      <w:proofErr w:type="spellStart"/>
      <w:r w:rsidRPr="00C3260D">
        <w:t>Рекламораспространителя</w:t>
      </w:r>
      <w:proofErr w:type="spellEnd"/>
      <w:r w:rsidRPr="00C3260D">
        <w:t>.</w:t>
      </w:r>
    </w:p>
    <w:p w:rsidR="000D1A32" w:rsidRPr="00C3260D" w:rsidRDefault="000D1A32" w:rsidP="000D1A32">
      <w:pPr>
        <w:shd w:val="clear" w:color="auto" w:fill="FFFFFF"/>
        <w:autoSpaceDE w:val="0"/>
        <w:autoSpaceDN w:val="0"/>
        <w:adjustRightInd w:val="0"/>
        <w:jc w:val="both"/>
      </w:pPr>
      <w:r w:rsidRPr="00C3260D">
        <w:lastRenderedPageBreak/>
        <w:t xml:space="preserve">         3.3.4. Обеспечить сохранность имущества </w:t>
      </w:r>
      <w:proofErr w:type="spellStart"/>
      <w:r w:rsidRPr="00C3260D">
        <w:t>Рекламораспространителя</w:t>
      </w:r>
      <w:proofErr w:type="spellEnd"/>
      <w:r w:rsidRPr="00C3260D">
        <w:t xml:space="preserve"> в случае проведения Балансодержателем 2 или третьими лицами по заказу Балансодержателя 2 каких-либо работ на </w:t>
      </w:r>
      <w:proofErr w:type="spellStart"/>
      <w:r w:rsidRPr="00C3260D">
        <w:t>фасадездания</w:t>
      </w:r>
      <w:proofErr w:type="spellEnd"/>
      <w:r w:rsidRPr="00C3260D">
        <w:t xml:space="preserve"> по адресу указанному в п. 1.1 настоящего Договора. </w:t>
      </w:r>
    </w:p>
    <w:p w:rsidR="000D1A32" w:rsidRPr="00C3260D" w:rsidRDefault="000D1A32" w:rsidP="000D1A32">
      <w:pPr>
        <w:shd w:val="clear" w:color="auto" w:fill="FFFFFF"/>
        <w:autoSpaceDE w:val="0"/>
        <w:autoSpaceDN w:val="0"/>
        <w:adjustRightInd w:val="0"/>
        <w:jc w:val="both"/>
      </w:pPr>
      <w:r w:rsidRPr="00C3260D">
        <w:t xml:space="preserve">         3.3.5. Предоставить </w:t>
      </w:r>
      <w:proofErr w:type="spellStart"/>
      <w:r w:rsidRPr="00C3260D">
        <w:t>Рекламораспространителю</w:t>
      </w:r>
      <w:proofErr w:type="spellEnd"/>
      <w:r w:rsidRPr="00C3260D">
        <w:t xml:space="preserve"> доступ к источнику электроэнергии на момент монтажных работ, а в случае размещения рекламной экспозиции с внешним или внутренним подсветом, Балансодержатель 2 подает необходимую электрическую мощность, за отдельную плату по действующим официальным расценкам </w:t>
      </w:r>
      <w:proofErr w:type="spellStart"/>
      <w:r w:rsidRPr="00C3260D">
        <w:t>энергосбытовой</w:t>
      </w:r>
      <w:proofErr w:type="spellEnd"/>
      <w:r w:rsidRPr="00C3260D">
        <w:t xml:space="preserve"> организации, осуществляющей поставку электроэнергии Балансодержателю 2 , в соответствии с показаниями электросчетчика. Электросчетчик устанавливается за счет </w:t>
      </w:r>
      <w:proofErr w:type="spellStart"/>
      <w:r w:rsidRPr="00C3260D">
        <w:t>Рекламораспространителя</w:t>
      </w:r>
      <w:proofErr w:type="spellEnd"/>
      <w:r w:rsidRPr="00C3260D">
        <w:t xml:space="preserve">. По требованию контролирующих органов </w:t>
      </w:r>
      <w:proofErr w:type="spellStart"/>
      <w:r w:rsidRPr="00C3260D">
        <w:t>Рекламораспространитель</w:t>
      </w:r>
      <w:proofErr w:type="spellEnd"/>
      <w:r w:rsidRPr="00C3260D">
        <w:t xml:space="preserve"> регистрирует электросчетчик за свой счет. Оплата за потребленную электроэнергию производится на основании счетов, выставляемых Балансодержателем 2 </w:t>
      </w:r>
      <w:proofErr w:type="spellStart"/>
      <w:r w:rsidRPr="00C3260D">
        <w:t>Рекламораспространителю</w:t>
      </w:r>
      <w:proofErr w:type="spellEnd"/>
      <w:r w:rsidRPr="00C3260D">
        <w:t xml:space="preserve">, которые должны быть оплачены </w:t>
      </w:r>
      <w:proofErr w:type="spellStart"/>
      <w:r w:rsidRPr="00C3260D">
        <w:t>Рекламораспространителем</w:t>
      </w:r>
      <w:proofErr w:type="spellEnd"/>
      <w:r w:rsidRPr="00C3260D">
        <w:t xml:space="preserve"> в течение 5 (пяти) дней с момента их получения.</w:t>
      </w:r>
    </w:p>
    <w:p w:rsidR="000D1A32" w:rsidRPr="00C3260D" w:rsidRDefault="000D1A32" w:rsidP="000D1A32">
      <w:pPr>
        <w:shd w:val="clear" w:color="auto" w:fill="FFFFFF"/>
        <w:autoSpaceDE w:val="0"/>
        <w:autoSpaceDN w:val="0"/>
        <w:adjustRightInd w:val="0"/>
        <w:jc w:val="both"/>
      </w:pPr>
    </w:p>
    <w:p w:rsidR="000D1A32" w:rsidRPr="00C3260D" w:rsidRDefault="000D1A32" w:rsidP="000D1A32">
      <w:pPr>
        <w:pStyle w:val="a3"/>
        <w:ind w:left="360"/>
        <w:jc w:val="center"/>
        <w:rPr>
          <w:rFonts w:ascii="Times New Roman" w:hAnsi="Times New Roman" w:cs="Times New Roman"/>
          <w:b/>
          <w:sz w:val="24"/>
          <w:szCs w:val="24"/>
        </w:rPr>
      </w:pPr>
      <w:r w:rsidRPr="00C3260D">
        <w:rPr>
          <w:rFonts w:ascii="Times New Roman" w:hAnsi="Times New Roman" w:cs="Times New Roman"/>
          <w:b/>
          <w:sz w:val="24"/>
          <w:szCs w:val="24"/>
        </w:rPr>
        <w:t>4. Платежи и расчеты по Договору</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4.1.  Размер платы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рублей в год, в том числе НДС 18%.</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Указанная стоимость договора формируется пропорционально занимаемой Балансодержателем 2 площади в здании, равной 17,58 %  от суммы договора, определенной в ходе аукциона № ______ (Протокол открытого аукциона № _____ от «___» _______________ 2015 г.).</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Размер ежемесячного платежа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 в том числе НДС 18%.</w:t>
      </w:r>
    </w:p>
    <w:p w:rsidR="000D1A32" w:rsidRPr="00C3260D" w:rsidRDefault="000D1A32" w:rsidP="000D1A32">
      <w:pPr>
        <w:pStyle w:val="a3"/>
        <w:ind w:firstLine="567"/>
        <w:jc w:val="both"/>
        <w:rPr>
          <w:rFonts w:ascii="Times New Roman" w:hAnsi="Times New Roman" w:cs="Times New Roman"/>
          <w:sz w:val="10"/>
          <w:szCs w:val="10"/>
        </w:rPr>
      </w:pP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4.2. </w:t>
      </w:r>
      <w:r w:rsidRPr="00C3260D">
        <w:rPr>
          <w:rFonts w:ascii="Times New Roman" w:hAnsi="Times New Roman" w:cs="Times New Roman"/>
        </w:rPr>
        <w:t xml:space="preserve"> </w:t>
      </w:r>
      <w:r w:rsidRPr="00C3260D">
        <w:rPr>
          <w:rFonts w:ascii="Times New Roman" w:hAnsi="Times New Roman" w:cs="Times New Roman"/>
          <w:sz w:val="24"/>
          <w:szCs w:val="24"/>
        </w:rPr>
        <w:t>Цена по договору, заключенному по результатам настоящего аукциона подлежит ежегодной индексации с учетом уровня инфляции, определяемой по данным Федеральной службы государственной статистики РФ (Росстат) по следующей формуле:</w:t>
      </w:r>
    </w:p>
    <w:tbl>
      <w:tblPr>
        <w:tblW w:w="0" w:type="auto"/>
        <w:jc w:val="center"/>
        <w:tblCellSpacing w:w="0" w:type="dxa"/>
        <w:shd w:val="clear" w:color="auto" w:fill="F8F8F8"/>
        <w:tblCellMar>
          <w:left w:w="0" w:type="dxa"/>
          <w:right w:w="0" w:type="dxa"/>
        </w:tblCellMar>
        <w:tblLook w:val="04A0"/>
      </w:tblPr>
      <w:tblGrid>
        <w:gridCol w:w="569"/>
        <w:gridCol w:w="257"/>
        <w:gridCol w:w="670"/>
        <w:gridCol w:w="554"/>
        <w:gridCol w:w="371"/>
      </w:tblGrid>
      <w:tr w:rsidR="000D1A32" w:rsidRPr="00C3260D" w:rsidTr="000D1A32">
        <w:trPr>
          <w:tblCellSpacing w:w="0" w:type="dxa"/>
          <w:jc w:val="center"/>
        </w:trPr>
        <w:tc>
          <w:tcPr>
            <w:tcW w:w="0" w:type="auto"/>
            <w:vMerge w:val="restart"/>
            <w:shd w:val="clear" w:color="auto" w:fill="F8F8F8"/>
            <w:vAlign w:val="center"/>
            <w:hideMark/>
          </w:tcPr>
          <w:p w:rsidR="000D1A32" w:rsidRPr="00C3260D" w:rsidRDefault="000D1A32" w:rsidP="000D1A32">
            <w:pPr>
              <w:jc w:val="center"/>
              <w:rPr>
                <w:b/>
              </w:rPr>
            </w:pPr>
            <w:r w:rsidRPr="00C3260D">
              <w:rPr>
                <w:sz w:val="10"/>
                <w:szCs w:val="10"/>
              </w:rPr>
              <w:t xml:space="preserve">           </w:t>
            </w:r>
            <w:r w:rsidRPr="00C3260D">
              <w:rPr>
                <w:b/>
              </w:rPr>
              <w:t>А</w:t>
            </w:r>
            <w:proofErr w:type="gramStart"/>
            <w:r w:rsidRPr="00C3260D">
              <w:rPr>
                <w:b/>
              </w:rPr>
              <w:t>1</w:t>
            </w:r>
            <w:proofErr w:type="gramEnd"/>
          </w:p>
        </w:tc>
        <w:tc>
          <w:tcPr>
            <w:tcW w:w="0" w:type="auto"/>
            <w:vMerge w:val="restart"/>
            <w:shd w:val="clear" w:color="auto" w:fill="F8F8F8"/>
            <w:vAlign w:val="center"/>
            <w:hideMark/>
          </w:tcPr>
          <w:p w:rsidR="000D1A32" w:rsidRPr="00C3260D" w:rsidRDefault="000D1A32" w:rsidP="000D1A32">
            <w:pPr>
              <w:jc w:val="center"/>
              <w:rPr>
                <w:b/>
              </w:rPr>
            </w:pPr>
            <w:r w:rsidRPr="00C3260D">
              <w:rPr>
                <w:b/>
              </w:rPr>
              <w:t> = </w:t>
            </w:r>
          </w:p>
        </w:tc>
        <w:tc>
          <w:tcPr>
            <w:tcW w:w="670" w:type="dxa"/>
            <w:tcBorders>
              <w:bottom w:val="single" w:sz="4" w:space="0" w:color="000000"/>
            </w:tcBorders>
            <w:shd w:val="clear" w:color="auto" w:fill="F8F8F8"/>
            <w:noWrap/>
            <w:vAlign w:val="center"/>
            <w:hideMark/>
          </w:tcPr>
          <w:p w:rsidR="000D1A32" w:rsidRPr="00C3260D" w:rsidRDefault="000D1A32" w:rsidP="000D1A32">
            <w:pPr>
              <w:jc w:val="center"/>
              <w:rPr>
                <w:b/>
              </w:rPr>
            </w:pPr>
            <w:r w:rsidRPr="00C3260D">
              <w:rPr>
                <w:b/>
              </w:rPr>
              <w:t>А</w:t>
            </w:r>
          </w:p>
        </w:tc>
        <w:tc>
          <w:tcPr>
            <w:tcW w:w="0" w:type="auto"/>
            <w:vMerge w:val="restart"/>
            <w:shd w:val="clear" w:color="auto" w:fill="F8F8F8"/>
            <w:vAlign w:val="center"/>
            <w:hideMark/>
          </w:tcPr>
          <w:p w:rsidR="000D1A32" w:rsidRPr="00C3260D" w:rsidRDefault="000D1A32" w:rsidP="000D1A32">
            <w:pPr>
              <w:jc w:val="center"/>
              <w:rPr>
                <w:b/>
              </w:rPr>
            </w:pPr>
            <w:r w:rsidRPr="00C3260D">
              <w:rPr>
                <w:b/>
              </w:rPr>
              <w:t xml:space="preserve">  </w:t>
            </w:r>
            <w:proofErr w:type="spellStart"/>
            <w:r w:rsidRPr="00C3260D">
              <w:t>х</w:t>
            </w:r>
            <w:proofErr w:type="spellEnd"/>
            <w:r w:rsidRPr="00C3260D">
              <w:rPr>
                <w:b/>
              </w:rPr>
              <w:t xml:space="preserve">  </w:t>
            </w:r>
            <w:r w:rsidRPr="00C3260D">
              <w:rPr>
                <w:b/>
                <w:lang w:val="en-US"/>
              </w:rPr>
              <w:t>k</w:t>
            </w:r>
            <w:r w:rsidRPr="00C3260D">
              <w:rPr>
                <w:b/>
              </w:rPr>
              <w:t> </w:t>
            </w:r>
          </w:p>
        </w:tc>
        <w:tc>
          <w:tcPr>
            <w:tcW w:w="0" w:type="auto"/>
            <w:vMerge w:val="restart"/>
            <w:shd w:val="clear" w:color="auto" w:fill="F8F8F8"/>
            <w:vAlign w:val="center"/>
            <w:hideMark/>
          </w:tcPr>
          <w:p w:rsidR="000D1A32" w:rsidRPr="00C3260D" w:rsidRDefault="000D1A32" w:rsidP="000D1A32">
            <w:pPr>
              <w:jc w:val="center"/>
              <w:rPr>
                <w:b/>
              </w:rPr>
            </w:pPr>
            <w:r w:rsidRPr="00C3260D">
              <w:rPr>
                <w:b/>
              </w:rPr>
              <w:t>+ А</w:t>
            </w:r>
          </w:p>
        </w:tc>
      </w:tr>
      <w:tr w:rsidR="000D1A32" w:rsidRPr="00C3260D" w:rsidTr="000D1A32">
        <w:trPr>
          <w:tblCellSpacing w:w="0" w:type="dxa"/>
          <w:jc w:val="center"/>
        </w:trPr>
        <w:tc>
          <w:tcPr>
            <w:tcW w:w="0" w:type="auto"/>
            <w:vMerge/>
            <w:shd w:val="clear" w:color="auto" w:fill="F8F8F8"/>
            <w:vAlign w:val="center"/>
            <w:hideMark/>
          </w:tcPr>
          <w:p w:rsidR="000D1A32" w:rsidRPr="00C3260D" w:rsidRDefault="000D1A32" w:rsidP="000D1A32">
            <w:pPr>
              <w:rPr>
                <w:b/>
              </w:rPr>
            </w:pPr>
          </w:p>
        </w:tc>
        <w:tc>
          <w:tcPr>
            <w:tcW w:w="0" w:type="auto"/>
            <w:vMerge/>
            <w:shd w:val="clear" w:color="auto" w:fill="F8F8F8"/>
            <w:vAlign w:val="center"/>
            <w:hideMark/>
          </w:tcPr>
          <w:p w:rsidR="000D1A32" w:rsidRPr="00C3260D" w:rsidRDefault="000D1A32" w:rsidP="000D1A32">
            <w:pPr>
              <w:rPr>
                <w:b/>
              </w:rPr>
            </w:pPr>
          </w:p>
        </w:tc>
        <w:tc>
          <w:tcPr>
            <w:tcW w:w="670" w:type="dxa"/>
            <w:shd w:val="clear" w:color="auto" w:fill="F8F8F8"/>
            <w:noWrap/>
            <w:tcMar>
              <w:top w:w="22" w:type="dxa"/>
              <w:left w:w="0" w:type="dxa"/>
              <w:bottom w:w="0" w:type="dxa"/>
              <w:right w:w="0" w:type="dxa"/>
            </w:tcMar>
            <w:vAlign w:val="center"/>
            <w:hideMark/>
          </w:tcPr>
          <w:p w:rsidR="000D1A32" w:rsidRPr="00C3260D" w:rsidRDefault="000D1A32" w:rsidP="000D1A32">
            <w:pPr>
              <w:jc w:val="center"/>
              <w:rPr>
                <w:b/>
              </w:rPr>
            </w:pPr>
            <w:r w:rsidRPr="00C3260D">
              <w:rPr>
                <w:b/>
              </w:rPr>
              <w:t>100%</w:t>
            </w:r>
          </w:p>
        </w:tc>
        <w:tc>
          <w:tcPr>
            <w:tcW w:w="0" w:type="auto"/>
            <w:vMerge/>
            <w:shd w:val="clear" w:color="auto" w:fill="F8F8F8"/>
            <w:vAlign w:val="center"/>
            <w:hideMark/>
          </w:tcPr>
          <w:p w:rsidR="000D1A32" w:rsidRPr="00C3260D" w:rsidRDefault="000D1A32" w:rsidP="000D1A32">
            <w:pPr>
              <w:rPr>
                <w:b/>
              </w:rPr>
            </w:pPr>
          </w:p>
        </w:tc>
        <w:tc>
          <w:tcPr>
            <w:tcW w:w="0" w:type="auto"/>
            <w:vMerge/>
            <w:shd w:val="clear" w:color="auto" w:fill="F8F8F8"/>
            <w:vAlign w:val="center"/>
            <w:hideMark/>
          </w:tcPr>
          <w:p w:rsidR="000D1A32" w:rsidRPr="00C3260D" w:rsidRDefault="000D1A32" w:rsidP="000D1A32">
            <w:pPr>
              <w:rPr>
                <w:b/>
              </w:rPr>
            </w:pPr>
          </w:p>
        </w:tc>
      </w:tr>
    </w:tbl>
    <w:p w:rsidR="000D1A32" w:rsidRPr="00C3260D" w:rsidRDefault="000D1A32" w:rsidP="000D1A32">
      <w:pPr>
        <w:pStyle w:val="a3"/>
        <w:ind w:firstLine="567"/>
        <w:jc w:val="both"/>
        <w:rPr>
          <w:rFonts w:ascii="Times New Roman" w:hAnsi="Times New Roman" w:cs="Times New Roman"/>
          <w:sz w:val="6"/>
          <w:szCs w:val="6"/>
        </w:rPr>
      </w:pP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где: А  – размер текущей годовой арендной платы,</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w:t>
      </w:r>
      <w:r w:rsidRPr="00C3260D">
        <w:rPr>
          <w:rFonts w:ascii="Times New Roman" w:hAnsi="Times New Roman" w:cs="Times New Roman"/>
          <w:sz w:val="24"/>
          <w:szCs w:val="24"/>
          <w:lang w:val="en-US"/>
        </w:rPr>
        <w:t>k</w:t>
      </w:r>
      <w:r w:rsidRPr="00C3260D">
        <w:rPr>
          <w:rFonts w:ascii="Times New Roman" w:hAnsi="Times New Roman" w:cs="Times New Roman"/>
          <w:sz w:val="24"/>
          <w:szCs w:val="24"/>
        </w:rPr>
        <w:t xml:space="preserve">   – </w:t>
      </w:r>
      <w:proofErr w:type="gramStart"/>
      <w:r w:rsidRPr="00C3260D">
        <w:rPr>
          <w:rFonts w:ascii="Times New Roman" w:hAnsi="Times New Roman" w:cs="Times New Roman"/>
          <w:sz w:val="24"/>
          <w:szCs w:val="24"/>
        </w:rPr>
        <w:t>уровень</w:t>
      </w:r>
      <w:proofErr w:type="gramEnd"/>
      <w:r w:rsidRPr="00C3260D">
        <w:rPr>
          <w:rFonts w:ascii="Times New Roman" w:hAnsi="Times New Roman" w:cs="Times New Roman"/>
          <w:sz w:val="24"/>
          <w:szCs w:val="24"/>
        </w:rPr>
        <w:t xml:space="preserve"> инфляции в процентах по данным Росстата РФ,</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А</w:t>
      </w:r>
      <w:proofErr w:type="gramStart"/>
      <w:r w:rsidRPr="00C3260D">
        <w:rPr>
          <w:rFonts w:ascii="Times New Roman" w:hAnsi="Times New Roman" w:cs="Times New Roman"/>
          <w:sz w:val="24"/>
          <w:szCs w:val="24"/>
        </w:rPr>
        <w:t>1</w:t>
      </w:r>
      <w:proofErr w:type="gramEnd"/>
      <w:r w:rsidRPr="00C3260D">
        <w:rPr>
          <w:rFonts w:ascii="Times New Roman" w:hAnsi="Times New Roman" w:cs="Times New Roman"/>
          <w:sz w:val="24"/>
          <w:szCs w:val="24"/>
        </w:rPr>
        <w:t xml:space="preserve"> – размер арендной платы на последующий год.</w:t>
      </w:r>
    </w:p>
    <w:p w:rsidR="000D1A32" w:rsidRPr="00C3260D" w:rsidRDefault="000D1A32" w:rsidP="000D1A32">
      <w:pPr>
        <w:pStyle w:val="a3"/>
        <w:ind w:firstLine="567"/>
        <w:jc w:val="both"/>
        <w:rPr>
          <w:rFonts w:ascii="Times New Roman" w:hAnsi="Times New Roman" w:cs="Times New Roman"/>
          <w:sz w:val="10"/>
          <w:szCs w:val="10"/>
        </w:rPr>
      </w:pP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Измененный размер платежей применяется при расчетах с первого января года, следующего за годом утверждения уровня инфляции.</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Балансодержатель 2 в начале каждого календарного года в течение срока действия договора извещает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об изменении цены с предоставлением расчета.</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4.3. Цена заключенного договора на установку и эксплуатацию рекламной конструкции не может быть пересмотрена сторонами в сторону уменьшения.</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4.4. Размер платы по настоящему Договору в период действия настоящего Договора также может быть изменен в одностороннем порядке Балансодержателем 2, с обязательным уведомлением об этом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в случае изменения гражданского, налогового и иного законодательства, влияющего на размер платы по настоящему Договору.</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4.5. Внесение ежемесячного платежа по настоящему Договору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самостоятельно в безналичном порядке ежемесячно авансовым платежом за текущий месяц до 10 (десятого) числа оплачиваемого месяца на основании счета Балансодержателя 2, который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обязан самостоятельно получить у Балансодержателя 2 до 5 числа оплачиваемого месяца.</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Ежемесячная </w:t>
      </w:r>
      <w:r w:rsidRPr="00C3260D">
        <w:rPr>
          <w:rFonts w:ascii="Times New Roman" w:hAnsi="Times New Roman" w:cs="Times New Roman"/>
          <w:spacing w:val="-3"/>
          <w:sz w:val="24"/>
          <w:szCs w:val="24"/>
        </w:rPr>
        <w:t>плата</w:t>
      </w:r>
      <w:r w:rsidRPr="00C3260D">
        <w:rPr>
          <w:rFonts w:ascii="Times New Roman" w:hAnsi="Times New Roman" w:cs="Times New Roman"/>
          <w:sz w:val="24"/>
          <w:szCs w:val="24"/>
        </w:rPr>
        <w:t xml:space="preserve"> в полном объеме перечисляется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рублях на расчетный счет Балансодержателя 2.</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lastRenderedPageBreak/>
        <w:t xml:space="preserve">4.8. Условия настоящего Договора об оплате распространяются на отношения Сторон, возникшие с момента подписания ими акта приема-передачи места установки рекламной конструкции от Балансодержателя 2 к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Обязательство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по внесению ежемесячной платы по настоящему Договору прекращается с момента возврата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2 по акту приёма-передачи места установки рекламной конструкции при условии отсутствия задолженности по ежемесячной плате по настоящему Договору и фактического освобождения Места установки рекламной конструкции. </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4.9. Досрочное прекращение настоящего Договора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обязанности погашения задолженности по ежемесячной плате и неустойке в соответствии с настоящим Договором.</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bCs/>
          <w:sz w:val="24"/>
          <w:szCs w:val="24"/>
        </w:rPr>
        <w:t xml:space="preserve">4.10. Если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не освободил Место установки рекламной конструкции, либо освободил его несвоевременно, в связи с истечением срока настоящего Договора или досрочного прекращения настоящего Договора, Балансодержатель 2 вправе потребовать внесения ежемесячных платежей за все время просрочки. При этом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уплачивает пени в размере 0,3 % (ноль целых три десятых процента) от ежемесячного платежа за каждый день просрочки. Оплата пени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на основании счета, выставленного Балансодержателем 2. </w:t>
      </w:r>
      <w:proofErr w:type="gramStart"/>
      <w:r w:rsidRPr="00C3260D">
        <w:rPr>
          <w:rFonts w:ascii="Times New Roman" w:hAnsi="Times New Roman" w:cs="Times New Roman"/>
          <w:bCs/>
          <w:sz w:val="24"/>
          <w:szCs w:val="24"/>
        </w:rPr>
        <w:t xml:space="preserve">Положения данной статьи не являются согласием Балансодержателя 2 на продолжение использования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по истечении срока настоящего Договора или досрочного прекращения настоящего Договора, и никакие положения настоящей статьи не ограничивают права и возможности Балансодержателя 2 по применению тех или иных средств защиты, которые установлены настоящим Договором и законодательством. </w:t>
      </w:r>
      <w:proofErr w:type="gramEnd"/>
    </w:p>
    <w:p w:rsidR="000D1A32" w:rsidRPr="00C3260D" w:rsidRDefault="000D1A32" w:rsidP="000D1A32">
      <w:pPr>
        <w:pStyle w:val="a3"/>
        <w:ind w:firstLine="709"/>
        <w:jc w:val="both"/>
        <w:rPr>
          <w:rFonts w:ascii="Times New Roman" w:hAnsi="Times New Roman" w:cs="Times New Roman"/>
          <w:sz w:val="24"/>
          <w:szCs w:val="24"/>
        </w:rPr>
      </w:pPr>
    </w:p>
    <w:p w:rsidR="000D1A32" w:rsidRPr="00C3260D" w:rsidRDefault="000D1A32" w:rsidP="000D1A32">
      <w:pPr>
        <w:pStyle w:val="a3"/>
        <w:ind w:left="360"/>
        <w:jc w:val="center"/>
        <w:rPr>
          <w:rFonts w:ascii="Times New Roman" w:hAnsi="Times New Roman" w:cs="Times New Roman"/>
          <w:b/>
          <w:sz w:val="24"/>
          <w:szCs w:val="24"/>
        </w:rPr>
      </w:pPr>
      <w:r w:rsidRPr="00C3260D">
        <w:rPr>
          <w:rFonts w:ascii="Times New Roman" w:hAnsi="Times New Roman" w:cs="Times New Roman"/>
          <w:b/>
          <w:sz w:val="24"/>
          <w:szCs w:val="24"/>
        </w:rPr>
        <w:t>5. Порядок сдачи и приемки оказанных услуг</w:t>
      </w:r>
    </w:p>
    <w:p w:rsidR="000D1A32" w:rsidRPr="00C3260D" w:rsidRDefault="000D1A32" w:rsidP="000D1A32">
      <w:pPr>
        <w:pStyle w:val="a3"/>
        <w:jc w:val="center"/>
        <w:rPr>
          <w:rFonts w:ascii="Times New Roman" w:hAnsi="Times New Roman" w:cs="Times New Roman"/>
          <w:b/>
          <w:sz w:val="10"/>
          <w:szCs w:val="10"/>
        </w:rPr>
      </w:pP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5.1. Не позднее 10 (десятого) числа каждого месяца Балансодержатель 2 представляет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акт оказанных услуг за предыдущий месяц, а также счёт-фактуру на сумму ежемесячного платежа. </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5.2. В случае </w:t>
      </w:r>
      <w:proofErr w:type="spellStart"/>
      <w:r w:rsidRPr="00C3260D">
        <w:rPr>
          <w:rFonts w:ascii="Times New Roman" w:hAnsi="Times New Roman" w:cs="Times New Roman"/>
          <w:sz w:val="24"/>
          <w:szCs w:val="24"/>
        </w:rPr>
        <w:t>неподписания</w:t>
      </w:r>
      <w:proofErr w:type="spellEnd"/>
      <w:r w:rsidRPr="00C3260D">
        <w:rPr>
          <w:rFonts w:ascii="Times New Roman" w:hAnsi="Times New Roman" w:cs="Times New Roman"/>
          <w:sz w:val="24"/>
          <w:szCs w:val="24"/>
        </w:rPr>
        <w:t xml:space="preserve"> акта оказанных услуг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и отсутствием возражений с его стороны в течение 5 (пяти) календарных дней с момента получения Пользователем акта оказанных услуг оказанные услуги считаются принятыми Пользователем в полном объеме без возражений и подлежащими оплате.</w:t>
      </w:r>
    </w:p>
    <w:p w:rsidR="000D1A32" w:rsidRPr="00C3260D" w:rsidRDefault="000D1A32" w:rsidP="000D1A32">
      <w:pPr>
        <w:pStyle w:val="a3"/>
        <w:ind w:firstLine="709"/>
        <w:jc w:val="both"/>
        <w:rPr>
          <w:rFonts w:ascii="Times New Roman" w:hAnsi="Times New Roman" w:cs="Times New Roman"/>
          <w:sz w:val="24"/>
          <w:szCs w:val="24"/>
        </w:rPr>
      </w:pPr>
    </w:p>
    <w:p w:rsidR="000D1A32" w:rsidRPr="00C3260D" w:rsidRDefault="000D1A32" w:rsidP="000D1A32">
      <w:pPr>
        <w:pStyle w:val="a3"/>
        <w:ind w:left="360"/>
        <w:jc w:val="center"/>
        <w:rPr>
          <w:rFonts w:ascii="Times New Roman" w:hAnsi="Times New Roman" w:cs="Times New Roman"/>
          <w:b/>
          <w:spacing w:val="-3"/>
          <w:sz w:val="24"/>
          <w:szCs w:val="24"/>
        </w:rPr>
      </w:pPr>
      <w:r w:rsidRPr="00C3260D">
        <w:rPr>
          <w:rFonts w:ascii="Times New Roman" w:hAnsi="Times New Roman" w:cs="Times New Roman"/>
          <w:b/>
          <w:spacing w:val="-3"/>
          <w:sz w:val="24"/>
          <w:szCs w:val="24"/>
        </w:rPr>
        <w:t>6. Ответственность Сторон</w:t>
      </w:r>
    </w:p>
    <w:p w:rsidR="000D1A32" w:rsidRPr="00C3260D" w:rsidRDefault="000D1A32" w:rsidP="000D1A32">
      <w:pPr>
        <w:pStyle w:val="a3"/>
        <w:ind w:left="600"/>
        <w:jc w:val="center"/>
        <w:rPr>
          <w:rFonts w:ascii="Times New Roman" w:hAnsi="Times New Roman" w:cs="Times New Roman"/>
          <w:b/>
          <w:spacing w:val="-3"/>
          <w:sz w:val="10"/>
          <w:szCs w:val="10"/>
        </w:rPr>
      </w:pP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6.2.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несет ответственность за несоблюдение требований Федерального закона «О рекламе».</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6.3. За несвоевременную оплату счетов по настоящему Договору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оплачивает Балансодержателю 2 неустойку в размере 0,3% от суммы просроченного платежа за каждый день просрочки платежа. Уплата санкций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выполнения своих обязательств по настоящему Договору.</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6.4. </w:t>
      </w:r>
      <w:proofErr w:type="gramStart"/>
      <w:r w:rsidRPr="00C3260D">
        <w:rPr>
          <w:rFonts w:ascii="Times New Roman" w:hAnsi="Times New Roman" w:cs="Times New Roman"/>
          <w:sz w:val="24"/>
          <w:szCs w:val="24"/>
        </w:rPr>
        <w:t xml:space="preserve">Если при выполнении работ по монтажу/демонтажу рекламной конструкции или во время её эксплуатации, участок фасада здания, на котором установлена рекламная конструкция, или связанные с ней иные элементы здания пришли в аварийное состояние в силу виновных действий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последний обязан возместить Балансодержателю 2 и третьим лицам причиненный ущерб в соответствии с действующим законодательством Российской Федерации.</w:t>
      </w:r>
      <w:proofErr w:type="gramEnd"/>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6.5. При нарушении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процессе монтажа и эксплуатации рекламной конструкции эксплуатационных, санитарных, пожарных и иных </w:t>
      </w:r>
      <w:r w:rsidRPr="00C3260D">
        <w:rPr>
          <w:rFonts w:ascii="Times New Roman" w:hAnsi="Times New Roman" w:cs="Times New Roman"/>
          <w:sz w:val="24"/>
          <w:szCs w:val="24"/>
        </w:rPr>
        <w:lastRenderedPageBreak/>
        <w:t xml:space="preserve">требований, установленных соответствующими государственными органами, и наложении штрафов за эти нарушения на Балансодержателя 2, </w:t>
      </w:r>
      <w:proofErr w:type="spellStart"/>
      <w:r w:rsidRPr="00C3260D">
        <w:rPr>
          <w:rFonts w:ascii="Times New Roman" w:hAnsi="Times New Roman" w:cs="Times New Roman"/>
          <w:sz w:val="24"/>
          <w:szCs w:val="24"/>
        </w:rPr>
        <w:t>Рекламораспростронитель</w:t>
      </w:r>
      <w:proofErr w:type="spellEnd"/>
      <w:r w:rsidRPr="00C3260D">
        <w:rPr>
          <w:rFonts w:ascii="Times New Roman" w:hAnsi="Times New Roman" w:cs="Times New Roman"/>
          <w:sz w:val="24"/>
          <w:szCs w:val="24"/>
        </w:rPr>
        <w:t xml:space="preserve"> обязуется немедленно компенсировать Балансодержателю 2  эти штрафы.</w:t>
      </w:r>
    </w:p>
    <w:p w:rsidR="000D1A32" w:rsidRPr="00C3260D" w:rsidRDefault="000D1A32" w:rsidP="000D1A32">
      <w:pPr>
        <w:pStyle w:val="a3"/>
        <w:ind w:firstLine="709"/>
        <w:jc w:val="both"/>
        <w:rPr>
          <w:rFonts w:ascii="Times New Roman" w:hAnsi="Times New Roman" w:cs="Times New Roman"/>
          <w:sz w:val="24"/>
          <w:szCs w:val="24"/>
        </w:rPr>
      </w:pPr>
    </w:p>
    <w:p w:rsidR="000D1A32" w:rsidRPr="00C3260D" w:rsidRDefault="000D1A32" w:rsidP="000D1A32">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7. Обстоятельства непреодолимой силы</w:t>
      </w:r>
    </w:p>
    <w:p w:rsidR="000D1A32" w:rsidRPr="00C3260D" w:rsidRDefault="000D1A32" w:rsidP="000D1A32">
      <w:pPr>
        <w:pStyle w:val="a3"/>
        <w:ind w:firstLine="709"/>
        <w:jc w:val="both"/>
        <w:rPr>
          <w:rFonts w:ascii="Times New Roman" w:hAnsi="Times New Roman" w:cs="Times New Roman"/>
          <w:sz w:val="10"/>
          <w:szCs w:val="10"/>
        </w:rPr>
      </w:pP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7.2. К обстоятельствам непреодолимой силы относятся: война, землетрясение, наводнение, ураган, пожар или подобные явления, а также законы, распоряжения иные нормативные документы компетентных государственных органов и органов местного самоуправления, принятые после подписания настоящего Договора и препятствующие его исполнению. </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7.3. Сторона, ссылающаяся на обстоятельства непреодолимой силы, обязана уведомить другую  сторону в течение 5 (пяти) рабочих дней с момента их наступления в письменной форме о наступлении подобных обстоятельств. Уведомление должно содержать данные о характере обстоятельств, а также оценку их влияния на исполнение стороной своих обязательств по настоящему Договору. Факты, содержащиеся в уведомлении, должны быть подтверждены Торгово-Промышленной Палатой                           гор. Чебоксары.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C3260D">
        <w:rPr>
          <w:rFonts w:ascii="Times New Roman" w:hAnsi="Times New Roman" w:cs="Times New Roman"/>
          <w:sz w:val="24"/>
          <w:szCs w:val="24"/>
        </w:rPr>
        <w:t>е</w:t>
      </w:r>
      <w:proofErr w:type="gramEnd"/>
      <w:r w:rsidRPr="00C3260D">
        <w:rPr>
          <w:rFonts w:ascii="Times New Roman" w:hAnsi="Times New Roman" w:cs="Times New Roman"/>
          <w:sz w:val="24"/>
          <w:szCs w:val="24"/>
        </w:rPr>
        <w:t xml:space="preserve"> освобождения от ответственности.</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7.4. По прекращению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котором предполагает исполнить обязательства по настоящему Договору. </w:t>
      </w:r>
    </w:p>
    <w:p w:rsidR="000D1A32" w:rsidRPr="00C3260D" w:rsidRDefault="000D1A32" w:rsidP="000D1A32">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8. Разрешение споров</w:t>
      </w:r>
    </w:p>
    <w:p w:rsidR="000D1A32" w:rsidRPr="00C3260D" w:rsidRDefault="000D1A32" w:rsidP="000D1A32">
      <w:pPr>
        <w:pStyle w:val="a3"/>
        <w:ind w:firstLine="709"/>
        <w:jc w:val="both"/>
        <w:rPr>
          <w:rFonts w:ascii="Times New Roman" w:hAnsi="Times New Roman" w:cs="Times New Roman"/>
          <w:sz w:val="10"/>
          <w:szCs w:val="10"/>
        </w:rPr>
      </w:pP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8.1. Все споры и разногласия, которые могут возникнуть между Сторонами, по настоящему Договору или в связи с ним Стороны будут стремиться решить путем переговоров.  </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8.2. Споры и разногласия, неурегулированные  путем переговоров, передаются на разрешение Арбитражного суда Чувашской </w:t>
      </w:r>
      <w:r w:rsidR="00995984" w:rsidRPr="00C3260D">
        <w:rPr>
          <w:rFonts w:ascii="Times New Roman" w:hAnsi="Times New Roman" w:cs="Times New Roman"/>
          <w:sz w:val="24"/>
          <w:szCs w:val="24"/>
        </w:rPr>
        <w:t>Республики</w:t>
      </w:r>
      <w:r w:rsidRPr="00C3260D">
        <w:rPr>
          <w:rFonts w:ascii="Times New Roman" w:hAnsi="Times New Roman" w:cs="Times New Roman"/>
          <w:sz w:val="24"/>
          <w:szCs w:val="24"/>
        </w:rPr>
        <w:t xml:space="preserve"> в соответствии с действующим законодательством Российской Федерации.</w:t>
      </w:r>
    </w:p>
    <w:p w:rsidR="000D1A32" w:rsidRPr="00C3260D" w:rsidRDefault="000D1A32" w:rsidP="000D1A32">
      <w:pPr>
        <w:pStyle w:val="a3"/>
        <w:ind w:firstLine="709"/>
        <w:jc w:val="both"/>
        <w:rPr>
          <w:rFonts w:ascii="Times New Roman" w:hAnsi="Times New Roman" w:cs="Times New Roman"/>
          <w:sz w:val="24"/>
          <w:szCs w:val="24"/>
        </w:rPr>
      </w:pPr>
    </w:p>
    <w:p w:rsidR="000D1A32" w:rsidRPr="00C3260D" w:rsidRDefault="000D1A32" w:rsidP="000D1A32">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9. Прочие условия</w:t>
      </w:r>
    </w:p>
    <w:p w:rsidR="000D1A32" w:rsidRPr="00C3260D" w:rsidRDefault="000D1A32" w:rsidP="000D1A32">
      <w:pPr>
        <w:pStyle w:val="a3"/>
        <w:ind w:firstLine="709"/>
        <w:jc w:val="both"/>
        <w:rPr>
          <w:rFonts w:ascii="Times New Roman" w:hAnsi="Times New Roman" w:cs="Times New Roman"/>
          <w:sz w:val="10"/>
          <w:szCs w:val="10"/>
        </w:rPr>
      </w:pP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9.1.   Настоящий  Договор действует в течение 5 лет с момента подписания его сторонами.</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9.2.  В случае досрочного расторжения настоящего Договора в одностороннем порядке, сторона-инициатор досрочного расторжения настоящего Договора выплачивает второй стороне все убытки, связанные с досрочным расторжением настоящего Договора. </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9.3. В случае изменения указанных в настоящем Договоре адресов, реквизитов, преобразования Сторон, вменения  организационно-правовых  форм,  наименований  и  иных   существенных  данных Сторон, Стороны обязаны в течение 3 (трех) рабочих дней с момента такого изменения письменно известить об этом друг друга.</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9.4. Стороны обязуются не разглашать конфиденциальную информацию, полученную в результате сотрудничества по настоящему Договору в течение всего срока действия настоящего Договора. Обязанность соблюдать конфиденциальность распространяется на все сведения, которые вторая сторона настоящего Договора желает сохранить в тайне, на все факты, характер которых свидетельствует о том, что их обнародование или разглашение причинит второй стороне вред. Разглашение конфиденциальной информации возможно только по запросу компетентных государственных органов или суда.</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 xml:space="preserve">9.5. Все приложения, дополнения и изменения к настоящему Договору являются его неотъемлемой частью и имеют юридическую силу, если оформлены в письменном виде, подписаны уполномоченными лицами и скреплены печатями Сторон. </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9.6. Во всем остальном, что не предусмотрено настоящим Договором, Стороны руководствуются действующим законодательством Российской Федерации.</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9.7. Настоящий Договор составлен в двух одинаковых экземплярах, имеющих равную юридическую силу, по одному для каждой из Сторон.</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9.8. Во всем остальном, что не предусмотрено настоящим Договором, Стороны руководствуются действующим законодательством Российской Федерации.</w:t>
      </w:r>
    </w:p>
    <w:p w:rsidR="000D1A32" w:rsidRPr="00C3260D" w:rsidRDefault="000D1A32" w:rsidP="000D1A32">
      <w:pPr>
        <w:pStyle w:val="a3"/>
        <w:ind w:firstLine="709"/>
        <w:jc w:val="both"/>
        <w:rPr>
          <w:rFonts w:ascii="Times New Roman" w:hAnsi="Times New Roman" w:cs="Times New Roman"/>
          <w:sz w:val="24"/>
          <w:szCs w:val="24"/>
        </w:rPr>
      </w:pPr>
    </w:p>
    <w:p w:rsidR="000D1A32" w:rsidRPr="00C3260D" w:rsidRDefault="000D1A32" w:rsidP="000D1A32">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10. Адреса и банковские реквизиты Сторон</w:t>
      </w:r>
    </w:p>
    <w:p w:rsidR="000D1A32" w:rsidRPr="00C3260D" w:rsidRDefault="000D1A32" w:rsidP="000D1A32">
      <w:pPr>
        <w:pStyle w:val="a3"/>
        <w:ind w:firstLine="709"/>
        <w:jc w:val="center"/>
        <w:rPr>
          <w:rFonts w:ascii="Times New Roman" w:hAnsi="Times New Roman" w:cs="Times New Roman"/>
          <w:sz w:val="10"/>
          <w:szCs w:val="10"/>
        </w:rPr>
      </w:pPr>
    </w:p>
    <w:tbl>
      <w:tblPr>
        <w:tblStyle w:val="af"/>
        <w:tblW w:w="9606" w:type="dxa"/>
        <w:tblLook w:val="04A0"/>
      </w:tblPr>
      <w:tblGrid>
        <w:gridCol w:w="5190"/>
        <w:gridCol w:w="4416"/>
      </w:tblGrid>
      <w:tr w:rsidR="000D1A32" w:rsidRPr="00C3260D" w:rsidTr="000D1A32">
        <w:tc>
          <w:tcPr>
            <w:tcW w:w="5495" w:type="dxa"/>
          </w:tcPr>
          <w:p w:rsidR="000D1A32" w:rsidRPr="00C3260D" w:rsidRDefault="000D1A32" w:rsidP="000D1A32">
            <w:pPr>
              <w:pStyle w:val="a3"/>
              <w:rPr>
                <w:rFonts w:ascii="Times New Roman" w:hAnsi="Times New Roman" w:cs="Times New Roman"/>
                <w:sz w:val="24"/>
                <w:szCs w:val="24"/>
              </w:rPr>
            </w:pPr>
            <w:r w:rsidRPr="00C3260D">
              <w:rPr>
                <w:rFonts w:ascii="Times New Roman" w:hAnsi="Times New Roman" w:cs="Times New Roman"/>
                <w:sz w:val="24"/>
                <w:szCs w:val="24"/>
              </w:rPr>
              <w:t>Балансодержатель 2:</w:t>
            </w:r>
          </w:p>
          <w:p w:rsidR="000D1A32" w:rsidRPr="00C3260D" w:rsidRDefault="000D1A32" w:rsidP="000D1A32">
            <w:pPr>
              <w:pStyle w:val="a3"/>
              <w:rPr>
                <w:rFonts w:ascii="Times New Roman" w:hAnsi="Times New Roman" w:cs="Times New Roman"/>
                <w:sz w:val="6"/>
                <w:szCs w:val="6"/>
              </w:rPr>
            </w:pPr>
          </w:p>
          <w:p w:rsidR="000D1A32" w:rsidRPr="00C3260D" w:rsidRDefault="000D1A32" w:rsidP="000D1A32">
            <w:pPr>
              <w:pStyle w:val="24"/>
              <w:ind w:right="-185"/>
              <w:rPr>
                <w:b/>
                <w:sz w:val="24"/>
                <w:szCs w:val="24"/>
              </w:rPr>
            </w:pPr>
            <w:r w:rsidRPr="00C3260D">
              <w:rPr>
                <w:b/>
                <w:sz w:val="24"/>
                <w:szCs w:val="24"/>
              </w:rPr>
              <w:t>Открытое акционерное общество</w:t>
            </w:r>
          </w:p>
          <w:p w:rsidR="000D1A32" w:rsidRPr="00C3260D" w:rsidRDefault="000D1A32" w:rsidP="000D1A32">
            <w:pPr>
              <w:pStyle w:val="24"/>
              <w:ind w:right="-185"/>
              <w:rPr>
                <w:b/>
                <w:sz w:val="24"/>
                <w:szCs w:val="24"/>
              </w:rPr>
            </w:pPr>
            <w:r w:rsidRPr="00C3260D">
              <w:rPr>
                <w:b/>
                <w:sz w:val="24"/>
                <w:szCs w:val="24"/>
              </w:rPr>
              <w:t xml:space="preserve"> «Газета «Советская </w:t>
            </w:r>
            <w:proofErr w:type="spellStart"/>
            <w:r w:rsidRPr="00C3260D">
              <w:rPr>
                <w:b/>
                <w:sz w:val="24"/>
                <w:szCs w:val="24"/>
              </w:rPr>
              <w:t>чувашия</w:t>
            </w:r>
            <w:proofErr w:type="spellEnd"/>
            <w:r w:rsidRPr="00C3260D">
              <w:rPr>
                <w:b/>
                <w:sz w:val="24"/>
                <w:szCs w:val="24"/>
              </w:rPr>
              <w:t xml:space="preserve">» </w:t>
            </w:r>
          </w:p>
          <w:p w:rsidR="000D1A32" w:rsidRPr="00C3260D" w:rsidRDefault="000D1A32" w:rsidP="000D1A32">
            <w:pPr>
              <w:pStyle w:val="10"/>
              <w:ind w:right="-185"/>
              <w:jc w:val="both"/>
              <w:rPr>
                <w:sz w:val="24"/>
                <w:szCs w:val="24"/>
              </w:rPr>
            </w:pPr>
            <w:r w:rsidRPr="00C3260D">
              <w:rPr>
                <w:sz w:val="24"/>
                <w:szCs w:val="24"/>
              </w:rPr>
              <w:t>428019, Чувашская Республика,</w:t>
            </w:r>
          </w:p>
          <w:p w:rsidR="000D1A32" w:rsidRPr="00C3260D" w:rsidRDefault="000D1A32" w:rsidP="000D1A32">
            <w:pPr>
              <w:pStyle w:val="10"/>
              <w:ind w:right="-185"/>
              <w:jc w:val="both"/>
              <w:rPr>
                <w:sz w:val="24"/>
                <w:szCs w:val="24"/>
              </w:rPr>
            </w:pPr>
            <w:r w:rsidRPr="00C3260D">
              <w:rPr>
                <w:sz w:val="24"/>
                <w:szCs w:val="24"/>
              </w:rPr>
              <w:t xml:space="preserve">г. Чебоксары, пр. И.Яковлева, д.13 </w:t>
            </w:r>
          </w:p>
          <w:p w:rsidR="000D1A32" w:rsidRPr="00C3260D" w:rsidRDefault="000D1A32" w:rsidP="000D1A32">
            <w:pPr>
              <w:widowControl w:val="0"/>
              <w:autoSpaceDE w:val="0"/>
              <w:autoSpaceDN w:val="0"/>
              <w:adjustRightInd w:val="0"/>
              <w:jc w:val="both"/>
              <w:rPr>
                <w:sz w:val="24"/>
                <w:szCs w:val="24"/>
              </w:rPr>
            </w:pPr>
            <w:r w:rsidRPr="00C3260D">
              <w:rPr>
                <w:sz w:val="24"/>
                <w:szCs w:val="24"/>
              </w:rPr>
              <w:t>т</w:t>
            </w:r>
            <w:r w:rsidRPr="00C3260D">
              <w:rPr>
                <w:rFonts w:eastAsia="Calibri"/>
                <w:sz w:val="24"/>
                <w:szCs w:val="24"/>
              </w:rPr>
              <w:t>ел.</w:t>
            </w:r>
            <w:r w:rsidRPr="00C3260D">
              <w:rPr>
                <w:sz w:val="24"/>
                <w:szCs w:val="24"/>
              </w:rPr>
              <w:t xml:space="preserve"> (8352) 56-05-66, 28-85-09</w:t>
            </w:r>
          </w:p>
          <w:p w:rsidR="000D1A32" w:rsidRPr="00C3260D" w:rsidRDefault="000D1A32" w:rsidP="000D1A32">
            <w:pPr>
              <w:pStyle w:val="10"/>
              <w:ind w:right="-185"/>
              <w:rPr>
                <w:sz w:val="24"/>
                <w:szCs w:val="24"/>
              </w:rPr>
            </w:pPr>
            <w:r w:rsidRPr="00C3260D">
              <w:rPr>
                <w:sz w:val="24"/>
                <w:szCs w:val="24"/>
              </w:rPr>
              <w:t xml:space="preserve">Банк. реквизиты:  </w:t>
            </w:r>
            <w:proofErr w:type="spellStart"/>
            <w:proofErr w:type="gramStart"/>
            <w:r w:rsidRPr="00C3260D">
              <w:rPr>
                <w:sz w:val="24"/>
                <w:szCs w:val="24"/>
              </w:rPr>
              <w:t>р</w:t>
            </w:r>
            <w:proofErr w:type="spellEnd"/>
            <w:proofErr w:type="gramEnd"/>
            <w:r w:rsidRPr="00C3260D">
              <w:rPr>
                <w:sz w:val="24"/>
                <w:szCs w:val="24"/>
              </w:rPr>
              <w:t>/с 40702810975020003098  в отделении № 8613 Сбербанка России г. Чебоксары</w:t>
            </w:r>
          </w:p>
          <w:p w:rsidR="000D1A32" w:rsidRPr="00C3260D" w:rsidRDefault="000D1A32" w:rsidP="000D1A32">
            <w:pPr>
              <w:pStyle w:val="10"/>
              <w:ind w:right="-185"/>
              <w:jc w:val="both"/>
              <w:rPr>
                <w:sz w:val="24"/>
                <w:szCs w:val="24"/>
              </w:rPr>
            </w:pPr>
            <w:proofErr w:type="spellStart"/>
            <w:r w:rsidRPr="00C3260D">
              <w:rPr>
                <w:sz w:val="24"/>
                <w:szCs w:val="24"/>
              </w:rPr>
              <w:t>к\с</w:t>
            </w:r>
            <w:proofErr w:type="spellEnd"/>
            <w:r w:rsidRPr="00C3260D">
              <w:rPr>
                <w:sz w:val="24"/>
                <w:szCs w:val="24"/>
              </w:rPr>
              <w:t xml:space="preserve"> 30101810300000000609 БИК 049706609</w:t>
            </w:r>
          </w:p>
          <w:p w:rsidR="000D1A32" w:rsidRPr="00C3260D" w:rsidRDefault="000D1A32" w:rsidP="000D1A32">
            <w:pPr>
              <w:widowControl w:val="0"/>
              <w:autoSpaceDE w:val="0"/>
              <w:autoSpaceDN w:val="0"/>
              <w:adjustRightInd w:val="0"/>
              <w:jc w:val="both"/>
              <w:rPr>
                <w:rFonts w:eastAsia="Calibri"/>
                <w:sz w:val="24"/>
                <w:szCs w:val="24"/>
              </w:rPr>
            </w:pPr>
            <w:r w:rsidRPr="00C3260D">
              <w:rPr>
                <w:rFonts w:eastAsia="Calibri"/>
                <w:sz w:val="24"/>
                <w:szCs w:val="24"/>
              </w:rPr>
              <w:t>ИНН/КПП  2130066180/213001001</w:t>
            </w:r>
          </w:p>
          <w:p w:rsidR="000D1A32" w:rsidRPr="00C3260D" w:rsidRDefault="000D1A32" w:rsidP="000D1A32">
            <w:pPr>
              <w:widowControl w:val="0"/>
              <w:autoSpaceDE w:val="0"/>
              <w:autoSpaceDN w:val="0"/>
              <w:adjustRightInd w:val="0"/>
              <w:jc w:val="both"/>
              <w:rPr>
                <w:sz w:val="24"/>
                <w:szCs w:val="24"/>
              </w:rPr>
            </w:pPr>
          </w:p>
          <w:p w:rsidR="000D1A32" w:rsidRPr="00C3260D" w:rsidRDefault="000D1A32" w:rsidP="000D1A32">
            <w:pPr>
              <w:widowControl w:val="0"/>
              <w:autoSpaceDE w:val="0"/>
              <w:autoSpaceDN w:val="0"/>
              <w:adjustRightInd w:val="0"/>
              <w:jc w:val="both"/>
              <w:rPr>
                <w:b/>
                <w:sz w:val="24"/>
                <w:szCs w:val="24"/>
              </w:rPr>
            </w:pPr>
            <w:r w:rsidRPr="00C3260D">
              <w:rPr>
                <w:b/>
                <w:sz w:val="24"/>
                <w:szCs w:val="24"/>
              </w:rPr>
              <w:t>Генеральный директор - главный редактор</w:t>
            </w:r>
          </w:p>
          <w:p w:rsidR="000D1A32" w:rsidRPr="00C3260D" w:rsidRDefault="000D1A32" w:rsidP="000D1A32">
            <w:pPr>
              <w:widowControl w:val="0"/>
              <w:autoSpaceDE w:val="0"/>
              <w:autoSpaceDN w:val="0"/>
              <w:adjustRightInd w:val="0"/>
              <w:jc w:val="both"/>
              <w:rPr>
                <w:b/>
                <w:sz w:val="24"/>
                <w:szCs w:val="24"/>
              </w:rPr>
            </w:pPr>
          </w:p>
          <w:p w:rsidR="000D1A32" w:rsidRPr="00C3260D" w:rsidRDefault="000D1A32" w:rsidP="000D1A32">
            <w:pPr>
              <w:widowControl w:val="0"/>
              <w:autoSpaceDE w:val="0"/>
              <w:autoSpaceDN w:val="0"/>
              <w:adjustRightInd w:val="0"/>
              <w:jc w:val="both"/>
              <w:rPr>
                <w:b/>
                <w:sz w:val="24"/>
                <w:szCs w:val="24"/>
              </w:rPr>
            </w:pPr>
            <w:r w:rsidRPr="00C3260D">
              <w:rPr>
                <w:b/>
                <w:sz w:val="24"/>
                <w:szCs w:val="24"/>
              </w:rPr>
              <w:t>__________________ В.Л. Васильев</w:t>
            </w:r>
          </w:p>
          <w:p w:rsidR="000D1A32" w:rsidRPr="00C3260D" w:rsidRDefault="000D1A32" w:rsidP="000D1A32">
            <w:pPr>
              <w:pStyle w:val="a3"/>
              <w:rPr>
                <w:rFonts w:ascii="Times New Roman" w:hAnsi="Times New Roman" w:cs="Times New Roman"/>
              </w:rPr>
            </w:pPr>
            <w:r w:rsidRPr="00C3260D">
              <w:rPr>
                <w:rFonts w:ascii="Times New Roman" w:hAnsi="Times New Roman" w:cs="Times New Roman"/>
                <w:sz w:val="24"/>
                <w:szCs w:val="24"/>
              </w:rPr>
              <w:t>М.П.</w:t>
            </w:r>
          </w:p>
        </w:tc>
        <w:tc>
          <w:tcPr>
            <w:tcW w:w="4111" w:type="dxa"/>
          </w:tcPr>
          <w:p w:rsidR="000D1A32" w:rsidRPr="00C3260D" w:rsidRDefault="000D1A32" w:rsidP="000D1A32">
            <w:pPr>
              <w:pStyle w:val="a3"/>
              <w:rPr>
                <w:rFonts w:ascii="Times New Roman" w:hAnsi="Times New Roman" w:cs="Times New Roman"/>
                <w:sz w:val="24"/>
                <w:szCs w:val="24"/>
              </w:rPr>
            </w:pP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w:t>
            </w: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r w:rsidRPr="00C3260D">
              <w:rPr>
                <w:rFonts w:ascii="Times New Roman" w:hAnsi="Times New Roman" w:cs="Times New Roman"/>
                <w:sz w:val="24"/>
                <w:szCs w:val="24"/>
              </w:rPr>
              <w:t>Руководитель:</w:t>
            </w: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r w:rsidRPr="00C3260D">
              <w:rPr>
                <w:rFonts w:ascii="Times New Roman" w:hAnsi="Times New Roman" w:cs="Times New Roman"/>
                <w:sz w:val="24"/>
                <w:szCs w:val="24"/>
              </w:rPr>
              <w:t>___________________________________</w:t>
            </w:r>
          </w:p>
          <w:p w:rsidR="000D1A32" w:rsidRPr="00C3260D" w:rsidRDefault="000D1A32" w:rsidP="000D1A32">
            <w:pPr>
              <w:pStyle w:val="a3"/>
              <w:rPr>
                <w:rFonts w:ascii="Times New Roman" w:hAnsi="Times New Roman" w:cs="Times New Roman"/>
              </w:rPr>
            </w:pPr>
            <w:r w:rsidRPr="00C3260D">
              <w:rPr>
                <w:rFonts w:ascii="Times New Roman" w:hAnsi="Times New Roman" w:cs="Times New Roman"/>
              </w:rPr>
              <w:t>М.П.</w:t>
            </w:r>
          </w:p>
        </w:tc>
      </w:tr>
    </w:tbl>
    <w:p w:rsidR="000D1A32" w:rsidRPr="00C3260D" w:rsidRDefault="000D1A32" w:rsidP="000D1A32">
      <w:pPr>
        <w:pStyle w:val="a3"/>
        <w:ind w:firstLine="709"/>
        <w:jc w:val="center"/>
        <w:rPr>
          <w:rFonts w:ascii="Times New Roman" w:hAnsi="Times New Roman" w:cs="Times New Roman"/>
          <w:sz w:val="24"/>
          <w:szCs w:val="24"/>
        </w:rPr>
      </w:pPr>
    </w:p>
    <w:p w:rsidR="000D1A32" w:rsidRPr="00C3260D" w:rsidRDefault="000D1A32" w:rsidP="000D1A32">
      <w:pPr>
        <w:pStyle w:val="a3"/>
        <w:ind w:firstLine="709"/>
        <w:jc w:val="center"/>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r w:rsidRPr="00C3260D">
        <w:rPr>
          <w:b/>
        </w:rPr>
        <w:lastRenderedPageBreak/>
        <w:t>Приложение № 1</w:t>
      </w:r>
    </w:p>
    <w:p w:rsidR="000D1A32" w:rsidRPr="00C3260D" w:rsidRDefault="000D1A32" w:rsidP="000D1A32">
      <w:pPr>
        <w:ind w:left="5954" w:right="-64"/>
        <w:jc w:val="both"/>
        <w:rPr>
          <w:b/>
          <w:bCs/>
        </w:rPr>
      </w:pPr>
      <w:r w:rsidRPr="00C3260D">
        <w:rPr>
          <w:b/>
        </w:rPr>
        <w:t xml:space="preserve">к Договору </w:t>
      </w:r>
      <w:r w:rsidRPr="00C3260D">
        <w:rPr>
          <w:b/>
          <w:bCs/>
        </w:rPr>
        <w:t>№ 03-Б2</w:t>
      </w:r>
    </w:p>
    <w:p w:rsidR="000D1A32" w:rsidRPr="00C3260D" w:rsidRDefault="000D1A32" w:rsidP="000D1A32">
      <w:pPr>
        <w:ind w:left="5954" w:right="-64"/>
        <w:jc w:val="both"/>
        <w:rPr>
          <w:b/>
        </w:rPr>
      </w:pPr>
      <w:r w:rsidRPr="00C3260D">
        <w:rPr>
          <w:b/>
        </w:rPr>
        <w:t>от «___» _________ 20__ года</w:t>
      </w:r>
    </w:p>
    <w:p w:rsidR="000D1A32" w:rsidRPr="00C3260D" w:rsidRDefault="000D1A32" w:rsidP="000D1A32">
      <w:pPr>
        <w:ind w:right="-64"/>
        <w:jc w:val="both"/>
      </w:pPr>
    </w:p>
    <w:p w:rsidR="000D1A32" w:rsidRPr="00C3260D" w:rsidRDefault="000D1A32" w:rsidP="000D1A32">
      <w:pPr>
        <w:ind w:right="-64"/>
        <w:jc w:val="both"/>
      </w:pPr>
    </w:p>
    <w:p w:rsidR="000D1A32" w:rsidRPr="00C3260D" w:rsidRDefault="000D1A32" w:rsidP="000D1A32">
      <w:pPr>
        <w:ind w:right="-64"/>
        <w:jc w:val="center"/>
        <w:rPr>
          <w:b/>
        </w:rPr>
      </w:pPr>
      <w:r w:rsidRPr="00C3260D">
        <w:rPr>
          <w:b/>
        </w:rPr>
        <w:t>Характеристики рекламной конструкции, места установки рекламной конструкции</w:t>
      </w:r>
    </w:p>
    <w:p w:rsidR="000D1A32" w:rsidRPr="00C3260D" w:rsidRDefault="000D1A32" w:rsidP="000D1A32">
      <w:pPr>
        <w:ind w:right="-64" w:firstLine="630"/>
        <w:jc w:val="both"/>
        <w:rPr>
          <w:b/>
          <w:sz w:val="22"/>
          <w:szCs w:val="22"/>
        </w:rPr>
      </w:pPr>
    </w:p>
    <w:p w:rsidR="000D1A32" w:rsidRPr="00C3260D" w:rsidRDefault="000D1A32" w:rsidP="000D1A32">
      <w:pPr>
        <w:ind w:right="-64"/>
        <w:jc w:val="both"/>
        <w:rPr>
          <w:sz w:val="22"/>
          <w:szCs w:val="22"/>
        </w:rPr>
      </w:pPr>
    </w:p>
    <w:tbl>
      <w:tblPr>
        <w:tblStyle w:val="af"/>
        <w:tblW w:w="0" w:type="auto"/>
        <w:tblLook w:val="04A0"/>
      </w:tblPr>
      <w:tblGrid>
        <w:gridCol w:w="3794"/>
        <w:gridCol w:w="5670"/>
      </w:tblGrid>
      <w:tr w:rsidR="000D1A32" w:rsidRPr="00C3260D" w:rsidTr="000D1A32">
        <w:tc>
          <w:tcPr>
            <w:tcW w:w="9464" w:type="dxa"/>
            <w:gridSpan w:val="2"/>
          </w:tcPr>
          <w:p w:rsidR="000D1A32" w:rsidRPr="00C3260D" w:rsidRDefault="000D1A32" w:rsidP="000D1A32">
            <w:pPr>
              <w:jc w:val="both"/>
              <w:rPr>
                <w:b/>
              </w:rPr>
            </w:pPr>
            <w:r w:rsidRPr="00C3260D">
              <w:rPr>
                <w:b/>
              </w:rPr>
              <w:t xml:space="preserve">                                                                    ЛОТ № 3</w:t>
            </w:r>
          </w:p>
          <w:p w:rsidR="000D1A32" w:rsidRPr="00C3260D" w:rsidRDefault="000D1A32" w:rsidP="000D1A32">
            <w:pPr>
              <w:jc w:val="both"/>
              <w:rPr>
                <w:b/>
                <w:sz w:val="10"/>
                <w:szCs w:val="10"/>
              </w:rPr>
            </w:pPr>
          </w:p>
        </w:tc>
      </w:tr>
      <w:tr w:rsidR="000D1A32" w:rsidRPr="00C3260D" w:rsidTr="000D1A32">
        <w:tc>
          <w:tcPr>
            <w:tcW w:w="3794" w:type="dxa"/>
          </w:tcPr>
          <w:p w:rsidR="000D1A32" w:rsidRPr="00C3260D" w:rsidRDefault="000D1A32" w:rsidP="000D1A32">
            <w:pPr>
              <w:rPr>
                <w:sz w:val="24"/>
                <w:szCs w:val="24"/>
              </w:rPr>
            </w:pPr>
            <w:r w:rsidRPr="00C3260D">
              <w:rPr>
                <w:sz w:val="24"/>
                <w:szCs w:val="24"/>
              </w:rPr>
              <w:t>Площадь рекламной конструкции</w:t>
            </w:r>
          </w:p>
          <w:p w:rsidR="000D1A32" w:rsidRPr="00C3260D" w:rsidRDefault="000D1A32" w:rsidP="000D1A32">
            <w:pPr>
              <w:rPr>
                <w:sz w:val="6"/>
                <w:szCs w:val="6"/>
              </w:rPr>
            </w:pPr>
          </w:p>
        </w:tc>
        <w:tc>
          <w:tcPr>
            <w:tcW w:w="5670" w:type="dxa"/>
          </w:tcPr>
          <w:p w:rsidR="000D1A32" w:rsidRPr="00C3260D" w:rsidRDefault="000D1A32" w:rsidP="000D1A32">
            <w:r w:rsidRPr="00C3260D">
              <w:rPr>
                <w:sz w:val="24"/>
                <w:szCs w:val="24"/>
              </w:rPr>
              <w:t>272,64 кв.м.</w:t>
            </w:r>
          </w:p>
        </w:tc>
      </w:tr>
      <w:tr w:rsidR="000D1A32" w:rsidRPr="00C3260D" w:rsidTr="000D1A32">
        <w:tc>
          <w:tcPr>
            <w:tcW w:w="3794" w:type="dxa"/>
          </w:tcPr>
          <w:p w:rsidR="000D1A32" w:rsidRPr="00C3260D" w:rsidRDefault="000D1A32" w:rsidP="000D1A32">
            <w:r w:rsidRPr="00C3260D">
              <w:rPr>
                <w:sz w:val="24"/>
                <w:szCs w:val="24"/>
              </w:rPr>
              <w:t>Размер рекламной конструкции (метр)</w:t>
            </w:r>
          </w:p>
        </w:tc>
        <w:tc>
          <w:tcPr>
            <w:tcW w:w="5670" w:type="dxa"/>
          </w:tcPr>
          <w:p w:rsidR="000D1A32" w:rsidRPr="00C3260D" w:rsidRDefault="000D1A32" w:rsidP="000D1A32">
            <w:r w:rsidRPr="00C3260D">
              <w:rPr>
                <w:sz w:val="24"/>
                <w:szCs w:val="24"/>
              </w:rPr>
              <w:t xml:space="preserve">21,3 </w:t>
            </w:r>
            <w:proofErr w:type="spellStart"/>
            <w:r w:rsidRPr="00C3260D">
              <w:rPr>
                <w:sz w:val="24"/>
                <w:szCs w:val="24"/>
              </w:rPr>
              <w:t>х</w:t>
            </w:r>
            <w:proofErr w:type="spellEnd"/>
            <w:r w:rsidRPr="00C3260D">
              <w:rPr>
                <w:sz w:val="24"/>
                <w:szCs w:val="24"/>
              </w:rPr>
              <w:t xml:space="preserve"> 12,8</w:t>
            </w:r>
          </w:p>
        </w:tc>
      </w:tr>
      <w:tr w:rsidR="000D1A32" w:rsidRPr="00C3260D" w:rsidTr="000D1A32">
        <w:tc>
          <w:tcPr>
            <w:tcW w:w="3794" w:type="dxa"/>
          </w:tcPr>
          <w:p w:rsidR="000D1A32" w:rsidRPr="00C3260D" w:rsidRDefault="000D1A32" w:rsidP="000D1A32">
            <w:r w:rsidRPr="00C3260D">
              <w:rPr>
                <w:sz w:val="24"/>
                <w:szCs w:val="24"/>
              </w:rPr>
              <w:t>Адрес места установки рекламной конструкции</w:t>
            </w:r>
          </w:p>
        </w:tc>
        <w:tc>
          <w:tcPr>
            <w:tcW w:w="5670" w:type="dxa"/>
          </w:tcPr>
          <w:p w:rsidR="000D1A32" w:rsidRPr="00C3260D" w:rsidRDefault="000D1A32" w:rsidP="000D1A32">
            <w:r w:rsidRPr="00C3260D">
              <w:rPr>
                <w:sz w:val="24"/>
                <w:szCs w:val="24"/>
              </w:rPr>
              <w:t xml:space="preserve">428019, Чувашская Республика, </w:t>
            </w:r>
            <w:proofErr w:type="gramStart"/>
            <w:r w:rsidRPr="00C3260D">
              <w:rPr>
                <w:sz w:val="24"/>
                <w:szCs w:val="24"/>
              </w:rPr>
              <w:t>г</w:t>
            </w:r>
            <w:proofErr w:type="gramEnd"/>
            <w:r w:rsidRPr="00C3260D">
              <w:rPr>
                <w:sz w:val="24"/>
                <w:szCs w:val="24"/>
              </w:rPr>
              <w:t>. Чебоксары,</w:t>
            </w:r>
          </w:p>
          <w:p w:rsidR="000D1A32" w:rsidRPr="00C3260D" w:rsidRDefault="000D1A32" w:rsidP="000D1A32">
            <w:pPr>
              <w:rPr>
                <w:sz w:val="24"/>
                <w:szCs w:val="24"/>
              </w:rPr>
            </w:pPr>
            <w:r w:rsidRPr="00C3260D">
              <w:t xml:space="preserve"> Пр.</w:t>
            </w:r>
            <w:r w:rsidRPr="00C3260D">
              <w:rPr>
                <w:sz w:val="24"/>
                <w:szCs w:val="24"/>
              </w:rPr>
              <w:t xml:space="preserve"> И. Яковлева, дом 13.</w:t>
            </w:r>
          </w:p>
          <w:p w:rsidR="000D1A32" w:rsidRPr="00C3260D" w:rsidRDefault="000D1A32" w:rsidP="000D1A32"/>
        </w:tc>
      </w:tr>
      <w:tr w:rsidR="000D1A32" w:rsidRPr="00C3260D" w:rsidTr="000D1A32">
        <w:tc>
          <w:tcPr>
            <w:tcW w:w="3794" w:type="dxa"/>
          </w:tcPr>
          <w:p w:rsidR="000D1A32" w:rsidRPr="00C3260D" w:rsidRDefault="000D1A32" w:rsidP="000D1A32">
            <w:r w:rsidRPr="00C3260D">
              <w:rPr>
                <w:sz w:val="24"/>
                <w:szCs w:val="24"/>
              </w:rPr>
              <w:t>Место установки рекламной конструкции</w:t>
            </w:r>
          </w:p>
        </w:tc>
        <w:tc>
          <w:tcPr>
            <w:tcW w:w="5670" w:type="dxa"/>
          </w:tcPr>
          <w:p w:rsidR="000D1A32" w:rsidRPr="00C3260D" w:rsidRDefault="000D1A32" w:rsidP="000D1A32">
            <w:pPr>
              <w:jc w:val="both"/>
              <w:rPr>
                <w:sz w:val="24"/>
                <w:szCs w:val="24"/>
              </w:rPr>
            </w:pPr>
            <w:r w:rsidRPr="00C3260D">
              <w:rPr>
                <w:sz w:val="24"/>
                <w:szCs w:val="24"/>
              </w:rPr>
              <w:t xml:space="preserve">Относительно фасада с улицы место установки рекламной конструкции расположено с правого торца здания, </w:t>
            </w:r>
            <w:r w:rsidRPr="00C3260D">
              <w:t xml:space="preserve"> </w:t>
            </w:r>
            <w:r w:rsidRPr="00C3260D">
              <w:rPr>
                <w:sz w:val="24"/>
                <w:szCs w:val="24"/>
              </w:rPr>
              <w:t>начиная  с уровня второго этажа до восьмого этажа.</w:t>
            </w:r>
          </w:p>
          <w:p w:rsidR="000D1A32" w:rsidRPr="00C3260D" w:rsidRDefault="000D1A32" w:rsidP="000D1A32"/>
        </w:tc>
      </w:tr>
      <w:tr w:rsidR="000D1A32" w:rsidRPr="00C3260D" w:rsidTr="000D1A32">
        <w:tc>
          <w:tcPr>
            <w:tcW w:w="3794" w:type="dxa"/>
          </w:tcPr>
          <w:p w:rsidR="000D1A32" w:rsidRPr="00C3260D" w:rsidRDefault="000D1A32" w:rsidP="000D1A32">
            <w:pPr>
              <w:rPr>
                <w:sz w:val="24"/>
                <w:szCs w:val="24"/>
              </w:rPr>
            </w:pPr>
            <w:r w:rsidRPr="00C3260D">
              <w:rPr>
                <w:sz w:val="24"/>
                <w:szCs w:val="24"/>
              </w:rPr>
              <w:t>Основные параметры здания</w:t>
            </w:r>
          </w:p>
        </w:tc>
        <w:tc>
          <w:tcPr>
            <w:tcW w:w="5670" w:type="dxa"/>
          </w:tcPr>
          <w:p w:rsidR="000D1A32" w:rsidRPr="00C3260D" w:rsidRDefault="000D1A32" w:rsidP="000D1A32">
            <w:pPr>
              <w:tabs>
                <w:tab w:val="left" w:pos="3556"/>
              </w:tabs>
              <w:rPr>
                <w:sz w:val="24"/>
                <w:szCs w:val="24"/>
              </w:rPr>
            </w:pPr>
            <w:r w:rsidRPr="00C3260D">
              <w:rPr>
                <w:sz w:val="24"/>
                <w:szCs w:val="24"/>
              </w:rPr>
              <w:t xml:space="preserve">Год постройки: до 1978 года </w:t>
            </w:r>
          </w:p>
          <w:p w:rsidR="000D1A32" w:rsidRPr="00C3260D" w:rsidRDefault="000D1A32" w:rsidP="000D1A32">
            <w:pPr>
              <w:tabs>
                <w:tab w:val="left" w:pos="3556"/>
              </w:tabs>
              <w:rPr>
                <w:sz w:val="24"/>
                <w:szCs w:val="24"/>
              </w:rPr>
            </w:pPr>
            <w:r w:rsidRPr="00C3260D">
              <w:rPr>
                <w:sz w:val="24"/>
                <w:szCs w:val="24"/>
              </w:rPr>
              <w:t>Этажность – 8 этажное здание</w:t>
            </w:r>
          </w:p>
          <w:p w:rsidR="000D1A32" w:rsidRPr="00C3260D" w:rsidRDefault="000D1A32" w:rsidP="000D1A32">
            <w:pPr>
              <w:tabs>
                <w:tab w:val="left" w:pos="3556"/>
              </w:tabs>
              <w:rPr>
                <w:sz w:val="24"/>
                <w:szCs w:val="24"/>
              </w:rPr>
            </w:pPr>
            <w:r w:rsidRPr="00C3260D">
              <w:rPr>
                <w:sz w:val="24"/>
                <w:szCs w:val="24"/>
              </w:rPr>
              <w:t>Функциональное назначение: нежилое помещение</w:t>
            </w:r>
          </w:p>
          <w:p w:rsidR="000D1A32" w:rsidRPr="00C3260D" w:rsidRDefault="000D1A32" w:rsidP="000D1A32">
            <w:pPr>
              <w:tabs>
                <w:tab w:val="left" w:pos="3556"/>
              </w:tabs>
              <w:rPr>
                <w:sz w:val="24"/>
                <w:szCs w:val="24"/>
              </w:rPr>
            </w:pPr>
            <w:r w:rsidRPr="00C3260D">
              <w:rPr>
                <w:sz w:val="24"/>
                <w:szCs w:val="24"/>
              </w:rPr>
              <w:t>Стены наружные: железобетонные панели</w:t>
            </w:r>
          </w:p>
          <w:p w:rsidR="000D1A32" w:rsidRPr="00C3260D" w:rsidRDefault="000D1A32" w:rsidP="000D1A32">
            <w:pPr>
              <w:tabs>
                <w:tab w:val="left" w:pos="3556"/>
              </w:tabs>
              <w:rPr>
                <w:sz w:val="24"/>
                <w:szCs w:val="24"/>
              </w:rPr>
            </w:pPr>
            <w:r w:rsidRPr="00C3260D">
              <w:rPr>
                <w:sz w:val="24"/>
                <w:szCs w:val="24"/>
              </w:rPr>
              <w:t>Инженерное оборудование и благоустройства:</w:t>
            </w:r>
          </w:p>
          <w:p w:rsidR="000D1A32" w:rsidRPr="00C3260D" w:rsidRDefault="000D1A32" w:rsidP="000D1A32">
            <w:pPr>
              <w:rPr>
                <w:sz w:val="24"/>
                <w:szCs w:val="24"/>
              </w:rPr>
            </w:pPr>
            <w:r w:rsidRPr="00C3260D">
              <w:rPr>
                <w:sz w:val="24"/>
                <w:szCs w:val="24"/>
              </w:rPr>
              <w:t>основные коммуникации (центральное отопление, холодное водоснабжение, канализация, электроснабжение), телефонные линии</w:t>
            </w:r>
          </w:p>
          <w:p w:rsidR="000D1A32" w:rsidRPr="00C3260D" w:rsidRDefault="000D1A32" w:rsidP="000D1A32">
            <w:pPr>
              <w:rPr>
                <w:sz w:val="24"/>
                <w:szCs w:val="24"/>
              </w:rPr>
            </w:pPr>
          </w:p>
        </w:tc>
      </w:tr>
    </w:tbl>
    <w:p w:rsidR="000D1A32" w:rsidRPr="00C3260D" w:rsidRDefault="000D1A32" w:rsidP="000D1A32"/>
    <w:p w:rsidR="000D1A32" w:rsidRPr="00C3260D" w:rsidRDefault="000D1A32" w:rsidP="000D1A32"/>
    <w:p w:rsidR="000D1A32" w:rsidRPr="00C3260D" w:rsidRDefault="000D1A32" w:rsidP="000D1A32">
      <w:pPr>
        <w:tabs>
          <w:tab w:val="left" w:pos="3556"/>
        </w:tabs>
        <w:jc w:val="center"/>
        <w:rPr>
          <w:b/>
        </w:rPr>
      </w:pPr>
      <w:r w:rsidRPr="00C3260D">
        <w:rPr>
          <w:b/>
        </w:rPr>
        <w:t>Подписи сторон:</w:t>
      </w:r>
    </w:p>
    <w:p w:rsidR="000D1A32" w:rsidRPr="00C3260D" w:rsidRDefault="000D1A32" w:rsidP="000D1A32">
      <w:pPr>
        <w:tabs>
          <w:tab w:val="left" w:pos="3556"/>
        </w:tabs>
        <w:jc w:val="both"/>
        <w:rPr>
          <w:b/>
        </w:rPr>
      </w:pPr>
    </w:p>
    <w:p w:rsidR="000D1A32" w:rsidRPr="00C3260D" w:rsidRDefault="000D1A32" w:rsidP="000D1A32">
      <w:pPr>
        <w:tabs>
          <w:tab w:val="left" w:pos="3556"/>
        </w:tabs>
        <w:jc w:val="both"/>
        <w:rPr>
          <w:b/>
        </w:rPr>
      </w:pPr>
      <w:r w:rsidRPr="00C3260D">
        <w:rPr>
          <w:b/>
        </w:rPr>
        <w:t xml:space="preserve">Балансодержатель 2:                                              </w:t>
      </w:r>
      <w:proofErr w:type="spellStart"/>
      <w:r w:rsidRPr="00C3260D">
        <w:rPr>
          <w:b/>
        </w:rPr>
        <w:t>Рекламораспространитель</w:t>
      </w:r>
      <w:proofErr w:type="spellEnd"/>
      <w:r w:rsidRPr="00C3260D">
        <w:rPr>
          <w:b/>
        </w:rPr>
        <w:t>:</w:t>
      </w:r>
    </w:p>
    <w:p w:rsidR="000D1A32" w:rsidRPr="00C3260D" w:rsidRDefault="000D1A32" w:rsidP="000D1A32">
      <w:pPr>
        <w:tabs>
          <w:tab w:val="left" w:pos="3556"/>
        </w:tabs>
        <w:jc w:val="both"/>
        <w:rPr>
          <w:b/>
        </w:rPr>
      </w:pPr>
      <w:r w:rsidRPr="00C3260D">
        <w:rPr>
          <w:b/>
        </w:rPr>
        <w:t>ОАО «Газета «Советская Чувашия»</w:t>
      </w:r>
    </w:p>
    <w:p w:rsidR="000D1A32" w:rsidRPr="00C3260D" w:rsidRDefault="000D1A32" w:rsidP="000D1A32">
      <w:pPr>
        <w:tabs>
          <w:tab w:val="left" w:pos="3556"/>
        </w:tabs>
        <w:jc w:val="both"/>
        <w:rPr>
          <w:b/>
        </w:rPr>
      </w:pPr>
    </w:p>
    <w:p w:rsidR="000D1A32" w:rsidRPr="00C3260D" w:rsidRDefault="000D1A32" w:rsidP="000D1A32">
      <w:pPr>
        <w:tabs>
          <w:tab w:val="left" w:pos="3556"/>
          <w:tab w:val="left" w:pos="5670"/>
        </w:tabs>
        <w:jc w:val="both"/>
        <w:rPr>
          <w:b/>
        </w:rPr>
      </w:pPr>
      <w:r w:rsidRPr="00C3260D">
        <w:rPr>
          <w:b/>
        </w:rPr>
        <w:t>Генеральный директор – главный редактор:        Руководитель:</w:t>
      </w:r>
    </w:p>
    <w:p w:rsidR="000D1A32" w:rsidRPr="00C3260D" w:rsidRDefault="000D1A32" w:rsidP="000D1A32">
      <w:pPr>
        <w:tabs>
          <w:tab w:val="left" w:pos="3556"/>
        </w:tabs>
        <w:jc w:val="both"/>
        <w:rPr>
          <w:b/>
        </w:rPr>
      </w:pPr>
    </w:p>
    <w:p w:rsidR="000D1A32" w:rsidRPr="00C3260D" w:rsidRDefault="000D1A32" w:rsidP="000D1A32">
      <w:pPr>
        <w:tabs>
          <w:tab w:val="left" w:pos="3556"/>
        </w:tabs>
        <w:jc w:val="both"/>
        <w:rPr>
          <w:b/>
        </w:rPr>
      </w:pPr>
      <w:r w:rsidRPr="00C3260D">
        <w:rPr>
          <w:b/>
        </w:rPr>
        <w:t>_________________ В.Л. Васильев                             ________________  ______________</w:t>
      </w:r>
    </w:p>
    <w:p w:rsidR="000D1A32" w:rsidRPr="00C3260D" w:rsidRDefault="000D1A32" w:rsidP="000D1A32">
      <w:pPr>
        <w:tabs>
          <w:tab w:val="left" w:pos="3556"/>
        </w:tabs>
        <w:jc w:val="center"/>
        <w:rPr>
          <w:b/>
        </w:rPr>
      </w:pPr>
    </w:p>
    <w:p w:rsidR="000D1A32" w:rsidRPr="00C3260D" w:rsidRDefault="000D1A32" w:rsidP="000D1A32">
      <w:pPr>
        <w:rPr>
          <w:b/>
          <w:sz w:val="22"/>
          <w:szCs w:val="22"/>
        </w:rPr>
      </w:pPr>
      <w:r w:rsidRPr="00C3260D">
        <w:rPr>
          <w:b/>
          <w:sz w:val="22"/>
          <w:szCs w:val="22"/>
        </w:rPr>
        <w:t>«_____» ____________ 2015 г.                                                 «_____» ____________ 2015 г.</w:t>
      </w:r>
    </w:p>
    <w:p w:rsidR="000D1A32" w:rsidRPr="00C3260D" w:rsidRDefault="000D1A32" w:rsidP="000D1A32">
      <w:pPr>
        <w:rPr>
          <w:b/>
          <w:sz w:val="22"/>
          <w:szCs w:val="22"/>
        </w:rPr>
      </w:pPr>
    </w:p>
    <w:p w:rsidR="000D1A32" w:rsidRPr="00C3260D" w:rsidRDefault="000D1A32" w:rsidP="000D1A32">
      <w:pPr>
        <w:rPr>
          <w:b/>
          <w:sz w:val="22"/>
          <w:szCs w:val="22"/>
        </w:rPr>
      </w:pPr>
    </w:p>
    <w:p w:rsidR="000D1A32" w:rsidRPr="00C3260D" w:rsidRDefault="000D1A32" w:rsidP="000D1A32">
      <w:pPr>
        <w:rPr>
          <w:b/>
          <w:sz w:val="22"/>
          <w:szCs w:val="22"/>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p>
    <w:p w:rsidR="000D1A32" w:rsidRPr="00C3260D" w:rsidRDefault="000D1A32" w:rsidP="000D1A32">
      <w:pPr>
        <w:ind w:left="5954" w:right="-64"/>
        <w:jc w:val="both"/>
        <w:rPr>
          <w:b/>
        </w:rPr>
      </w:pPr>
      <w:r w:rsidRPr="00C3260D">
        <w:rPr>
          <w:b/>
        </w:rPr>
        <w:lastRenderedPageBreak/>
        <w:t>Приложение № 2</w:t>
      </w:r>
    </w:p>
    <w:p w:rsidR="000D1A32" w:rsidRPr="00C3260D" w:rsidRDefault="000D1A32" w:rsidP="000D1A32">
      <w:pPr>
        <w:ind w:left="5954" w:right="-64"/>
        <w:jc w:val="both"/>
        <w:rPr>
          <w:b/>
          <w:bCs/>
        </w:rPr>
      </w:pPr>
      <w:r w:rsidRPr="00C3260D">
        <w:rPr>
          <w:b/>
        </w:rPr>
        <w:t xml:space="preserve">к Договору </w:t>
      </w:r>
      <w:r w:rsidRPr="00C3260D">
        <w:rPr>
          <w:b/>
          <w:bCs/>
        </w:rPr>
        <w:t>№ 03-Б2</w:t>
      </w:r>
    </w:p>
    <w:p w:rsidR="000D1A32" w:rsidRPr="00C3260D" w:rsidRDefault="000D1A32" w:rsidP="000D1A32">
      <w:pPr>
        <w:ind w:left="5954" w:right="-64"/>
        <w:jc w:val="both"/>
        <w:rPr>
          <w:b/>
        </w:rPr>
      </w:pPr>
      <w:r w:rsidRPr="00C3260D">
        <w:rPr>
          <w:b/>
        </w:rPr>
        <w:t>от «___» _________ 20__ года</w:t>
      </w:r>
    </w:p>
    <w:p w:rsidR="000D1A32" w:rsidRPr="00C3260D" w:rsidRDefault="000D1A32" w:rsidP="000D1A32">
      <w:pPr>
        <w:jc w:val="center"/>
        <w:rPr>
          <w:b/>
          <w:sz w:val="16"/>
          <w:szCs w:val="16"/>
        </w:rPr>
      </w:pPr>
    </w:p>
    <w:p w:rsidR="000D1A32" w:rsidRPr="00C3260D" w:rsidRDefault="000D1A32" w:rsidP="000D1A32">
      <w:pPr>
        <w:jc w:val="center"/>
        <w:rPr>
          <w:b/>
        </w:rPr>
      </w:pPr>
      <w:r w:rsidRPr="00C3260D">
        <w:rPr>
          <w:b/>
        </w:rPr>
        <w:t>Акт приема-передачи</w:t>
      </w:r>
    </w:p>
    <w:p w:rsidR="000D1A32" w:rsidRPr="00C3260D" w:rsidRDefault="000D1A32" w:rsidP="000D1A32">
      <w:pPr>
        <w:jc w:val="center"/>
        <w:rPr>
          <w:b/>
        </w:rPr>
      </w:pPr>
      <w:r w:rsidRPr="00C3260D">
        <w:rPr>
          <w:b/>
        </w:rPr>
        <w:t xml:space="preserve"> места установки рекламной конструкции</w:t>
      </w:r>
    </w:p>
    <w:p w:rsidR="000D1A32" w:rsidRPr="00C3260D" w:rsidRDefault="000D1A32" w:rsidP="000D1A32">
      <w:pPr>
        <w:jc w:val="center"/>
        <w:rPr>
          <w:sz w:val="16"/>
          <w:szCs w:val="16"/>
        </w:rPr>
      </w:pPr>
    </w:p>
    <w:p w:rsidR="000D1A32" w:rsidRPr="00C3260D" w:rsidRDefault="000D1A32" w:rsidP="000D1A32">
      <w:r w:rsidRPr="00C3260D">
        <w:t>гор. Чебоксары</w:t>
      </w:r>
      <w:r w:rsidRPr="00C3260D">
        <w:tab/>
      </w:r>
      <w:r w:rsidRPr="00C3260D">
        <w:tab/>
      </w:r>
      <w:r w:rsidRPr="00C3260D">
        <w:tab/>
      </w:r>
      <w:r w:rsidRPr="00C3260D">
        <w:tab/>
      </w:r>
      <w:r w:rsidRPr="00C3260D">
        <w:tab/>
      </w:r>
      <w:r w:rsidRPr="00C3260D">
        <w:tab/>
        <w:t xml:space="preserve">                 «___» _________ 2015 г.</w:t>
      </w:r>
    </w:p>
    <w:p w:rsidR="000D1A32" w:rsidRPr="00C3260D" w:rsidRDefault="000D1A32" w:rsidP="000D1A32">
      <w:pPr>
        <w:rPr>
          <w:sz w:val="16"/>
          <w:szCs w:val="16"/>
        </w:rPr>
      </w:pPr>
    </w:p>
    <w:p w:rsidR="000D1A32" w:rsidRPr="00C3260D" w:rsidRDefault="000D1A32" w:rsidP="000D1A32">
      <w:pPr>
        <w:pStyle w:val="21"/>
        <w:ind w:firstLine="709"/>
        <w:rPr>
          <w:rFonts w:cs="Times New Roman"/>
          <w:szCs w:val="24"/>
        </w:rPr>
      </w:pPr>
      <w:r w:rsidRPr="00C3260D">
        <w:rPr>
          <w:rFonts w:cs="Times New Roman"/>
          <w:szCs w:val="24"/>
        </w:rPr>
        <w:t>1</w:t>
      </w:r>
      <w:r w:rsidRPr="00C3260D">
        <w:rPr>
          <w:rFonts w:cs="Times New Roman"/>
          <w:b/>
          <w:szCs w:val="24"/>
        </w:rPr>
        <w:t>. Балансодержатель 2 – ОАО «Газета «Советская Чувашия»,</w:t>
      </w:r>
      <w:r w:rsidRPr="00C3260D">
        <w:rPr>
          <w:rFonts w:cs="Times New Roman"/>
          <w:szCs w:val="24"/>
        </w:rPr>
        <w:t xml:space="preserve"> в лице генерального директора-главного редактора  Васильева В.Л., действующего на основании Устава, </w:t>
      </w:r>
      <w:r w:rsidRPr="00C3260D">
        <w:rPr>
          <w:rFonts w:cs="Times New Roman"/>
          <w:b/>
          <w:szCs w:val="24"/>
        </w:rPr>
        <w:t xml:space="preserve">передает, </w:t>
      </w:r>
      <w:r w:rsidRPr="00C3260D">
        <w:rPr>
          <w:rFonts w:cs="Times New Roman"/>
          <w:szCs w:val="24"/>
        </w:rPr>
        <w:t>а</w:t>
      </w:r>
    </w:p>
    <w:p w:rsidR="000D1A32" w:rsidRPr="00C3260D" w:rsidRDefault="000D1A32" w:rsidP="000D1A32">
      <w:pPr>
        <w:pStyle w:val="21"/>
        <w:ind w:firstLine="709"/>
        <w:rPr>
          <w:rStyle w:val="FontStyle11"/>
          <w:sz w:val="24"/>
          <w:szCs w:val="24"/>
        </w:rPr>
      </w:pPr>
      <w:proofErr w:type="spellStart"/>
      <w:proofErr w:type="gramStart"/>
      <w:r w:rsidRPr="00C3260D">
        <w:rPr>
          <w:rFonts w:cs="Times New Roman"/>
          <w:b/>
          <w:szCs w:val="24"/>
        </w:rPr>
        <w:t>Рекламорастпространитель</w:t>
      </w:r>
      <w:proofErr w:type="spellEnd"/>
      <w:r w:rsidRPr="00C3260D">
        <w:rPr>
          <w:rFonts w:cs="Times New Roman"/>
          <w:szCs w:val="24"/>
        </w:rPr>
        <w:t xml:space="preserve"> - ______________________________________, в лице ___________________________________, действующего на основании _______________ </w:t>
      </w:r>
      <w:r w:rsidRPr="00C3260D">
        <w:rPr>
          <w:rFonts w:cs="Times New Roman"/>
          <w:b/>
          <w:szCs w:val="24"/>
        </w:rPr>
        <w:t xml:space="preserve">принимает </w:t>
      </w:r>
      <w:r w:rsidRPr="00C3260D">
        <w:rPr>
          <w:rFonts w:cs="Times New Roman"/>
          <w:szCs w:val="24"/>
        </w:rPr>
        <w:t xml:space="preserve">место на части фасада нежилого здания для установки и эксплуатации рекламной конструкции в соответствии с полученным в ходе открытого аукциона права </w:t>
      </w:r>
      <w:r w:rsidRPr="00C3260D">
        <w:t>на заключение договора 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w:t>
      </w:r>
      <w:proofErr w:type="gramEnd"/>
      <w:r w:rsidRPr="00C3260D">
        <w:t xml:space="preserve"> </w:t>
      </w:r>
      <w:proofErr w:type="gramStart"/>
      <w:r w:rsidRPr="00C3260D">
        <w:t xml:space="preserve">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расположенному  по  адресу: </w:t>
      </w:r>
      <w:r w:rsidRPr="00C3260D">
        <w:rPr>
          <w:rStyle w:val="FontStyle11"/>
          <w:sz w:val="24"/>
          <w:szCs w:val="24"/>
        </w:rPr>
        <w:t>428019, Чувашская Республика, гор.</w:t>
      </w:r>
      <w:proofErr w:type="gramEnd"/>
      <w:r w:rsidRPr="00C3260D">
        <w:rPr>
          <w:rStyle w:val="FontStyle11"/>
          <w:sz w:val="24"/>
          <w:szCs w:val="24"/>
        </w:rPr>
        <w:t xml:space="preserve"> Чебоксары, проспект Ивана Яковлева, дом 13 (Протокол аукциона № ______ от «___» ___________________ 2015 г. по Лоту № 3) в целях </w:t>
      </w:r>
      <w:r w:rsidRPr="00C3260D">
        <w:rPr>
          <w:szCs w:val="24"/>
        </w:rPr>
        <w:t>распространения наружной рекламы.</w:t>
      </w:r>
    </w:p>
    <w:p w:rsidR="000D1A32" w:rsidRPr="00C3260D" w:rsidRDefault="000D1A32" w:rsidP="000D1A32">
      <w:pPr>
        <w:pStyle w:val="21"/>
        <w:ind w:firstLine="709"/>
        <w:rPr>
          <w:rFonts w:cs="Times New Roman"/>
          <w:sz w:val="10"/>
          <w:szCs w:val="10"/>
        </w:rPr>
      </w:pPr>
    </w:p>
    <w:p w:rsidR="000D1A32" w:rsidRPr="00C3260D" w:rsidRDefault="000D1A32" w:rsidP="000D1A32">
      <w:pPr>
        <w:jc w:val="both"/>
      </w:pPr>
      <w:r w:rsidRPr="00C3260D">
        <w:tab/>
        <w:t xml:space="preserve">2. Техническое  состояние передаваемого по настоящему акту Места установки рекламной конструкции позволяет использовать фасад нежилого здания в целях, предусмотренных п. 1.1 Договора №___________ </w:t>
      </w:r>
      <w:proofErr w:type="gramStart"/>
      <w:r w:rsidRPr="00C3260D">
        <w:t>от</w:t>
      </w:r>
      <w:proofErr w:type="gramEnd"/>
      <w:r w:rsidRPr="00C3260D">
        <w:t xml:space="preserve"> ___________ </w:t>
      </w:r>
      <w:proofErr w:type="gramStart"/>
      <w:r w:rsidRPr="00C3260D">
        <w:t>на</w:t>
      </w:r>
      <w:proofErr w:type="gramEnd"/>
      <w:r w:rsidRPr="00C3260D">
        <w:t xml:space="preserve"> установку и эксплуатацию рекламной конструкции.</w:t>
      </w:r>
    </w:p>
    <w:p w:rsidR="000D1A32" w:rsidRPr="00C3260D" w:rsidRDefault="000D1A32" w:rsidP="000D1A32">
      <w:pPr>
        <w:ind w:firstLine="360"/>
        <w:jc w:val="both"/>
        <w:rPr>
          <w:sz w:val="10"/>
          <w:szCs w:val="10"/>
        </w:rPr>
      </w:pPr>
    </w:p>
    <w:p w:rsidR="000D1A32" w:rsidRPr="00C3260D" w:rsidRDefault="000D1A32" w:rsidP="000D1A32">
      <w:pPr>
        <w:jc w:val="both"/>
      </w:pPr>
      <w:r w:rsidRPr="00C3260D">
        <w:tab/>
        <w:t xml:space="preserve">3. </w:t>
      </w:r>
      <w:proofErr w:type="spellStart"/>
      <w:r w:rsidRPr="00C3260D">
        <w:t>Рекламораспространитель</w:t>
      </w:r>
      <w:proofErr w:type="spellEnd"/>
      <w:r w:rsidRPr="00C3260D">
        <w:t xml:space="preserve"> </w:t>
      </w:r>
      <w:proofErr w:type="gramStart"/>
      <w:r w:rsidRPr="00C3260D">
        <w:t>ознакомлен</w:t>
      </w:r>
      <w:proofErr w:type="gramEnd"/>
      <w:r w:rsidRPr="00C3260D">
        <w:t xml:space="preserve"> с техническим состоянием Места установки рекламной конструкции. Претензий к техническому и санитарному состоянию Места установки рекламной конструкции </w:t>
      </w:r>
      <w:proofErr w:type="spellStart"/>
      <w:r w:rsidRPr="00C3260D">
        <w:t>Рекламораспространитель</w:t>
      </w:r>
      <w:proofErr w:type="spellEnd"/>
      <w:r w:rsidRPr="00C3260D">
        <w:t xml:space="preserve"> не имеет.</w:t>
      </w:r>
    </w:p>
    <w:p w:rsidR="000D1A32" w:rsidRPr="00C3260D" w:rsidRDefault="000D1A32" w:rsidP="000D1A32">
      <w:pPr>
        <w:pStyle w:val="af0"/>
        <w:ind w:left="0"/>
        <w:jc w:val="both"/>
      </w:pPr>
      <w:r w:rsidRPr="00C3260D">
        <w:tab/>
        <w:t xml:space="preserve">4.  </w:t>
      </w:r>
      <w:proofErr w:type="spellStart"/>
      <w:r w:rsidRPr="00C3260D">
        <w:t>Рекламораспространитель</w:t>
      </w:r>
      <w:proofErr w:type="spellEnd"/>
      <w:r w:rsidRPr="00C3260D">
        <w:t xml:space="preserve"> обязуется возвратить Место установки рекламной конструкции по окончании срока действия Договора №___ от «___»__________ 20___г. по акту в том же техническом и санитарном состоянии, в котором его получил, с учетом нормального износа. </w:t>
      </w:r>
    </w:p>
    <w:p w:rsidR="000D1A32" w:rsidRPr="00C3260D" w:rsidRDefault="000D1A32" w:rsidP="000D1A32">
      <w:pPr>
        <w:jc w:val="both"/>
        <w:rPr>
          <w:bCs/>
        </w:rPr>
      </w:pPr>
      <w:r w:rsidRPr="00C3260D">
        <w:tab/>
        <w:t xml:space="preserve">5. Настоящий акт составлен в двух одинаковых экземплярах, имеющих равную юридическую силу, по одному для каждой из Сторон и </w:t>
      </w:r>
      <w:r w:rsidRPr="00C3260D">
        <w:rPr>
          <w:bCs/>
        </w:rPr>
        <w:t xml:space="preserve">является неотъемлемой частью договора на установку и эксплуатацию рекламной конструкции №____ от «___»___________20____г.      </w:t>
      </w:r>
    </w:p>
    <w:p w:rsidR="000D1A32" w:rsidRPr="00C3260D" w:rsidRDefault="000D1A32" w:rsidP="000D1A32">
      <w:pPr>
        <w:ind w:left="709" w:hanging="709"/>
        <w:jc w:val="both"/>
        <w:rPr>
          <w:sz w:val="16"/>
          <w:szCs w:val="16"/>
        </w:rPr>
      </w:pPr>
    </w:p>
    <w:p w:rsidR="000D1A32" w:rsidRPr="00C3260D" w:rsidRDefault="000D1A32" w:rsidP="000D1A32">
      <w:pPr>
        <w:tabs>
          <w:tab w:val="left" w:pos="3556"/>
        </w:tabs>
        <w:jc w:val="center"/>
        <w:rPr>
          <w:b/>
        </w:rPr>
      </w:pPr>
      <w:r w:rsidRPr="00C3260D">
        <w:rPr>
          <w:b/>
        </w:rPr>
        <w:t>Подписи сторон:</w:t>
      </w:r>
    </w:p>
    <w:p w:rsidR="000D1A32" w:rsidRPr="00C3260D" w:rsidRDefault="000D1A32" w:rsidP="000D1A32">
      <w:pPr>
        <w:tabs>
          <w:tab w:val="left" w:pos="3556"/>
        </w:tabs>
        <w:jc w:val="both"/>
        <w:rPr>
          <w:b/>
          <w:sz w:val="10"/>
          <w:szCs w:val="10"/>
        </w:rPr>
      </w:pPr>
    </w:p>
    <w:p w:rsidR="000D1A32" w:rsidRPr="00C3260D" w:rsidRDefault="000D1A32" w:rsidP="000D1A32">
      <w:pPr>
        <w:tabs>
          <w:tab w:val="left" w:pos="3556"/>
        </w:tabs>
        <w:jc w:val="both"/>
        <w:rPr>
          <w:b/>
        </w:rPr>
      </w:pPr>
      <w:r w:rsidRPr="00C3260D">
        <w:rPr>
          <w:b/>
        </w:rPr>
        <w:t xml:space="preserve">Балансодержатель 2:                                              </w:t>
      </w:r>
      <w:proofErr w:type="spellStart"/>
      <w:r w:rsidRPr="00C3260D">
        <w:rPr>
          <w:b/>
        </w:rPr>
        <w:t>Рекламораспространитель</w:t>
      </w:r>
      <w:proofErr w:type="spellEnd"/>
      <w:r w:rsidRPr="00C3260D">
        <w:rPr>
          <w:b/>
        </w:rPr>
        <w:t>:</w:t>
      </w:r>
    </w:p>
    <w:p w:rsidR="000D1A32" w:rsidRPr="00C3260D" w:rsidRDefault="000D1A32" w:rsidP="000D1A32">
      <w:pPr>
        <w:tabs>
          <w:tab w:val="left" w:pos="3556"/>
        </w:tabs>
        <w:jc w:val="both"/>
        <w:rPr>
          <w:b/>
        </w:rPr>
      </w:pPr>
      <w:r w:rsidRPr="00C3260D">
        <w:rPr>
          <w:b/>
        </w:rPr>
        <w:t>ОАО «Газета «Советская Чувашия»</w:t>
      </w:r>
    </w:p>
    <w:p w:rsidR="000D1A32" w:rsidRPr="00C3260D" w:rsidRDefault="000D1A32" w:rsidP="000D1A32">
      <w:pPr>
        <w:tabs>
          <w:tab w:val="left" w:pos="3556"/>
        </w:tabs>
        <w:jc w:val="both"/>
        <w:rPr>
          <w:b/>
        </w:rPr>
      </w:pPr>
    </w:p>
    <w:p w:rsidR="000D1A32" w:rsidRPr="00C3260D" w:rsidRDefault="000D1A32" w:rsidP="000D1A32">
      <w:pPr>
        <w:tabs>
          <w:tab w:val="left" w:pos="3556"/>
          <w:tab w:val="left" w:pos="5670"/>
        </w:tabs>
        <w:jc w:val="both"/>
        <w:rPr>
          <w:b/>
        </w:rPr>
      </w:pPr>
      <w:r w:rsidRPr="00C3260D">
        <w:rPr>
          <w:b/>
        </w:rPr>
        <w:t>Генеральный директор – главный редактор:        Руководитель:</w:t>
      </w:r>
    </w:p>
    <w:p w:rsidR="000D1A32" w:rsidRPr="00C3260D" w:rsidRDefault="000D1A32" w:rsidP="000D1A32">
      <w:pPr>
        <w:tabs>
          <w:tab w:val="left" w:pos="3556"/>
        </w:tabs>
        <w:jc w:val="both"/>
        <w:rPr>
          <w:b/>
        </w:rPr>
      </w:pPr>
    </w:p>
    <w:p w:rsidR="000D1A32" w:rsidRPr="00C3260D" w:rsidRDefault="000D1A32" w:rsidP="000D1A32">
      <w:pPr>
        <w:tabs>
          <w:tab w:val="left" w:pos="3556"/>
        </w:tabs>
        <w:jc w:val="both"/>
        <w:rPr>
          <w:b/>
        </w:rPr>
      </w:pPr>
      <w:r w:rsidRPr="00C3260D">
        <w:rPr>
          <w:b/>
        </w:rPr>
        <w:t>_________________ В.Л. Васильев                             ________________  ______________</w:t>
      </w:r>
    </w:p>
    <w:p w:rsidR="000D1A32" w:rsidRPr="00C3260D" w:rsidRDefault="000D1A32" w:rsidP="000D1A32">
      <w:pPr>
        <w:tabs>
          <w:tab w:val="left" w:pos="3556"/>
        </w:tabs>
        <w:jc w:val="center"/>
        <w:rPr>
          <w:b/>
        </w:rPr>
      </w:pPr>
    </w:p>
    <w:p w:rsidR="000D1A32" w:rsidRPr="00C3260D" w:rsidRDefault="000D1A32" w:rsidP="000D1A32">
      <w:pPr>
        <w:rPr>
          <w:b/>
          <w:sz w:val="22"/>
          <w:szCs w:val="22"/>
        </w:rPr>
      </w:pPr>
      <w:r w:rsidRPr="00C3260D">
        <w:rPr>
          <w:b/>
          <w:sz w:val="22"/>
          <w:szCs w:val="22"/>
        </w:rPr>
        <w:t>«_____» ____________ 2015 г.                                                 «_____» ____________ 2015 г.</w:t>
      </w:r>
    </w:p>
    <w:p w:rsidR="000D1A32" w:rsidRPr="00C3260D" w:rsidRDefault="000D1A32" w:rsidP="000D1A32">
      <w:pPr>
        <w:rPr>
          <w:b/>
          <w:sz w:val="22"/>
          <w:szCs w:val="22"/>
        </w:rPr>
      </w:pPr>
    </w:p>
    <w:p w:rsidR="000D1A32" w:rsidRPr="00C3260D" w:rsidRDefault="000D1A32" w:rsidP="000D1A32">
      <w:pPr>
        <w:pStyle w:val="a3"/>
        <w:jc w:val="center"/>
        <w:rPr>
          <w:rFonts w:ascii="Times New Roman" w:hAnsi="Times New Roman" w:cs="Times New Roman"/>
          <w:b/>
          <w:sz w:val="24"/>
          <w:szCs w:val="24"/>
        </w:rPr>
      </w:pPr>
      <w:r w:rsidRPr="00C3260D">
        <w:rPr>
          <w:rFonts w:ascii="Times New Roman" w:hAnsi="Times New Roman" w:cs="Times New Roman"/>
          <w:b/>
          <w:sz w:val="24"/>
          <w:szCs w:val="24"/>
        </w:rPr>
        <w:lastRenderedPageBreak/>
        <w:t>ДОГОВОР № 03-Б3</w:t>
      </w:r>
    </w:p>
    <w:p w:rsidR="000D1A32" w:rsidRPr="00C3260D" w:rsidRDefault="000D1A32" w:rsidP="000D1A32">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на установку и эксплуатацию рекламной конструкции с Балансодержателем 3</w:t>
      </w:r>
    </w:p>
    <w:p w:rsidR="000D1A32" w:rsidRPr="00C3260D" w:rsidRDefault="000D1A32" w:rsidP="000D1A32">
      <w:pPr>
        <w:spacing w:line="26" w:lineRule="atLeast"/>
        <w:ind w:right="-64" w:firstLine="630"/>
        <w:jc w:val="both"/>
        <w:rPr>
          <w:spacing w:val="-3"/>
        </w:rPr>
      </w:pPr>
    </w:p>
    <w:p w:rsidR="000D1A32" w:rsidRPr="00C3260D" w:rsidRDefault="000D1A32" w:rsidP="000D1A32">
      <w:pPr>
        <w:shd w:val="clear" w:color="auto" w:fill="FFFFFF"/>
        <w:autoSpaceDE w:val="0"/>
        <w:autoSpaceDN w:val="0"/>
        <w:adjustRightInd w:val="0"/>
      </w:pPr>
      <w:r w:rsidRPr="00C3260D">
        <w:t xml:space="preserve">гор. Чебоксары                                           </w:t>
      </w:r>
      <w:r w:rsidRPr="00C3260D">
        <w:tab/>
      </w:r>
      <w:r w:rsidRPr="00C3260D">
        <w:tab/>
      </w:r>
      <w:r w:rsidRPr="00C3260D">
        <w:tab/>
        <w:t xml:space="preserve">                   «___»  ________ 2015  г.</w:t>
      </w:r>
    </w:p>
    <w:p w:rsidR="000D1A32" w:rsidRPr="00C3260D" w:rsidRDefault="000D1A32" w:rsidP="000D1A32">
      <w:pPr>
        <w:spacing w:line="26" w:lineRule="atLeast"/>
        <w:ind w:right="-64" w:firstLine="630"/>
        <w:jc w:val="both"/>
        <w:rPr>
          <w:spacing w:val="-3"/>
        </w:rPr>
      </w:pPr>
    </w:p>
    <w:p w:rsidR="000D1A32" w:rsidRPr="00C3260D" w:rsidRDefault="000D1A32" w:rsidP="000D1A32">
      <w:pPr>
        <w:jc w:val="both"/>
      </w:pPr>
      <w:r w:rsidRPr="00C3260D">
        <w:t xml:space="preserve">         ___________________________________________, </w:t>
      </w:r>
      <w:proofErr w:type="gramStart"/>
      <w:r w:rsidRPr="00C3260D">
        <w:t>именуемое</w:t>
      </w:r>
      <w:proofErr w:type="gramEnd"/>
      <w:r w:rsidRPr="00C3260D">
        <w:t xml:space="preserve"> в дальнейшем «</w:t>
      </w:r>
      <w:proofErr w:type="spellStart"/>
      <w:r w:rsidRPr="00C3260D">
        <w:t>Рекламораспространитель</w:t>
      </w:r>
      <w:proofErr w:type="spellEnd"/>
      <w:r w:rsidRPr="00C3260D">
        <w:t>», в лице __________________________________________, действующего на основании ________________, с одной стороны, и</w:t>
      </w:r>
    </w:p>
    <w:p w:rsidR="000D1A32" w:rsidRPr="00C3260D" w:rsidRDefault="000D1A32" w:rsidP="000D1A32">
      <w:pPr>
        <w:jc w:val="both"/>
      </w:pPr>
      <w:r w:rsidRPr="00C3260D">
        <w:t xml:space="preserve">          </w:t>
      </w:r>
      <w:proofErr w:type="gramStart"/>
      <w:r w:rsidRPr="00C3260D">
        <w:rPr>
          <w:b/>
          <w:sz w:val="23"/>
          <w:szCs w:val="23"/>
        </w:rPr>
        <w:t xml:space="preserve">Государственное унитарное предприятие Чувашской </w:t>
      </w:r>
      <w:r w:rsidR="00995984" w:rsidRPr="00C3260D">
        <w:rPr>
          <w:b/>
          <w:sz w:val="23"/>
          <w:szCs w:val="23"/>
        </w:rPr>
        <w:t>Республики</w:t>
      </w:r>
      <w:r w:rsidRPr="00C3260D">
        <w:rPr>
          <w:b/>
          <w:sz w:val="23"/>
          <w:szCs w:val="23"/>
        </w:rPr>
        <w:t xml:space="preserve"> «Чувашское книжное издательство» Министерства информационной политики и массовых коммуникаций Чувашской </w:t>
      </w:r>
      <w:r w:rsidR="00995984" w:rsidRPr="00C3260D">
        <w:rPr>
          <w:b/>
          <w:sz w:val="23"/>
          <w:szCs w:val="23"/>
        </w:rPr>
        <w:t>Республики</w:t>
      </w:r>
      <w:r w:rsidRPr="00C3260D">
        <w:rPr>
          <w:b/>
          <w:sz w:val="23"/>
          <w:szCs w:val="23"/>
        </w:rPr>
        <w:t>,</w:t>
      </w:r>
      <w:r w:rsidRPr="00C3260D">
        <w:rPr>
          <w:sz w:val="23"/>
          <w:szCs w:val="23"/>
        </w:rPr>
        <w:t xml:space="preserve"> именуемое в дальнейшем </w:t>
      </w:r>
      <w:r w:rsidRPr="00C3260D">
        <w:rPr>
          <w:b/>
          <w:sz w:val="23"/>
          <w:szCs w:val="23"/>
        </w:rPr>
        <w:t>Балансодержатель 3</w:t>
      </w:r>
      <w:r w:rsidRPr="00C3260D">
        <w:rPr>
          <w:sz w:val="23"/>
          <w:szCs w:val="23"/>
        </w:rPr>
        <w:t xml:space="preserve">, </w:t>
      </w:r>
      <w:r w:rsidRPr="00C3260D">
        <w:rPr>
          <w:b/>
          <w:sz w:val="23"/>
          <w:szCs w:val="23"/>
        </w:rPr>
        <w:t xml:space="preserve"> </w:t>
      </w:r>
      <w:r w:rsidRPr="00C3260D">
        <w:rPr>
          <w:sz w:val="23"/>
          <w:szCs w:val="23"/>
        </w:rPr>
        <w:t>в лице директора Комиссарова Валерия Петровича, действующего на основании Устава</w:t>
      </w:r>
      <w:r w:rsidRPr="00C3260D">
        <w:t>, Федерального закона от 18 июля 2011 года № 223-ФЗ «О закупках товаров, работ услуг отдельными видами юридических лиц»</w:t>
      </w:r>
      <w:r w:rsidR="00B534ED" w:rsidRPr="00C3260D">
        <w:t xml:space="preserve">, </w:t>
      </w:r>
      <w:r w:rsidRPr="00C3260D">
        <w:t xml:space="preserve"> Федерального закона от 13 марта </w:t>
      </w:r>
      <w:smartTag w:uri="urn:schemas-microsoft-com:office:smarttags" w:element="metricconverter">
        <w:smartTagPr>
          <w:attr w:name="ProductID" w:val="2006 г"/>
        </w:smartTagPr>
        <w:r w:rsidRPr="00C3260D">
          <w:t>2006 г</w:t>
        </w:r>
      </w:smartTag>
      <w:r w:rsidRPr="00C3260D">
        <w:t>. № 38-ФЗ «О рекламе» с другой</w:t>
      </w:r>
      <w:proofErr w:type="gramEnd"/>
      <w:r w:rsidRPr="00C3260D">
        <w:t xml:space="preserve"> </w:t>
      </w:r>
      <w:proofErr w:type="gramStart"/>
      <w:r w:rsidRPr="00C3260D">
        <w:t xml:space="preserve">стороны, вместе именуемые «Стороны», по итогам открытого  аукциона № ______ 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w:t>
      </w:r>
      <w:proofErr w:type="gramEnd"/>
      <w:r w:rsidRPr="00C3260D">
        <w:t xml:space="preserve">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по лоту № 3 (Протокол                                      № </w:t>
      </w:r>
      <w:proofErr w:type="spellStart"/>
      <w:r w:rsidRPr="00C3260D">
        <w:t>______</w:t>
      </w:r>
      <w:proofErr w:type="gramStart"/>
      <w:r w:rsidRPr="00C3260D">
        <w:t>от</w:t>
      </w:r>
      <w:proofErr w:type="gramEnd"/>
      <w:r w:rsidRPr="00C3260D">
        <w:t>_______________</w:t>
      </w:r>
      <w:proofErr w:type="spellEnd"/>
      <w:r w:rsidRPr="00C3260D">
        <w:t>) заключили настоящий Договор о нижеследующем:</w:t>
      </w:r>
    </w:p>
    <w:p w:rsidR="000D1A32" w:rsidRPr="00C3260D" w:rsidRDefault="000D1A32" w:rsidP="000D1A32">
      <w:pPr>
        <w:jc w:val="both"/>
      </w:pPr>
    </w:p>
    <w:p w:rsidR="000D1A32" w:rsidRPr="00C3260D" w:rsidRDefault="000D1A32" w:rsidP="000D1A32">
      <w:pPr>
        <w:spacing w:line="26" w:lineRule="atLeast"/>
        <w:ind w:left="630" w:right="-64"/>
        <w:jc w:val="center"/>
        <w:rPr>
          <w:b/>
          <w:spacing w:val="-3"/>
        </w:rPr>
      </w:pPr>
      <w:r w:rsidRPr="00C3260D">
        <w:rPr>
          <w:b/>
          <w:spacing w:val="-3"/>
        </w:rPr>
        <w:t>1. Предмет Договора</w:t>
      </w:r>
    </w:p>
    <w:p w:rsidR="000D1A32" w:rsidRPr="00C3260D" w:rsidRDefault="000D1A32" w:rsidP="000D1A32">
      <w:pPr>
        <w:jc w:val="both"/>
      </w:pPr>
      <w:r w:rsidRPr="00C3260D">
        <w:tab/>
        <w:t xml:space="preserve">1.1. </w:t>
      </w:r>
      <w:proofErr w:type="gramStart"/>
      <w:r w:rsidRPr="00C3260D">
        <w:t xml:space="preserve">Балансодержатель 3  обязуется предоставить на возмездной основе </w:t>
      </w:r>
      <w:proofErr w:type="spellStart"/>
      <w:r w:rsidRPr="00C3260D">
        <w:t>Рекламораспространителю</w:t>
      </w:r>
      <w:proofErr w:type="spellEnd"/>
      <w:r w:rsidRPr="00C3260D">
        <w:t xml:space="preserve"> под установку и эксплуатацию рекламной конструкции в целях распространения наружной рекламы часть фасада нежилого здания (далее также «Место установки рекламной конструкции»), принадлежащую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w:t>
      </w:r>
      <w:proofErr w:type="gramEnd"/>
      <w:r w:rsidRPr="00C3260D">
        <w:t xml:space="preserve"> </w:t>
      </w:r>
      <w:proofErr w:type="gramStart"/>
      <w:r w:rsidRPr="00C3260D">
        <w:t xml:space="preserve">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 (далее также «Объект»), а также обеспечить доступ к месту установки рекламной конструкции  лицам, уполномоченным </w:t>
      </w:r>
      <w:proofErr w:type="spellStart"/>
      <w:r w:rsidRPr="00C3260D">
        <w:t>Рекламораспространителем</w:t>
      </w:r>
      <w:proofErr w:type="spellEnd"/>
      <w:r w:rsidRPr="00C3260D">
        <w:t xml:space="preserve">, а  </w:t>
      </w:r>
      <w:proofErr w:type="spellStart"/>
      <w:r w:rsidRPr="00C3260D">
        <w:t>Рекламораспространитель</w:t>
      </w:r>
      <w:proofErr w:type="spellEnd"/>
      <w:proofErr w:type="gramEnd"/>
      <w:r w:rsidRPr="00C3260D">
        <w:t xml:space="preserve"> обязуется оплатить Балансодержателю 3 сумму в соответствие с условиями настоящего Договора.</w:t>
      </w:r>
    </w:p>
    <w:p w:rsidR="000D1A32" w:rsidRPr="00C3260D" w:rsidRDefault="000D1A32" w:rsidP="000D1A32">
      <w:pPr>
        <w:shd w:val="clear" w:color="auto" w:fill="FFFFFF"/>
        <w:autoSpaceDE w:val="0"/>
        <w:autoSpaceDN w:val="0"/>
        <w:adjustRightInd w:val="0"/>
        <w:ind w:firstLine="567"/>
        <w:jc w:val="both"/>
      </w:pPr>
      <w:r w:rsidRPr="00C3260D">
        <w:t xml:space="preserve">1.2. Площадь Места установки рекламной конструкции - </w:t>
      </w:r>
      <w:r w:rsidRPr="00C3260D">
        <w:rPr>
          <w:bCs/>
        </w:rPr>
        <w:t>272,64</w:t>
      </w:r>
      <w:r w:rsidRPr="00C3260D">
        <w:rPr>
          <w:bCs/>
          <w:sz w:val="22"/>
          <w:szCs w:val="22"/>
        </w:rPr>
        <w:t xml:space="preserve"> (</w:t>
      </w:r>
      <w:r w:rsidRPr="00C3260D">
        <w:t>Двести семьдесят два целых, шестьдесят четыре сотых) кв.м.</w:t>
      </w:r>
    </w:p>
    <w:p w:rsidR="000D1A32" w:rsidRPr="00C3260D" w:rsidRDefault="000D1A32" w:rsidP="000D1A32">
      <w:pPr>
        <w:shd w:val="clear" w:color="auto" w:fill="FFFFFF"/>
        <w:autoSpaceDE w:val="0"/>
        <w:autoSpaceDN w:val="0"/>
        <w:adjustRightInd w:val="0"/>
        <w:ind w:firstLine="567"/>
        <w:jc w:val="both"/>
      </w:pPr>
      <w:r w:rsidRPr="00C3260D">
        <w:t>Характеристики рекламной конструкции, места установки рекламной конструкции указаны в Приложении № 1 к настоящему Договору.</w:t>
      </w:r>
    </w:p>
    <w:p w:rsidR="000D1A32" w:rsidRPr="00C3260D" w:rsidRDefault="000D1A32" w:rsidP="000D1A32">
      <w:pPr>
        <w:shd w:val="clear" w:color="auto" w:fill="FFFFFF"/>
        <w:autoSpaceDE w:val="0"/>
        <w:autoSpaceDN w:val="0"/>
        <w:adjustRightInd w:val="0"/>
        <w:ind w:firstLine="435"/>
        <w:jc w:val="both"/>
      </w:pPr>
      <w:r w:rsidRPr="00C3260D">
        <w:t xml:space="preserve">  1.3. Настоящий Договор не является договором аренды на основании Информационного письма Президиума Высшего Арбитражного Суда Российской Федерации № 66 от 11.01.2002 «Обзор практики разрешения споров, связанных с арендой».</w:t>
      </w:r>
    </w:p>
    <w:p w:rsidR="000D1A32" w:rsidRPr="00C3260D" w:rsidRDefault="000D1A32" w:rsidP="000D1A32">
      <w:pPr>
        <w:shd w:val="clear" w:color="auto" w:fill="FFFFFF"/>
        <w:autoSpaceDE w:val="0"/>
        <w:autoSpaceDN w:val="0"/>
        <w:adjustRightInd w:val="0"/>
        <w:ind w:firstLine="567"/>
        <w:jc w:val="both"/>
      </w:pPr>
      <w:r w:rsidRPr="00C3260D">
        <w:lastRenderedPageBreak/>
        <w:t xml:space="preserve">1.4. Право передачи места установки рекламной конструкции Балансодержателем 3 </w:t>
      </w:r>
      <w:proofErr w:type="spellStart"/>
      <w:r w:rsidRPr="00C3260D">
        <w:t>Рекламораспространителю</w:t>
      </w:r>
      <w:proofErr w:type="spellEnd"/>
      <w:r w:rsidRPr="00C3260D">
        <w:t xml:space="preserve"> подтверждается Решением Чебоксарского городского собрания депутатов № 1748 от 20 ноября 2014 года  </w:t>
      </w:r>
    </w:p>
    <w:p w:rsidR="000D1A32" w:rsidRPr="00C3260D" w:rsidRDefault="000D1A32" w:rsidP="000D1A32">
      <w:pPr>
        <w:shd w:val="clear" w:color="auto" w:fill="FFFFFF"/>
        <w:autoSpaceDE w:val="0"/>
        <w:autoSpaceDN w:val="0"/>
        <w:adjustRightInd w:val="0"/>
        <w:ind w:firstLine="567"/>
        <w:jc w:val="both"/>
      </w:pPr>
      <w:r w:rsidRPr="00C3260D">
        <w:t>1.5. Стороны гарантируют, что обладают всеми правами на заключение настоящего Договора.</w:t>
      </w:r>
    </w:p>
    <w:p w:rsidR="000D1A32" w:rsidRPr="00C3260D" w:rsidRDefault="000D1A32" w:rsidP="000D1A32">
      <w:pPr>
        <w:spacing w:line="26" w:lineRule="atLeast"/>
        <w:ind w:right="-64" w:firstLine="630"/>
        <w:jc w:val="both"/>
        <w:rPr>
          <w:b/>
          <w:spacing w:val="-3"/>
        </w:rPr>
      </w:pPr>
    </w:p>
    <w:p w:rsidR="000D1A32" w:rsidRPr="00C3260D" w:rsidRDefault="000D1A32" w:rsidP="000D1A32">
      <w:pPr>
        <w:spacing w:line="26" w:lineRule="atLeast"/>
        <w:ind w:left="360" w:right="-64"/>
        <w:jc w:val="center"/>
        <w:rPr>
          <w:b/>
          <w:spacing w:val="-3"/>
        </w:rPr>
      </w:pPr>
      <w:r w:rsidRPr="00C3260D">
        <w:rPr>
          <w:b/>
          <w:spacing w:val="-3"/>
        </w:rPr>
        <w:t xml:space="preserve">2. Срок действия Договора и порядок приема-передачи места установки </w:t>
      </w:r>
    </w:p>
    <w:p w:rsidR="000D1A32" w:rsidRPr="00C3260D" w:rsidRDefault="000D1A32" w:rsidP="000D1A32">
      <w:pPr>
        <w:spacing w:line="26" w:lineRule="atLeast"/>
        <w:ind w:left="720" w:right="-64"/>
        <w:jc w:val="center"/>
        <w:rPr>
          <w:b/>
          <w:spacing w:val="-3"/>
        </w:rPr>
      </w:pPr>
      <w:r w:rsidRPr="00C3260D">
        <w:rPr>
          <w:b/>
          <w:spacing w:val="-3"/>
        </w:rPr>
        <w:t>рекламной конструкции</w:t>
      </w:r>
    </w:p>
    <w:p w:rsidR="000D1A32" w:rsidRPr="00C3260D" w:rsidRDefault="000D1A32" w:rsidP="000D1A32">
      <w:pPr>
        <w:shd w:val="clear" w:color="auto" w:fill="FFFFFF"/>
        <w:autoSpaceDE w:val="0"/>
        <w:autoSpaceDN w:val="0"/>
        <w:adjustRightInd w:val="0"/>
        <w:jc w:val="both"/>
        <w:rPr>
          <w:b/>
          <w:spacing w:val="-3"/>
        </w:rPr>
      </w:pP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2.1.  Настоящий Договор действует в течение 5 (пяти) лет со дня его заключения.</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2.2. Настоящий Договор </w:t>
      </w:r>
      <w:proofErr w:type="gramStart"/>
      <w:r w:rsidRPr="00C3260D">
        <w:rPr>
          <w:rFonts w:ascii="Times New Roman" w:hAnsi="Times New Roman" w:cs="Times New Roman"/>
          <w:sz w:val="24"/>
          <w:szCs w:val="24"/>
        </w:rPr>
        <w:t>может быть досрочно расторгнут</w:t>
      </w:r>
      <w:proofErr w:type="gramEnd"/>
      <w:r w:rsidRPr="00C3260D">
        <w:rPr>
          <w:rFonts w:ascii="Times New Roman" w:hAnsi="Times New Roman" w:cs="Times New Roman"/>
          <w:sz w:val="24"/>
          <w:szCs w:val="24"/>
        </w:rPr>
        <w:t xml:space="preserve"> по основаниям, предусмотренным действующим законодательством Российской Федерации.</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2.3. Передача Места установки рекламной конструкции производится по акту приема-передачи, который составляется и подписывается уполномоченными представителями Сторон не позднее 5 (пяти) рабочих дней от даты заключения настоящего Договора. В акте отражается состояние конструктивных  и внешних элементов фасада здания и прочие данные, существенные для определения его состояния на момент передачи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Акт является неотъемлемой частью настоящего Договора (Приложение № 2 к договору).</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2.4. </w:t>
      </w:r>
      <w:proofErr w:type="gramStart"/>
      <w:r w:rsidRPr="00C3260D">
        <w:rPr>
          <w:rFonts w:ascii="Times New Roman" w:hAnsi="Times New Roman" w:cs="Times New Roman"/>
          <w:sz w:val="24"/>
          <w:szCs w:val="24"/>
        </w:rPr>
        <w:t xml:space="preserve">С момента подписания Сторонами акта приема-передачи и до момента возврата Места установки рекламной конструкции Балансодержателю 3 риски повреждения (уничтожения) Места установки рекламной конструкции, ответственность, которая может возникнуть в связи с использованием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Места установки рекламной конструкции (нарушение санитарных норм, правил пожарной безопасности, возникновение аварийных ситуаций и т.д.) возлагается на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w:t>
      </w:r>
      <w:proofErr w:type="gramEnd"/>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2.5. В течение 30 (тридцати) дней с момента прекращения действия настоящего Договора Место установки рекламной конструкции должно быть освобождено от рекламной конструкции и возвращено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3  по акту приема-передачи, а рекламная конструкция вывезена с территории Балансодержателя 3.</w:t>
      </w:r>
    </w:p>
    <w:p w:rsidR="000D1A32" w:rsidRPr="00C3260D" w:rsidRDefault="000D1A32" w:rsidP="000D1A32">
      <w:pPr>
        <w:pStyle w:val="a3"/>
        <w:ind w:firstLine="709"/>
        <w:jc w:val="both"/>
        <w:rPr>
          <w:rFonts w:ascii="Times New Roman" w:hAnsi="Times New Roman" w:cs="Times New Roman"/>
        </w:rPr>
      </w:pPr>
      <w:r w:rsidRPr="00C3260D">
        <w:rPr>
          <w:rFonts w:ascii="Times New Roman" w:hAnsi="Times New Roman" w:cs="Times New Roman"/>
          <w:sz w:val="24"/>
          <w:szCs w:val="24"/>
        </w:rPr>
        <w:t xml:space="preserve">2.6. При освобождении Места установки рекламной конструкции, в связи с истечением срока действия настоящего Договора или досрочного прекращения настоящего Договора, любые расходы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которые были связаны с отделкой, ремонтом и оснащением Места установки рекламной конструкции, а также с производством неотделимых улучшений, возмещению не подлежат</w:t>
      </w:r>
      <w:r w:rsidRPr="00C3260D">
        <w:rPr>
          <w:rFonts w:ascii="Times New Roman" w:hAnsi="Times New Roman" w:cs="Times New Roman"/>
        </w:rPr>
        <w:t xml:space="preserve">. </w:t>
      </w:r>
    </w:p>
    <w:p w:rsidR="000D1A32" w:rsidRPr="00C3260D" w:rsidRDefault="000D1A32" w:rsidP="000D1A32">
      <w:pPr>
        <w:pStyle w:val="a3"/>
        <w:ind w:firstLine="709"/>
        <w:jc w:val="both"/>
        <w:rPr>
          <w:rFonts w:ascii="Times New Roman" w:hAnsi="Times New Roman" w:cs="Times New Roman"/>
          <w:shd w:val="clear" w:color="auto" w:fill="FFFF00"/>
        </w:rPr>
      </w:pPr>
    </w:p>
    <w:p w:rsidR="000D1A32" w:rsidRPr="00C3260D" w:rsidRDefault="000D1A32" w:rsidP="000D1A32">
      <w:pPr>
        <w:pStyle w:val="af3"/>
        <w:spacing w:line="26" w:lineRule="atLeast"/>
        <w:ind w:right="-64" w:firstLine="630"/>
        <w:jc w:val="center"/>
        <w:rPr>
          <w:b/>
        </w:rPr>
      </w:pPr>
      <w:r w:rsidRPr="00C3260D">
        <w:rPr>
          <w:b/>
        </w:rPr>
        <w:t>3.  Права и обязанности Сторон</w:t>
      </w:r>
    </w:p>
    <w:p w:rsidR="000D1A32" w:rsidRPr="00C3260D" w:rsidRDefault="000D1A32" w:rsidP="000D1A32">
      <w:pPr>
        <w:pStyle w:val="af0"/>
        <w:spacing w:line="26" w:lineRule="atLeast"/>
        <w:ind w:right="-64"/>
        <w:rPr>
          <w:b/>
        </w:rPr>
      </w:pPr>
      <w:r w:rsidRPr="00C3260D">
        <w:rPr>
          <w:b/>
        </w:rPr>
        <w:tab/>
        <w:t xml:space="preserve">3.1.  </w:t>
      </w:r>
      <w:proofErr w:type="spellStart"/>
      <w:r w:rsidRPr="00C3260D">
        <w:rPr>
          <w:b/>
        </w:rPr>
        <w:t>Рекламораспространитель</w:t>
      </w:r>
      <w:proofErr w:type="spellEnd"/>
      <w:r w:rsidRPr="00C3260D">
        <w:rPr>
          <w:b/>
        </w:rPr>
        <w:t xml:space="preserve"> обязан:</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 В течение пяти рабочих дней </w:t>
      </w:r>
      <w:proofErr w:type="gramStart"/>
      <w:r w:rsidRPr="00C3260D">
        <w:rPr>
          <w:rFonts w:ascii="Times New Roman" w:hAnsi="Times New Roman" w:cs="Times New Roman"/>
          <w:sz w:val="24"/>
          <w:szCs w:val="24"/>
        </w:rPr>
        <w:t>с даты вступления</w:t>
      </w:r>
      <w:proofErr w:type="gramEnd"/>
      <w:r w:rsidRPr="00C3260D">
        <w:rPr>
          <w:rFonts w:ascii="Times New Roman" w:hAnsi="Times New Roman" w:cs="Times New Roman"/>
          <w:sz w:val="24"/>
          <w:szCs w:val="24"/>
        </w:rPr>
        <w:t xml:space="preserve"> в силу настоящего Договора принять от Балансодержателя 3  Место установки рекламной конструкции и подписать акт приема-передачи Места установки рекламной конструкции.</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3.1.2. </w:t>
      </w:r>
      <w:proofErr w:type="gramStart"/>
      <w:r w:rsidRPr="00C3260D">
        <w:rPr>
          <w:rFonts w:ascii="Times New Roman" w:hAnsi="Times New Roman" w:cs="Times New Roman"/>
          <w:sz w:val="24"/>
          <w:szCs w:val="24"/>
        </w:rPr>
        <w:t>Использовать Место установки рекламной конструкции исключительно по назначению, указанному в п. 1.1 настоящего Договора, а также в соответствии с установленными законодательством Российской Федерации нормами и правилами, регулирующими использование Места установки для установки и эксплуатации рекламной конструкции и распространения на рекламной конструкции наружной рекламы.</w:t>
      </w:r>
      <w:proofErr w:type="gramEnd"/>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3.1.3. Поддерживать Место установки рекламной конструкции в исправном состоянии, не допуская его повреждения. Своевременно производить за свой счет текущий ремонт Места установки рекламной конструкции. Обеспечить сохранность имеющихся на Месте установки рекламной конструкции инженерных сетей, коммуникаций и оборудования, если таковые имеются.</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3.1.4. Нести расходы на содержание Места установки рекламной конструкции и содержать Место установки рекламной конструкции в соответствии с действующими санитарными и техническими нормами, исключающими возникновение источников инфекции, аварий в инженерных системах и оборудовании и соблюдать правила пожарной безопасности.</w:t>
      </w:r>
    </w:p>
    <w:p w:rsidR="000D1A32" w:rsidRPr="00C3260D" w:rsidRDefault="000D1A32" w:rsidP="000D1A32">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z w:val="24"/>
          <w:szCs w:val="24"/>
        </w:rPr>
        <w:t>3.1.5.</w:t>
      </w:r>
      <w:r w:rsidRPr="00C3260D">
        <w:rPr>
          <w:rFonts w:ascii="Times New Roman" w:hAnsi="Times New Roman" w:cs="Times New Roman"/>
          <w:b/>
          <w:i/>
          <w:sz w:val="24"/>
          <w:szCs w:val="24"/>
        </w:rPr>
        <w:t xml:space="preserve"> </w:t>
      </w:r>
      <w:r w:rsidRPr="00C3260D">
        <w:rPr>
          <w:rFonts w:ascii="Times New Roman" w:hAnsi="Times New Roman" w:cs="Times New Roman"/>
          <w:spacing w:val="-3"/>
          <w:sz w:val="24"/>
          <w:szCs w:val="24"/>
          <w:lang w:eastAsia="ar-SA"/>
        </w:rPr>
        <w:t xml:space="preserve"> Производить монтаж, демонтаж и эксплуатацию рекламной конструкции, соблюдая необходимые меры безопасности, не причиняя ущерба зданию, кроме необходимого крепления рекламной конструкции, а также вреда третьим лицам. В случае повреждения участка здания или возникновения других неисправностей по вине </w:t>
      </w:r>
      <w:proofErr w:type="spellStart"/>
      <w:r w:rsidRPr="00C3260D">
        <w:rPr>
          <w:rFonts w:ascii="Times New Roman" w:hAnsi="Times New Roman" w:cs="Times New Roman"/>
          <w:spacing w:val="-3"/>
          <w:sz w:val="24"/>
          <w:szCs w:val="24"/>
          <w:lang w:eastAsia="ar-SA"/>
        </w:rPr>
        <w:t>Рекламораспространителя</w:t>
      </w:r>
      <w:proofErr w:type="spellEnd"/>
      <w:r w:rsidRPr="00C3260D">
        <w:rPr>
          <w:rFonts w:ascii="Times New Roman" w:hAnsi="Times New Roman" w:cs="Times New Roman"/>
          <w:spacing w:val="-3"/>
          <w:sz w:val="24"/>
          <w:szCs w:val="24"/>
          <w:lang w:eastAsia="ar-SA"/>
        </w:rPr>
        <w:t>, устранить неисправности и выполнить ремонт поврежденного участка здания за свой счет.</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Все отделочные и ремонтные работы, необходимые </w:t>
      </w:r>
      <w:proofErr w:type="spellStart"/>
      <w:r w:rsidRPr="00C3260D">
        <w:rPr>
          <w:rFonts w:ascii="Times New Roman" w:hAnsi="Times New Roman" w:cs="Times New Roman"/>
          <w:spacing w:val="-3"/>
          <w:sz w:val="24"/>
          <w:szCs w:val="24"/>
          <w:lang w:eastAsia="ar-SA"/>
        </w:rPr>
        <w:t>Рекламораспространителю</w:t>
      </w:r>
      <w:proofErr w:type="spellEnd"/>
      <w:r w:rsidRPr="00C3260D">
        <w:rPr>
          <w:rFonts w:ascii="Times New Roman" w:hAnsi="Times New Roman" w:cs="Times New Roman"/>
          <w:sz w:val="24"/>
          <w:szCs w:val="24"/>
        </w:rPr>
        <w:t xml:space="preserve">, производятся </w:t>
      </w:r>
      <w:proofErr w:type="spellStart"/>
      <w:r w:rsidRPr="00C3260D">
        <w:rPr>
          <w:rFonts w:ascii="Times New Roman" w:hAnsi="Times New Roman" w:cs="Times New Roman"/>
          <w:spacing w:val="-3"/>
          <w:sz w:val="24"/>
          <w:szCs w:val="24"/>
          <w:lang w:eastAsia="ar-SA"/>
        </w:rPr>
        <w:t>Рекламораспространителем</w:t>
      </w:r>
      <w:proofErr w:type="spellEnd"/>
      <w:r w:rsidRPr="00C3260D">
        <w:rPr>
          <w:rFonts w:ascii="Times New Roman" w:hAnsi="Times New Roman" w:cs="Times New Roman"/>
          <w:sz w:val="24"/>
          <w:szCs w:val="24"/>
        </w:rPr>
        <w:t xml:space="preserve"> за свой счёт при наличии письменного разрешения Балансодержателя 3.</w:t>
      </w:r>
    </w:p>
    <w:p w:rsidR="000D1A32" w:rsidRPr="00C3260D" w:rsidRDefault="000D1A32" w:rsidP="000D1A32">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pacing w:val="-3"/>
          <w:sz w:val="24"/>
          <w:szCs w:val="24"/>
          <w:lang w:eastAsia="ar-SA"/>
        </w:rPr>
        <w:t>3.1.6. Не проводить никаких перепланировок строительных конструкций здания без письменного на то разрешения Балансодержателя 3.</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pacing w:val="-3"/>
          <w:sz w:val="24"/>
          <w:szCs w:val="24"/>
        </w:rPr>
        <w:t xml:space="preserve">3.1.7. </w:t>
      </w:r>
      <w:r w:rsidRPr="00C3260D">
        <w:rPr>
          <w:rFonts w:ascii="Times New Roman" w:hAnsi="Times New Roman" w:cs="Times New Roman"/>
          <w:sz w:val="24"/>
          <w:szCs w:val="24"/>
        </w:rPr>
        <w:t>Не допускать захламления различным мусором, прилегающей территории к Месту установки рекламной конструкции и зданию</w:t>
      </w:r>
      <w:proofErr w:type="gramStart"/>
      <w:r w:rsidRPr="00C3260D">
        <w:rPr>
          <w:rFonts w:ascii="Times New Roman" w:hAnsi="Times New Roman" w:cs="Times New Roman"/>
          <w:sz w:val="24"/>
          <w:szCs w:val="24"/>
        </w:rPr>
        <w:t xml:space="preserve"> .</w:t>
      </w:r>
      <w:proofErr w:type="gramEnd"/>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3.1.8. Обеспечить своевременное проведение технического обслуживания установленной рекламной конструкции  с целью поддержания её функциональной пригодности и эстетического вида.</w:t>
      </w:r>
    </w:p>
    <w:p w:rsidR="000D1A32" w:rsidRPr="00C3260D" w:rsidRDefault="000D1A32" w:rsidP="000D1A32">
      <w:pPr>
        <w:pStyle w:val="a3"/>
        <w:ind w:firstLine="709"/>
        <w:jc w:val="both"/>
        <w:rPr>
          <w:rFonts w:ascii="Times New Roman" w:hAnsi="Times New Roman" w:cs="Times New Roman"/>
          <w:b/>
          <w:i/>
          <w:sz w:val="24"/>
          <w:szCs w:val="24"/>
        </w:rPr>
      </w:pPr>
      <w:r w:rsidRPr="00C3260D">
        <w:rPr>
          <w:rFonts w:ascii="Times New Roman" w:hAnsi="Times New Roman" w:cs="Times New Roman"/>
          <w:sz w:val="24"/>
          <w:szCs w:val="24"/>
        </w:rPr>
        <w:t xml:space="preserve">3.1.9. Обеспечить соответствие рекламной экспозиции Федеральному закону от 13.03.2006 № 38-ФЗ «О рекламе». </w:t>
      </w:r>
    </w:p>
    <w:p w:rsidR="000D1A32" w:rsidRPr="00C3260D" w:rsidRDefault="000D1A32" w:rsidP="000D1A32">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3.1.10. </w:t>
      </w:r>
      <w:proofErr w:type="gramStart"/>
      <w:r w:rsidRPr="00C3260D">
        <w:rPr>
          <w:rFonts w:ascii="Times New Roman" w:hAnsi="Times New Roman" w:cs="Times New Roman"/>
          <w:spacing w:val="-3"/>
          <w:sz w:val="24"/>
          <w:szCs w:val="24"/>
        </w:rPr>
        <w:t>В случае наступления событий, которые могут привести к ухудшению качества и состояния Места установки рекламной конструкции и/или Объекта (аварии или иного события, нанесшего или грозящего нанести Месту установки рекламной конструкции и/или Объекту ущерб) не позднее одного календарного дня после наступления такого события сообщить об этом Балансодержателю 3 и своевременно принимать все возможные меры по предотвращению угрозы дальнейшего разрушения</w:t>
      </w:r>
      <w:proofErr w:type="gramEnd"/>
      <w:r w:rsidRPr="00C3260D">
        <w:rPr>
          <w:rFonts w:ascii="Times New Roman" w:hAnsi="Times New Roman" w:cs="Times New Roman"/>
          <w:spacing w:val="-3"/>
          <w:sz w:val="24"/>
          <w:szCs w:val="24"/>
        </w:rPr>
        <w:t xml:space="preserve"> или повреждения Места установки рекламной конструкции и/или Объекта.</w:t>
      </w:r>
    </w:p>
    <w:p w:rsidR="000D1A32" w:rsidRPr="00C3260D" w:rsidRDefault="000D1A32" w:rsidP="000D1A32">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3.1.11. В случае аварий инженерных сетей по вине </w:t>
      </w:r>
      <w:proofErr w:type="spellStart"/>
      <w:r w:rsidRPr="00C3260D">
        <w:rPr>
          <w:rFonts w:ascii="Times New Roman" w:hAnsi="Times New Roman" w:cs="Times New Roman"/>
          <w:spacing w:val="-3"/>
          <w:sz w:val="24"/>
          <w:szCs w:val="24"/>
        </w:rPr>
        <w:t>Рекламораспространителя</w:t>
      </w:r>
      <w:proofErr w:type="spellEnd"/>
      <w:r w:rsidRPr="00C3260D">
        <w:rPr>
          <w:rFonts w:ascii="Times New Roman" w:hAnsi="Times New Roman" w:cs="Times New Roman"/>
          <w:spacing w:val="-3"/>
          <w:sz w:val="24"/>
          <w:szCs w:val="24"/>
        </w:rPr>
        <w:t xml:space="preserve"> принимать все необходимые меры к устранению аварий и их последствий за свой счет.</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3.1.12. Не заключать сделки, следствием которых является или может являться какое-либо обременение предоставленных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по настоящему Договору прав, в частности, переход их к иному лицу без предварительного письменного разрешения Балансодержателя 3. </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3.1.13. Самостоятельно получать у Балансодержателя 3 счета на ежемесячную плату, установленную настоящим Договором, своевременно и в полном объеме вносить такую плату.</w:t>
      </w:r>
    </w:p>
    <w:p w:rsidR="000D1A32" w:rsidRPr="00C3260D" w:rsidRDefault="000D1A32" w:rsidP="000D1A32">
      <w:pPr>
        <w:pStyle w:val="DefaultText"/>
        <w:spacing w:line="26" w:lineRule="atLeast"/>
        <w:ind w:right="-64" w:firstLine="630"/>
        <w:jc w:val="both"/>
        <w:rPr>
          <w:color w:val="auto"/>
          <w:szCs w:val="24"/>
        </w:rPr>
      </w:pPr>
      <w:r w:rsidRPr="00C3260D">
        <w:rPr>
          <w:color w:val="auto"/>
          <w:szCs w:val="24"/>
        </w:rPr>
        <w:t xml:space="preserve">3.1.14. Возместить Балансодержателю 3 расходы за восстановительный ремонт или замену предметов инженерных сетей (оборудования), конструктивных элементов, если необходимость ремонта или замены этих предметов возникнет в связи с деятельностью </w:t>
      </w:r>
      <w:proofErr w:type="spellStart"/>
      <w:r w:rsidRPr="00C3260D">
        <w:rPr>
          <w:color w:val="auto"/>
          <w:szCs w:val="24"/>
        </w:rPr>
        <w:t>Рекламораспространителя</w:t>
      </w:r>
      <w:proofErr w:type="spellEnd"/>
      <w:r w:rsidRPr="00C3260D">
        <w:rPr>
          <w:color w:val="auto"/>
          <w:szCs w:val="24"/>
        </w:rPr>
        <w:t xml:space="preserve"> на Месте установки рекламной конструкции.</w:t>
      </w:r>
    </w:p>
    <w:p w:rsidR="000D1A32" w:rsidRPr="00C3260D" w:rsidRDefault="000D1A32" w:rsidP="000D1A32">
      <w:pPr>
        <w:pStyle w:val="DefaultText"/>
        <w:spacing w:line="26" w:lineRule="atLeast"/>
        <w:ind w:right="-64" w:firstLine="630"/>
        <w:jc w:val="both"/>
        <w:rPr>
          <w:color w:val="auto"/>
          <w:szCs w:val="24"/>
        </w:rPr>
      </w:pPr>
      <w:r w:rsidRPr="00C3260D">
        <w:rPr>
          <w:color w:val="auto"/>
          <w:szCs w:val="24"/>
        </w:rPr>
        <w:t xml:space="preserve">3.1.15. В случае привлечения Балансодержателя 3 к гражданско-правовой или административной ответственности в связи с использованием Места установки рекламной конструкции </w:t>
      </w:r>
      <w:proofErr w:type="spellStart"/>
      <w:r w:rsidRPr="00C3260D">
        <w:rPr>
          <w:color w:val="auto"/>
          <w:szCs w:val="24"/>
        </w:rPr>
        <w:t>Рекламораспространителем</w:t>
      </w:r>
      <w:proofErr w:type="spellEnd"/>
      <w:r w:rsidRPr="00C3260D">
        <w:rPr>
          <w:color w:val="auto"/>
          <w:szCs w:val="24"/>
        </w:rPr>
        <w:t xml:space="preserve">  возмещать Балансодержателю 3  расходы (суммы штрафов и пр.), понесённые последним в связи с привлечением к ответственности.</w:t>
      </w:r>
    </w:p>
    <w:p w:rsidR="000D1A32" w:rsidRPr="00C3260D" w:rsidRDefault="000D1A32" w:rsidP="000D1A32">
      <w:pPr>
        <w:pStyle w:val="DefaultText"/>
        <w:spacing w:line="26" w:lineRule="atLeast"/>
        <w:ind w:right="-64" w:firstLine="630"/>
        <w:jc w:val="both"/>
        <w:rPr>
          <w:color w:val="auto"/>
          <w:szCs w:val="24"/>
        </w:rPr>
      </w:pPr>
      <w:r w:rsidRPr="00C3260D">
        <w:rPr>
          <w:color w:val="auto"/>
          <w:szCs w:val="24"/>
        </w:rPr>
        <w:t xml:space="preserve">Возмещение указанных выше расходов осуществляется </w:t>
      </w:r>
      <w:proofErr w:type="spellStart"/>
      <w:r w:rsidRPr="00C3260D">
        <w:rPr>
          <w:color w:val="auto"/>
          <w:szCs w:val="24"/>
        </w:rPr>
        <w:t>Рекламораспространителем</w:t>
      </w:r>
      <w:proofErr w:type="spellEnd"/>
      <w:r w:rsidRPr="00C3260D">
        <w:rPr>
          <w:color w:val="auto"/>
          <w:szCs w:val="24"/>
        </w:rPr>
        <w:t xml:space="preserve">  в течение пяти банковских дней с момента выставления соответствующего счета Балансодержателем 3.</w:t>
      </w:r>
    </w:p>
    <w:p w:rsidR="000D1A32" w:rsidRPr="00C3260D" w:rsidRDefault="000D1A32" w:rsidP="000D1A32">
      <w:pPr>
        <w:pStyle w:val="DefaultText"/>
        <w:spacing w:line="26" w:lineRule="atLeast"/>
        <w:ind w:right="-64" w:firstLine="630"/>
        <w:jc w:val="both"/>
        <w:rPr>
          <w:color w:val="auto"/>
          <w:szCs w:val="24"/>
        </w:rPr>
      </w:pPr>
      <w:r w:rsidRPr="00C3260D">
        <w:rPr>
          <w:color w:val="auto"/>
          <w:szCs w:val="24"/>
        </w:rPr>
        <w:t>3.1.16. Немедленно устранять выявленные уполномоченными государственными органами и организациями нарушения, связанные с использованием Места установки рекламной конструкции, рекламной конструкции и размещенной на ней рекламы.</w:t>
      </w:r>
    </w:p>
    <w:p w:rsidR="000D1A32" w:rsidRPr="00C3260D" w:rsidRDefault="000D1A32" w:rsidP="000D1A32">
      <w:pPr>
        <w:tabs>
          <w:tab w:val="left" w:pos="1134"/>
        </w:tabs>
        <w:spacing w:line="26" w:lineRule="atLeast"/>
        <w:ind w:right="-64" w:firstLine="630"/>
        <w:jc w:val="both"/>
        <w:rPr>
          <w:bCs/>
        </w:rPr>
      </w:pPr>
      <w:r w:rsidRPr="00C3260D">
        <w:rPr>
          <w:bCs/>
        </w:rPr>
        <w:lastRenderedPageBreak/>
        <w:t xml:space="preserve">3.1.17. При прекращении настоящего Договора </w:t>
      </w:r>
      <w:proofErr w:type="spellStart"/>
      <w:r w:rsidRPr="00C3260D">
        <w:t>Рекламораспространитель</w:t>
      </w:r>
      <w:proofErr w:type="spellEnd"/>
      <w:r w:rsidRPr="00C3260D">
        <w:rPr>
          <w:bCs/>
        </w:rPr>
        <w:t xml:space="preserve"> обязуется аккуратно, без причинения ущерба Месту установки рекламной конструкции и Объекту и коммуникациям, демонтировать рекламную конструкцию и своевременно ее вывезти. </w:t>
      </w:r>
    </w:p>
    <w:p w:rsidR="000D1A32" w:rsidRPr="00C3260D" w:rsidRDefault="000D1A32" w:rsidP="000D1A32">
      <w:pPr>
        <w:autoSpaceDE w:val="0"/>
        <w:autoSpaceDN w:val="0"/>
        <w:adjustRightInd w:val="0"/>
        <w:spacing w:line="26" w:lineRule="atLeast"/>
        <w:ind w:firstLine="709"/>
        <w:jc w:val="both"/>
      </w:pPr>
      <w:r w:rsidRPr="00C3260D">
        <w:t xml:space="preserve">3.1.18. По истечении срока действия настоящего Договора  или его досрочном расторжении передать Место установки рекламной конструкции Балансодержателю 3  в том состоянии, в котором его получил, с учетом нормального износа. </w:t>
      </w:r>
      <w:proofErr w:type="gramStart"/>
      <w:r w:rsidRPr="00C3260D">
        <w:t xml:space="preserve">Для этого </w:t>
      </w:r>
      <w:proofErr w:type="spellStart"/>
      <w:r w:rsidRPr="00C3260D">
        <w:t>Рекламораспространитель</w:t>
      </w:r>
      <w:proofErr w:type="spellEnd"/>
      <w:r w:rsidRPr="00C3260D">
        <w:t xml:space="preserve"> обязан восстановить Место установки рекламной конструкции до состояния, в котором оно было передано </w:t>
      </w:r>
      <w:proofErr w:type="spellStart"/>
      <w:r w:rsidRPr="00C3260D">
        <w:t>Рекламораспространителю</w:t>
      </w:r>
      <w:proofErr w:type="spellEnd"/>
      <w:r w:rsidRPr="00C3260D">
        <w:t xml:space="preserve">, и произвести за свой счет текущий или косметический ремонт, а в случае нарушения данного обязательства, Балансодержатель 3 вправе требовать оплаты </w:t>
      </w:r>
      <w:proofErr w:type="spellStart"/>
      <w:r w:rsidRPr="00C3260D">
        <w:t>Рекламораспространителем</w:t>
      </w:r>
      <w:proofErr w:type="spellEnd"/>
      <w:r w:rsidRPr="00C3260D">
        <w:t xml:space="preserve"> суммы стоимости не произведенного им текущего или косметического ремонта Места установки рекламной конструкции.</w:t>
      </w:r>
      <w:proofErr w:type="gramEnd"/>
      <w:r w:rsidRPr="00C3260D">
        <w:t xml:space="preserve"> Произведенные отделимые улучшения являются собственностью Балансодержателя 3, стоимость неотделимых улучшений Места установки рекламной конструкции  по прекращении настоящего Договора по любым основаниям возмещению не подлежит, и таковые улучшения остаются у Балансодержателя 3. </w:t>
      </w:r>
    </w:p>
    <w:p w:rsidR="000D1A32" w:rsidRPr="00C3260D" w:rsidRDefault="000D1A32" w:rsidP="000D1A32">
      <w:pPr>
        <w:autoSpaceDE w:val="0"/>
        <w:autoSpaceDN w:val="0"/>
        <w:adjustRightInd w:val="0"/>
        <w:spacing w:line="26" w:lineRule="atLeast"/>
        <w:ind w:firstLine="540"/>
        <w:jc w:val="both"/>
      </w:pPr>
      <w:r w:rsidRPr="00C3260D">
        <w:t xml:space="preserve">3.1.19. Устранять в месячный срок, а в случае аварийной ситуации – немедленно недостатки, выявленные в рекламной конструкции Балансодержателем 3, </w:t>
      </w:r>
      <w:proofErr w:type="spellStart"/>
      <w:r w:rsidRPr="00C3260D">
        <w:t>Рекламораспространителем</w:t>
      </w:r>
      <w:proofErr w:type="spellEnd"/>
      <w:r w:rsidRPr="00C3260D">
        <w:t xml:space="preserve"> или соответствующими контрольными органами.</w:t>
      </w:r>
    </w:p>
    <w:p w:rsidR="000D1A32" w:rsidRPr="00C3260D" w:rsidRDefault="000D1A32" w:rsidP="000D1A32">
      <w:pPr>
        <w:autoSpaceDE w:val="0"/>
        <w:autoSpaceDN w:val="0"/>
        <w:adjustRightInd w:val="0"/>
        <w:spacing w:line="26" w:lineRule="atLeast"/>
        <w:ind w:firstLine="540"/>
        <w:jc w:val="both"/>
      </w:pPr>
      <w:r w:rsidRPr="00C3260D">
        <w:t>3.1.20.  Обеспечивать внеплановое обследование рекламной конструкции в случаях: аварийных ситуаций, стихийных бедствий, выявления в процессе эксплуатации конструктивной ошибки, производственных браков, обращения организаций городского и федерального уровней в установленном законом порядке с целью профилактического обследования для предотвращения аварийных ситуаций.</w:t>
      </w:r>
    </w:p>
    <w:p w:rsidR="000D1A32" w:rsidRPr="00C3260D" w:rsidRDefault="000D1A32" w:rsidP="000D1A32">
      <w:pPr>
        <w:autoSpaceDE w:val="0"/>
        <w:autoSpaceDN w:val="0"/>
        <w:adjustRightInd w:val="0"/>
        <w:spacing w:line="26" w:lineRule="atLeast"/>
        <w:ind w:firstLine="540"/>
        <w:jc w:val="both"/>
      </w:pPr>
      <w:r w:rsidRPr="00C3260D">
        <w:t xml:space="preserve">3.1.21. Обеспечивать беспрепятственный доступ представителей Балансодержателя 3 на Место установки рекламной конструкции для проведения проверки соблюдения  </w:t>
      </w:r>
      <w:proofErr w:type="spellStart"/>
      <w:r w:rsidRPr="00C3260D">
        <w:t>Рекламораспространителем</w:t>
      </w:r>
      <w:proofErr w:type="spellEnd"/>
      <w:r w:rsidRPr="00C3260D">
        <w:t xml:space="preserve"> условий настоящего Договора для осуществления профилактических работ и текущего ремонта инженерных сетей общего пользования и оборудования, находящихся на Месте установки рекламной конструкции, а также предоставлять им необходимую документацию, относящуюся к предмету  проверки.</w:t>
      </w:r>
    </w:p>
    <w:p w:rsidR="000D1A32" w:rsidRPr="00C3260D" w:rsidRDefault="000D1A32" w:rsidP="000D1A32">
      <w:pPr>
        <w:autoSpaceDE w:val="0"/>
        <w:autoSpaceDN w:val="0"/>
        <w:adjustRightInd w:val="0"/>
        <w:spacing w:line="26" w:lineRule="atLeast"/>
        <w:ind w:firstLine="540"/>
        <w:jc w:val="both"/>
      </w:pPr>
    </w:p>
    <w:p w:rsidR="000D1A32" w:rsidRPr="00C3260D" w:rsidRDefault="000D1A32" w:rsidP="000D1A32">
      <w:pPr>
        <w:rPr>
          <w:b/>
          <w:bCs/>
          <w:iCs/>
        </w:rPr>
      </w:pPr>
      <w:r w:rsidRPr="00C3260D">
        <w:rPr>
          <w:b/>
          <w:bCs/>
        </w:rPr>
        <w:t xml:space="preserve">         3.2.     </w:t>
      </w:r>
      <w:proofErr w:type="spellStart"/>
      <w:r w:rsidRPr="00C3260D">
        <w:rPr>
          <w:b/>
          <w:bCs/>
          <w:iCs/>
        </w:rPr>
        <w:t>Рекламораспространитель</w:t>
      </w:r>
      <w:proofErr w:type="spellEnd"/>
      <w:r w:rsidRPr="00C3260D">
        <w:rPr>
          <w:b/>
          <w:bCs/>
          <w:iCs/>
        </w:rPr>
        <w:t xml:space="preserve"> вправе:</w:t>
      </w:r>
    </w:p>
    <w:p w:rsidR="000D1A32" w:rsidRPr="00C3260D" w:rsidRDefault="000D1A32" w:rsidP="000D1A32">
      <w:pPr>
        <w:rPr>
          <w:b/>
          <w:bCs/>
          <w:i/>
          <w:iCs/>
          <w:sz w:val="10"/>
          <w:szCs w:val="10"/>
        </w:rPr>
      </w:pPr>
    </w:p>
    <w:p w:rsidR="000D1A32" w:rsidRPr="00C3260D" w:rsidRDefault="000D1A32" w:rsidP="000D1A32">
      <w:pPr>
        <w:jc w:val="both"/>
        <w:rPr>
          <w:b/>
          <w:bCs/>
          <w:i/>
          <w:iCs/>
        </w:rPr>
      </w:pPr>
      <w:r w:rsidRPr="00C3260D">
        <w:rPr>
          <w:b/>
          <w:bCs/>
          <w:i/>
          <w:iCs/>
        </w:rPr>
        <w:t xml:space="preserve">         </w:t>
      </w:r>
      <w:r w:rsidRPr="00C3260D">
        <w:t>3.2.1. Требовать от Балансодержателя 3 предоставления документов, необходимых для оформления в уполномоченных органах разрешительной документации на установку рекламной конструкции, подтверждающих права Балансодержателя 3 на здание, иных документов, подтверждающих полномочия Балансодержателя 3 на заключение настоящего Договора.</w:t>
      </w:r>
    </w:p>
    <w:p w:rsidR="000D1A32" w:rsidRPr="00C3260D" w:rsidRDefault="000D1A32" w:rsidP="000D1A32">
      <w:pPr>
        <w:shd w:val="clear" w:color="auto" w:fill="FFFFFF"/>
        <w:autoSpaceDE w:val="0"/>
        <w:autoSpaceDN w:val="0"/>
        <w:adjustRightInd w:val="0"/>
        <w:jc w:val="both"/>
      </w:pPr>
      <w:r w:rsidRPr="00C3260D">
        <w:t xml:space="preserve">         3.2.2. Иметь доступ к Месту установки рекламной конструкции в сроки согласованные Сторонами или установленные настоящим Договором.</w:t>
      </w:r>
    </w:p>
    <w:p w:rsidR="000D1A32" w:rsidRPr="00C3260D" w:rsidRDefault="000D1A32" w:rsidP="000D1A32">
      <w:pPr>
        <w:shd w:val="clear" w:color="auto" w:fill="FFFFFF"/>
        <w:autoSpaceDE w:val="0"/>
        <w:autoSpaceDN w:val="0"/>
        <w:adjustRightInd w:val="0"/>
        <w:jc w:val="both"/>
      </w:pPr>
    </w:p>
    <w:p w:rsidR="000D1A32" w:rsidRPr="00C3260D" w:rsidRDefault="000D1A32" w:rsidP="000D1A32">
      <w:pPr>
        <w:rPr>
          <w:b/>
          <w:bCs/>
        </w:rPr>
      </w:pPr>
      <w:r w:rsidRPr="00C3260D">
        <w:rPr>
          <w:b/>
          <w:bCs/>
        </w:rPr>
        <w:t xml:space="preserve">          3.3. Балансодержатель 3 обязуется:</w:t>
      </w:r>
    </w:p>
    <w:p w:rsidR="000D1A32" w:rsidRPr="00C3260D" w:rsidRDefault="000D1A32" w:rsidP="000D1A32">
      <w:pPr>
        <w:rPr>
          <w:b/>
          <w:bCs/>
          <w:sz w:val="10"/>
          <w:szCs w:val="10"/>
        </w:rPr>
      </w:pPr>
    </w:p>
    <w:p w:rsidR="000D1A32" w:rsidRPr="00C3260D" w:rsidRDefault="000D1A32" w:rsidP="000D1A32">
      <w:pPr>
        <w:shd w:val="clear" w:color="auto" w:fill="FFFFFF"/>
        <w:autoSpaceDE w:val="0"/>
        <w:autoSpaceDN w:val="0"/>
        <w:adjustRightInd w:val="0"/>
        <w:jc w:val="both"/>
      </w:pPr>
      <w:r w:rsidRPr="00C3260D">
        <w:t xml:space="preserve">          3.3.1. Обеспечить </w:t>
      </w:r>
      <w:proofErr w:type="spellStart"/>
      <w:r w:rsidRPr="00C3260D">
        <w:t>Рекламораспространителю</w:t>
      </w:r>
      <w:proofErr w:type="spellEnd"/>
      <w:r w:rsidRPr="00C3260D">
        <w:t xml:space="preserve"> возможность размещения, монтажа и эксплуатации рекламной конструкции на фасаде здания по адресу, указанному в п.1.1. настоящего Договора, для чего обеспечить доступ уполномоченных </w:t>
      </w:r>
      <w:proofErr w:type="spellStart"/>
      <w:r w:rsidRPr="00C3260D">
        <w:t>Рекламораспространителем</w:t>
      </w:r>
      <w:proofErr w:type="spellEnd"/>
      <w:r w:rsidRPr="00C3260D">
        <w:t xml:space="preserve"> лиц к зданию (в случае пропускного режима), не препятствовать проведению необходимых монтажных работ.</w:t>
      </w:r>
    </w:p>
    <w:p w:rsidR="000D1A32" w:rsidRPr="00C3260D" w:rsidRDefault="000D1A32" w:rsidP="000D1A32">
      <w:pPr>
        <w:shd w:val="clear" w:color="auto" w:fill="FFFFFF"/>
        <w:autoSpaceDE w:val="0"/>
        <w:autoSpaceDN w:val="0"/>
        <w:adjustRightInd w:val="0"/>
        <w:jc w:val="both"/>
      </w:pPr>
      <w:r w:rsidRPr="00C3260D">
        <w:t xml:space="preserve">         3.3.2. Обеспечить </w:t>
      </w:r>
      <w:proofErr w:type="spellStart"/>
      <w:r w:rsidRPr="00C3260D">
        <w:t>Рекламораспространителю</w:t>
      </w:r>
      <w:proofErr w:type="spellEnd"/>
      <w:r w:rsidRPr="00C3260D">
        <w:t xml:space="preserve"> возможность технического обслуживания рекламной конструкции своими силами или с привлечением подрядных организаций.</w:t>
      </w:r>
    </w:p>
    <w:p w:rsidR="000D1A32" w:rsidRPr="00C3260D" w:rsidRDefault="000D1A32" w:rsidP="000D1A32">
      <w:pPr>
        <w:shd w:val="clear" w:color="auto" w:fill="FFFFFF"/>
        <w:autoSpaceDE w:val="0"/>
        <w:autoSpaceDN w:val="0"/>
        <w:adjustRightInd w:val="0"/>
        <w:jc w:val="both"/>
      </w:pPr>
      <w:r w:rsidRPr="00C3260D">
        <w:t xml:space="preserve">         3.3.3. В случаях, связанных с необходимостью демонтажа </w:t>
      </w:r>
      <w:proofErr w:type="spellStart"/>
      <w:r w:rsidRPr="00C3260D">
        <w:t>установленой</w:t>
      </w:r>
      <w:proofErr w:type="spellEnd"/>
      <w:r w:rsidRPr="00C3260D">
        <w:t xml:space="preserve"> рекламной конструкции не по вине </w:t>
      </w:r>
      <w:proofErr w:type="spellStart"/>
      <w:r w:rsidRPr="00C3260D">
        <w:t>Рекламораспространителя</w:t>
      </w:r>
      <w:proofErr w:type="spellEnd"/>
      <w:r w:rsidRPr="00C3260D">
        <w:t xml:space="preserve"> (в связи с проведением строительных, ремонтных и иных работ на месте ее установки), не менее чем за месяц письменно уведомить об этом </w:t>
      </w:r>
      <w:proofErr w:type="spellStart"/>
      <w:r w:rsidRPr="00C3260D">
        <w:t>Рекламораспространителя</w:t>
      </w:r>
      <w:proofErr w:type="spellEnd"/>
      <w:r w:rsidRPr="00C3260D">
        <w:t>.</w:t>
      </w:r>
    </w:p>
    <w:p w:rsidR="000D1A32" w:rsidRPr="00C3260D" w:rsidRDefault="000D1A32" w:rsidP="000D1A32">
      <w:pPr>
        <w:shd w:val="clear" w:color="auto" w:fill="FFFFFF"/>
        <w:autoSpaceDE w:val="0"/>
        <w:autoSpaceDN w:val="0"/>
        <w:adjustRightInd w:val="0"/>
        <w:jc w:val="both"/>
      </w:pPr>
      <w:r w:rsidRPr="00C3260D">
        <w:lastRenderedPageBreak/>
        <w:t xml:space="preserve">         3.3.4. Обеспечить сохранность имущества </w:t>
      </w:r>
      <w:proofErr w:type="spellStart"/>
      <w:r w:rsidRPr="00C3260D">
        <w:t>Рекламораспространителя</w:t>
      </w:r>
      <w:proofErr w:type="spellEnd"/>
      <w:r w:rsidRPr="00C3260D">
        <w:t xml:space="preserve"> в случае проведения Балансодержателем 3 или третьими лицами по заказу Балансодержателя 3 каких-либо работ на </w:t>
      </w:r>
      <w:proofErr w:type="spellStart"/>
      <w:r w:rsidRPr="00C3260D">
        <w:t>фасадездания</w:t>
      </w:r>
      <w:proofErr w:type="spellEnd"/>
      <w:r w:rsidRPr="00C3260D">
        <w:t xml:space="preserve"> по адресу указанному в п. 1.1 настоящего Договора. </w:t>
      </w:r>
    </w:p>
    <w:p w:rsidR="000D1A32" w:rsidRPr="00C3260D" w:rsidRDefault="000D1A32" w:rsidP="000D1A32">
      <w:pPr>
        <w:shd w:val="clear" w:color="auto" w:fill="FFFFFF"/>
        <w:autoSpaceDE w:val="0"/>
        <w:autoSpaceDN w:val="0"/>
        <w:adjustRightInd w:val="0"/>
        <w:jc w:val="both"/>
      </w:pPr>
      <w:r w:rsidRPr="00C3260D">
        <w:t xml:space="preserve">         3.3.5. Предоставить </w:t>
      </w:r>
      <w:proofErr w:type="spellStart"/>
      <w:r w:rsidRPr="00C3260D">
        <w:t>Рекламораспространителю</w:t>
      </w:r>
      <w:proofErr w:type="spellEnd"/>
      <w:r w:rsidRPr="00C3260D">
        <w:t xml:space="preserve"> доступ к источнику электроэнергии на момент монтажных работ, а в случае размещения рекламной экспозиции с внешним или внутренним подсветом, Балансодержатель 3 подает необходимую электрическую мощность, за отдельную плату по действующим официальным расценкам </w:t>
      </w:r>
      <w:proofErr w:type="spellStart"/>
      <w:r w:rsidRPr="00C3260D">
        <w:t>энергосбытовой</w:t>
      </w:r>
      <w:proofErr w:type="spellEnd"/>
      <w:r w:rsidRPr="00C3260D">
        <w:t xml:space="preserve"> организации, осуществляющей поставку электроэнергии Балансодержателю 3 , в соответствии с показаниями электросчетчика. Электросчетчик устанавливается за счет </w:t>
      </w:r>
      <w:proofErr w:type="spellStart"/>
      <w:r w:rsidRPr="00C3260D">
        <w:t>Рекламораспространителя</w:t>
      </w:r>
      <w:proofErr w:type="spellEnd"/>
      <w:r w:rsidRPr="00C3260D">
        <w:t xml:space="preserve">. По требованию контролирующих органов </w:t>
      </w:r>
      <w:proofErr w:type="spellStart"/>
      <w:r w:rsidRPr="00C3260D">
        <w:t>Рекламораспространитель</w:t>
      </w:r>
      <w:proofErr w:type="spellEnd"/>
      <w:r w:rsidRPr="00C3260D">
        <w:t xml:space="preserve"> регистрирует электросчетчик за свой счет. Оплата за потребленную электроэнергию производится на основании счетов, выставляемых Балансодержателем 3 </w:t>
      </w:r>
      <w:proofErr w:type="spellStart"/>
      <w:r w:rsidRPr="00C3260D">
        <w:t>Рекламораспространителю</w:t>
      </w:r>
      <w:proofErr w:type="spellEnd"/>
      <w:r w:rsidRPr="00C3260D">
        <w:t xml:space="preserve">, которые должны быть оплачены </w:t>
      </w:r>
      <w:proofErr w:type="spellStart"/>
      <w:r w:rsidRPr="00C3260D">
        <w:t>Рекламораспространителем</w:t>
      </w:r>
      <w:proofErr w:type="spellEnd"/>
      <w:r w:rsidRPr="00C3260D">
        <w:t xml:space="preserve"> в течение 5 (пяти) дней с момента их получения.</w:t>
      </w:r>
    </w:p>
    <w:p w:rsidR="000D1A32" w:rsidRPr="00C3260D" w:rsidRDefault="000D1A32" w:rsidP="000D1A32">
      <w:pPr>
        <w:shd w:val="clear" w:color="auto" w:fill="FFFFFF"/>
        <w:autoSpaceDE w:val="0"/>
        <w:autoSpaceDN w:val="0"/>
        <w:adjustRightInd w:val="0"/>
        <w:jc w:val="both"/>
      </w:pPr>
    </w:p>
    <w:p w:rsidR="000D1A32" w:rsidRPr="00C3260D" w:rsidRDefault="000D1A32" w:rsidP="000D1A32">
      <w:pPr>
        <w:pStyle w:val="a3"/>
        <w:ind w:left="360"/>
        <w:jc w:val="center"/>
        <w:rPr>
          <w:rFonts w:ascii="Times New Roman" w:hAnsi="Times New Roman" w:cs="Times New Roman"/>
          <w:b/>
          <w:sz w:val="24"/>
          <w:szCs w:val="24"/>
        </w:rPr>
      </w:pPr>
      <w:r w:rsidRPr="00C3260D">
        <w:rPr>
          <w:rFonts w:ascii="Times New Roman" w:hAnsi="Times New Roman" w:cs="Times New Roman"/>
          <w:b/>
          <w:sz w:val="24"/>
          <w:szCs w:val="24"/>
        </w:rPr>
        <w:t>4. Платежи и расчеты по Договору</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4.1.  Размер платы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рублей в год, в том числе НДС 18%.</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Указанная стоимость договора формируется пропорционально занимаемой Балансодержателем 3 площади в здании, равной 6,85 %  от суммы договора, определенной в ходе аукциона № ______ (Протокол открытого аукциона № _____ от «___» _______________ 2015 г.).</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Размер ежемесячного платежа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 в том числе НДС 18%.</w:t>
      </w:r>
    </w:p>
    <w:p w:rsidR="000D1A32" w:rsidRPr="00C3260D" w:rsidRDefault="000D1A32" w:rsidP="000D1A32">
      <w:pPr>
        <w:pStyle w:val="a3"/>
        <w:ind w:firstLine="567"/>
        <w:jc w:val="both"/>
        <w:rPr>
          <w:rFonts w:ascii="Times New Roman" w:hAnsi="Times New Roman" w:cs="Times New Roman"/>
          <w:sz w:val="10"/>
          <w:szCs w:val="10"/>
        </w:rPr>
      </w:pP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4.2. </w:t>
      </w:r>
      <w:r w:rsidRPr="00C3260D">
        <w:rPr>
          <w:rFonts w:ascii="Times New Roman" w:hAnsi="Times New Roman" w:cs="Times New Roman"/>
        </w:rPr>
        <w:t xml:space="preserve"> </w:t>
      </w:r>
      <w:r w:rsidRPr="00C3260D">
        <w:rPr>
          <w:rFonts w:ascii="Times New Roman" w:hAnsi="Times New Roman" w:cs="Times New Roman"/>
          <w:sz w:val="24"/>
          <w:szCs w:val="24"/>
        </w:rPr>
        <w:t>Цена по договору, заключенному по результатам настоящего аукциона подлежит ежегодной индексации с учетом уровня инфляции, определяемой по данным Федеральной службы государственной статистики РФ (Росстат) по следующей формуле:</w:t>
      </w:r>
    </w:p>
    <w:tbl>
      <w:tblPr>
        <w:tblW w:w="0" w:type="auto"/>
        <w:jc w:val="center"/>
        <w:tblCellSpacing w:w="0" w:type="dxa"/>
        <w:shd w:val="clear" w:color="auto" w:fill="F8F8F8"/>
        <w:tblCellMar>
          <w:left w:w="0" w:type="dxa"/>
          <w:right w:w="0" w:type="dxa"/>
        </w:tblCellMar>
        <w:tblLook w:val="04A0"/>
      </w:tblPr>
      <w:tblGrid>
        <w:gridCol w:w="569"/>
        <w:gridCol w:w="257"/>
        <w:gridCol w:w="670"/>
        <w:gridCol w:w="554"/>
        <w:gridCol w:w="371"/>
      </w:tblGrid>
      <w:tr w:rsidR="000D1A32" w:rsidRPr="00C3260D" w:rsidTr="000D1A32">
        <w:trPr>
          <w:tblCellSpacing w:w="0" w:type="dxa"/>
          <w:jc w:val="center"/>
        </w:trPr>
        <w:tc>
          <w:tcPr>
            <w:tcW w:w="0" w:type="auto"/>
            <w:vMerge w:val="restart"/>
            <w:shd w:val="clear" w:color="auto" w:fill="F8F8F8"/>
            <w:vAlign w:val="center"/>
            <w:hideMark/>
          </w:tcPr>
          <w:p w:rsidR="000D1A32" w:rsidRPr="00C3260D" w:rsidRDefault="000D1A32" w:rsidP="000D1A32">
            <w:pPr>
              <w:jc w:val="center"/>
              <w:rPr>
                <w:b/>
              </w:rPr>
            </w:pPr>
            <w:r w:rsidRPr="00C3260D">
              <w:rPr>
                <w:sz w:val="10"/>
                <w:szCs w:val="10"/>
              </w:rPr>
              <w:t xml:space="preserve">           </w:t>
            </w:r>
            <w:r w:rsidRPr="00C3260D">
              <w:rPr>
                <w:b/>
              </w:rPr>
              <w:t>А</w:t>
            </w:r>
            <w:proofErr w:type="gramStart"/>
            <w:r w:rsidRPr="00C3260D">
              <w:rPr>
                <w:b/>
              </w:rPr>
              <w:t>1</w:t>
            </w:r>
            <w:proofErr w:type="gramEnd"/>
          </w:p>
        </w:tc>
        <w:tc>
          <w:tcPr>
            <w:tcW w:w="0" w:type="auto"/>
            <w:vMerge w:val="restart"/>
            <w:shd w:val="clear" w:color="auto" w:fill="F8F8F8"/>
            <w:vAlign w:val="center"/>
            <w:hideMark/>
          </w:tcPr>
          <w:p w:rsidR="000D1A32" w:rsidRPr="00C3260D" w:rsidRDefault="000D1A32" w:rsidP="000D1A32">
            <w:pPr>
              <w:jc w:val="center"/>
              <w:rPr>
                <w:b/>
              </w:rPr>
            </w:pPr>
            <w:r w:rsidRPr="00C3260D">
              <w:rPr>
                <w:b/>
              </w:rPr>
              <w:t> = </w:t>
            </w:r>
          </w:p>
        </w:tc>
        <w:tc>
          <w:tcPr>
            <w:tcW w:w="670" w:type="dxa"/>
            <w:tcBorders>
              <w:bottom w:val="single" w:sz="4" w:space="0" w:color="000000"/>
            </w:tcBorders>
            <w:shd w:val="clear" w:color="auto" w:fill="F8F8F8"/>
            <w:noWrap/>
            <w:vAlign w:val="center"/>
            <w:hideMark/>
          </w:tcPr>
          <w:p w:rsidR="000D1A32" w:rsidRPr="00C3260D" w:rsidRDefault="000D1A32" w:rsidP="000D1A32">
            <w:pPr>
              <w:jc w:val="center"/>
              <w:rPr>
                <w:b/>
              </w:rPr>
            </w:pPr>
            <w:r w:rsidRPr="00C3260D">
              <w:rPr>
                <w:b/>
              </w:rPr>
              <w:t>А</w:t>
            </w:r>
          </w:p>
        </w:tc>
        <w:tc>
          <w:tcPr>
            <w:tcW w:w="0" w:type="auto"/>
            <w:vMerge w:val="restart"/>
            <w:shd w:val="clear" w:color="auto" w:fill="F8F8F8"/>
            <w:vAlign w:val="center"/>
            <w:hideMark/>
          </w:tcPr>
          <w:p w:rsidR="000D1A32" w:rsidRPr="00C3260D" w:rsidRDefault="000D1A32" w:rsidP="000D1A32">
            <w:pPr>
              <w:jc w:val="center"/>
              <w:rPr>
                <w:b/>
              </w:rPr>
            </w:pPr>
            <w:r w:rsidRPr="00C3260D">
              <w:rPr>
                <w:b/>
              </w:rPr>
              <w:t xml:space="preserve">  </w:t>
            </w:r>
            <w:proofErr w:type="spellStart"/>
            <w:r w:rsidRPr="00C3260D">
              <w:t>х</w:t>
            </w:r>
            <w:proofErr w:type="spellEnd"/>
            <w:r w:rsidRPr="00C3260D">
              <w:rPr>
                <w:b/>
              </w:rPr>
              <w:t xml:space="preserve">  </w:t>
            </w:r>
            <w:r w:rsidRPr="00C3260D">
              <w:rPr>
                <w:b/>
                <w:lang w:val="en-US"/>
              </w:rPr>
              <w:t>k</w:t>
            </w:r>
            <w:r w:rsidRPr="00C3260D">
              <w:rPr>
                <w:b/>
              </w:rPr>
              <w:t> </w:t>
            </w:r>
          </w:p>
        </w:tc>
        <w:tc>
          <w:tcPr>
            <w:tcW w:w="0" w:type="auto"/>
            <w:vMerge w:val="restart"/>
            <w:shd w:val="clear" w:color="auto" w:fill="F8F8F8"/>
            <w:vAlign w:val="center"/>
            <w:hideMark/>
          </w:tcPr>
          <w:p w:rsidR="000D1A32" w:rsidRPr="00C3260D" w:rsidRDefault="000D1A32" w:rsidP="000D1A32">
            <w:pPr>
              <w:jc w:val="center"/>
              <w:rPr>
                <w:b/>
              </w:rPr>
            </w:pPr>
            <w:r w:rsidRPr="00C3260D">
              <w:rPr>
                <w:b/>
              </w:rPr>
              <w:t>+ А</w:t>
            </w:r>
          </w:p>
        </w:tc>
      </w:tr>
      <w:tr w:rsidR="000D1A32" w:rsidRPr="00C3260D" w:rsidTr="000D1A32">
        <w:trPr>
          <w:tblCellSpacing w:w="0" w:type="dxa"/>
          <w:jc w:val="center"/>
        </w:trPr>
        <w:tc>
          <w:tcPr>
            <w:tcW w:w="0" w:type="auto"/>
            <w:vMerge/>
            <w:shd w:val="clear" w:color="auto" w:fill="F8F8F8"/>
            <w:vAlign w:val="center"/>
            <w:hideMark/>
          </w:tcPr>
          <w:p w:rsidR="000D1A32" w:rsidRPr="00C3260D" w:rsidRDefault="000D1A32" w:rsidP="000D1A32">
            <w:pPr>
              <w:rPr>
                <w:b/>
              </w:rPr>
            </w:pPr>
          </w:p>
        </w:tc>
        <w:tc>
          <w:tcPr>
            <w:tcW w:w="0" w:type="auto"/>
            <w:vMerge/>
            <w:shd w:val="clear" w:color="auto" w:fill="F8F8F8"/>
            <w:vAlign w:val="center"/>
            <w:hideMark/>
          </w:tcPr>
          <w:p w:rsidR="000D1A32" w:rsidRPr="00C3260D" w:rsidRDefault="000D1A32" w:rsidP="000D1A32">
            <w:pPr>
              <w:rPr>
                <w:b/>
              </w:rPr>
            </w:pPr>
          </w:p>
        </w:tc>
        <w:tc>
          <w:tcPr>
            <w:tcW w:w="670" w:type="dxa"/>
            <w:shd w:val="clear" w:color="auto" w:fill="F8F8F8"/>
            <w:noWrap/>
            <w:tcMar>
              <w:top w:w="22" w:type="dxa"/>
              <w:left w:w="0" w:type="dxa"/>
              <w:bottom w:w="0" w:type="dxa"/>
              <w:right w:w="0" w:type="dxa"/>
            </w:tcMar>
            <w:vAlign w:val="center"/>
            <w:hideMark/>
          </w:tcPr>
          <w:p w:rsidR="000D1A32" w:rsidRPr="00C3260D" w:rsidRDefault="000D1A32" w:rsidP="000D1A32">
            <w:pPr>
              <w:jc w:val="center"/>
              <w:rPr>
                <w:b/>
              </w:rPr>
            </w:pPr>
            <w:r w:rsidRPr="00C3260D">
              <w:rPr>
                <w:b/>
              </w:rPr>
              <w:t>100%</w:t>
            </w:r>
          </w:p>
        </w:tc>
        <w:tc>
          <w:tcPr>
            <w:tcW w:w="0" w:type="auto"/>
            <w:vMerge/>
            <w:shd w:val="clear" w:color="auto" w:fill="F8F8F8"/>
            <w:vAlign w:val="center"/>
            <w:hideMark/>
          </w:tcPr>
          <w:p w:rsidR="000D1A32" w:rsidRPr="00C3260D" w:rsidRDefault="000D1A32" w:rsidP="000D1A32">
            <w:pPr>
              <w:rPr>
                <w:b/>
              </w:rPr>
            </w:pPr>
          </w:p>
        </w:tc>
        <w:tc>
          <w:tcPr>
            <w:tcW w:w="0" w:type="auto"/>
            <w:vMerge/>
            <w:shd w:val="clear" w:color="auto" w:fill="F8F8F8"/>
            <w:vAlign w:val="center"/>
            <w:hideMark/>
          </w:tcPr>
          <w:p w:rsidR="000D1A32" w:rsidRPr="00C3260D" w:rsidRDefault="000D1A32" w:rsidP="000D1A32">
            <w:pPr>
              <w:rPr>
                <w:b/>
              </w:rPr>
            </w:pPr>
          </w:p>
        </w:tc>
      </w:tr>
    </w:tbl>
    <w:p w:rsidR="000D1A32" w:rsidRPr="00C3260D" w:rsidRDefault="000D1A32" w:rsidP="000D1A32">
      <w:pPr>
        <w:pStyle w:val="a3"/>
        <w:ind w:firstLine="567"/>
        <w:jc w:val="both"/>
        <w:rPr>
          <w:rFonts w:ascii="Times New Roman" w:hAnsi="Times New Roman" w:cs="Times New Roman"/>
          <w:sz w:val="6"/>
          <w:szCs w:val="6"/>
        </w:rPr>
      </w:pP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где: А  – размер текущей годовой арендной платы,</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w:t>
      </w:r>
      <w:r w:rsidRPr="00C3260D">
        <w:rPr>
          <w:rFonts w:ascii="Times New Roman" w:hAnsi="Times New Roman" w:cs="Times New Roman"/>
          <w:sz w:val="24"/>
          <w:szCs w:val="24"/>
          <w:lang w:val="en-US"/>
        </w:rPr>
        <w:t>k</w:t>
      </w:r>
      <w:r w:rsidRPr="00C3260D">
        <w:rPr>
          <w:rFonts w:ascii="Times New Roman" w:hAnsi="Times New Roman" w:cs="Times New Roman"/>
          <w:sz w:val="24"/>
          <w:szCs w:val="24"/>
        </w:rPr>
        <w:t xml:space="preserve">   – </w:t>
      </w:r>
      <w:proofErr w:type="gramStart"/>
      <w:r w:rsidRPr="00C3260D">
        <w:rPr>
          <w:rFonts w:ascii="Times New Roman" w:hAnsi="Times New Roman" w:cs="Times New Roman"/>
          <w:sz w:val="24"/>
          <w:szCs w:val="24"/>
        </w:rPr>
        <w:t>уровень</w:t>
      </w:r>
      <w:proofErr w:type="gramEnd"/>
      <w:r w:rsidRPr="00C3260D">
        <w:rPr>
          <w:rFonts w:ascii="Times New Roman" w:hAnsi="Times New Roman" w:cs="Times New Roman"/>
          <w:sz w:val="24"/>
          <w:szCs w:val="24"/>
        </w:rPr>
        <w:t xml:space="preserve"> инфляции в процентах по данным Росстата РФ,</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А</w:t>
      </w:r>
      <w:proofErr w:type="gramStart"/>
      <w:r w:rsidRPr="00C3260D">
        <w:rPr>
          <w:rFonts w:ascii="Times New Roman" w:hAnsi="Times New Roman" w:cs="Times New Roman"/>
          <w:sz w:val="24"/>
          <w:szCs w:val="24"/>
        </w:rPr>
        <w:t>1</w:t>
      </w:r>
      <w:proofErr w:type="gramEnd"/>
      <w:r w:rsidRPr="00C3260D">
        <w:rPr>
          <w:rFonts w:ascii="Times New Roman" w:hAnsi="Times New Roman" w:cs="Times New Roman"/>
          <w:sz w:val="24"/>
          <w:szCs w:val="24"/>
        </w:rPr>
        <w:t xml:space="preserve"> – размер арендной платы на последующий год.</w:t>
      </w:r>
    </w:p>
    <w:p w:rsidR="000D1A32" w:rsidRPr="00C3260D" w:rsidRDefault="000D1A32" w:rsidP="000D1A32">
      <w:pPr>
        <w:pStyle w:val="a3"/>
        <w:ind w:firstLine="567"/>
        <w:jc w:val="both"/>
        <w:rPr>
          <w:rFonts w:ascii="Times New Roman" w:hAnsi="Times New Roman" w:cs="Times New Roman"/>
          <w:sz w:val="10"/>
          <w:szCs w:val="10"/>
        </w:rPr>
      </w:pP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Измененный размер платежей применяется при расчетах с первого января года, следующего за годом утверждения уровня инфляции.</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Балансодержатель 3 в начале каждого календарного года в течение срока действия договора извещает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об изменении цены с предоставлением расчета.</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4.3. Цена заключенного договора на установку и эксплуатацию рекламной конструкции не может быть пересмотрена сторонами в сторону уменьшения.</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4.4. Размер платы по настоящему Договору в период действия настоящего Договора также может быть изменен в одностороннем порядке Балансодержателем 3, с обязательным уведомлением об этом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в случае изменения гражданского, налогового и иного законодательства, влияющего на размер платы по настоящему Договору.</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4.5. Внесение ежемесячного платежа по настоящему Договору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самостоятельно в безналичном порядке ежемесячно авансовым платежом за текущий месяц до 10 (десятого) числа оплачиваемого месяца на основании счета Балансодержателя 3, который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обязан самостоятельно получить у Балансодержателя 3 до 5 числа оплачиваемого месяца.</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Ежемесячная </w:t>
      </w:r>
      <w:r w:rsidRPr="00C3260D">
        <w:rPr>
          <w:rFonts w:ascii="Times New Roman" w:hAnsi="Times New Roman" w:cs="Times New Roman"/>
          <w:spacing w:val="-3"/>
          <w:sz w:val="24"/>
          <w:szCs w:val="24"/>
        </w:rPr>
        <w:t>плата</w:t>
      </w:r>
      <w:r w:rsidRPr="00C3260D">
        <w:rPr>
          <w:rFonts w:ascii="Times New Roman" w:hAnsi="Times New Roman" w:cs="Times New Roman"/>
          <w:sz w:val="24"/>
          <w:szCs w:val="24"/>
        </w:rPr>
        <w:t xml:space="preserve"> в полном объеме перечисляется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рублях на расчетный счет Балансодержателя 3.</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lastRenderedPageBreak/>
        <w:t xml:space="preserve">4.8. Условия настоящего Договора об оплате распространяются на отношения Сторон, возникшие с момента подписания ими акта приема-передачи места установки рекламной конструкции от Балансодержателя 3 к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Обязательство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по внесению ежемесячной платы по настоящему Договору прекращается с момента возврата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3 по акту приёма-передачи места установки рекламной конструкции при условии отсутствия задолженности по ежемесячной плате по настоящему Договору и фактического освобождения Места установки рекламной конструкции. </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4.9. Досрочное прекращение настоящего Договора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обязанности погашения задолженности по ежемесячной плате и неустойке в соответствии с настоящим Договором.</w:t>
      </w:r>
    </w:p>
    <w:p w:rsidR="000D1A32" w:rsidRPr="00C3260D" w:rsidRDefault="000D1A32" w:rsidP="000D1A32">
      <w:pPr>
        <w:pStyle w:val="a3"/>
        <w:ind w:firstLine="567"/>
        <w:jc w:val="both"/>
        <w:rPr>
          <w:rFonts w:ascii="Times New Roman" w:hAnsi="Times New Roman" w:cs="Times New Roman"/>
          <w:sz w:val="24"/>
          <w:szCs w:val="24"/>
        </w:rPr>
      </w:pPr>
      <w:r w:rsidRPr="00C3260D">
        <w:rPr>
          <w:rFonts w:ascii="Times New Roman" w:hAnsi="Times New Roman" w:cs="Times New Roman"/>
          <w:bCs/>
          <w:sz w:val="24"/>
          <w:szCs w:val="24"/>
        </w:rPr>
        <w:t xml:space="preserve">4.10. Если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не освободил Место установки рекламной конструкции, либо освободил его несвоевременно, в связи с истечением срока настоящего Договора или досрочного прекращения настоящего Договора, Балансодержатель 3 вправе потребовать внесения ежемесячных платежей за все время просрочки. При этом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уплачивает пени в размере 0,3 % (ноль целых три десятых процента) от ежемесячного платежа за каждый день просрочки. Оплата пени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на основании счета, выставленного Балансодержателем 3. </w:t>
      </w:r>
      <w:proofErr w:type="gramStart"/>
      <w:r w:rsidRPr="00C3260D">
        <w:rPr>
          <w:rFonts w:ascii="Times New Roman" w:hAnsi="Times New Roman" w:cs="Times New Roman"/>
          <w:bCs/>
          <w:sz w:val="24"/>
          <w:szCs w:val="24"/>
        </w:rPr>
        <w:t xml:space="preserve">Положения данной статьи не являются согласием Балансодержателя 3 на продолжение использования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по истечении срока настоящего Договора или досрочного прекращения настоящего Договора, и никакие положения настоящей статьи не ограничивают права и возможности Балансодержателя 3 по применению тех или иных средств защиты, которые установлены настоящим Договором и законодательством. </w:t>
      </w:r>
      <w:proofErr w:type="gramEnd"/>
    </w:p>
    <w:p w:rsidR="000D1A32" w:rsidRPr="00C3260D" w:rsidRDefault="000D1A32" w:rsidP="000D1A32">
      <w:pPr>
        <w:pStyle w:val="a3"/>
        <w:ind w:firstLine="709"/>
        <w:jc w:val="both"/>
        <w:rPr>
          <w:rFonts w:ascii="Times New Roman" w:hAnsi="Times New Roman" w:cs="Times New Roman"/>
          <w:sz w:val="24"/>
          <w:szCs w:val="24"/>
        </w:rPr>
      </w:pPr>
    </w:p>
    <w:p w:rsidR="000D1A32" w:rsidRPr="00C3260D" w:rsidRDefault="000D1A32" w:rsidP="000D1A32">
      <w:pPr>
        <w:pStyle w:val="a3"/>
        <w:ind w:left="360"/>
        <w:jc w:val="center"/>
        <w:rPr>
          <w:rFonts w:ascii="Times New Roman" w:hAnsi="Times New Roman" w:cs="Times New Roman"/>
          <w:b/>
          <w:sz w:val="24"/>
          <w:szCs w:val="24"/>
        </w:rPr>
      </w:pPr>
      <w:r w:rsidRPr="00C3260D">
        <w:rPr>
          <w:rFonts w:ascii="Times New Roman" w:hAnsi="Times New Roman" w:cs="Times New Roman"/>
          <w:b/>
          <w:sz w:val="24"/>
          <w:szCs w:val="24"/>
        </w:rPr>
        <w:t>5. Порядок сдачи и приемки оказанных услуг</w:t>
      </w:r>
    </w:p>
    <w:p w:rsidR="000D1A32" w:rsidRPr="00C3260D" w:rsidRDefault="000D1A32" w:rsidP="000D1A32">
      <w:pPr>
        <w:pStyle w:val="a3"/>
        <w:jc w:val="center"/>
        <w:rPr>
          <w:rFonts w:ascii="Times New Roman" w:hAnsi="Times New Roman" w:cs="Times New Roman"/>
          <w:b/>
          <w:sz w:val="10"/>
          <w:szCs w:val="10"/>
        </w:rPr>
      </w:pP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5.1. Не позднее 10 (десятого) числа каждого месяца Балансодержатель 3 представляет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акт оказанных услуг за предыдущий месяц, а также счёт-фактуру на сумму ежемесячного платежа. </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5.2. В случае </w:t>
      </w:r>
      <w:proofErr w:type="spellStart"/>
      <w:r w:rsidRPr="00C3260D">
        <w:rPr>
          <w:rFonts w:ascii="Times New Roman" w:hAnsi="Times New Roman" w:cs="Times New Roman"/>
          <w:sz w:val="24"/>
          <w:szCs w:val="24"/>
        </w:rPr>
        <w:t>неподписания</w:t>
      </w:r>
      <w:proofErr w:type="spellEnd"/>
      <w:r w:rsidRPr="00C3260D">
        <w:rPr>
          <w:rFonts w:ascii="Times New Roman" w:hAnsi="Times New Roman" w:cs="Times New Roman"/>
          <w:sz w:val="24"/>
          <w:szCs w:val="24"/>
        </w:rPr>
        <w:t xml:space="preserve"> акта оказанных услуг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и отсутствием возражений с его стороны в течение 5 (пяти) календарных дней с момента получения Пользователем акта оказанных услуг оказанные услуги считаются принятыми Пользователем в полном объеме без возражений и подлежащими оплате.</w:t>
      </w:r>
    </w:p>
    <w:p w:rsidR="000D1A32" w:rsidRPr="00C3260D" w:rsidRDefault="000D1A32" w:rsidP="000D1A32">
      <w:pPr>
        <w:pStyle w:val="a3"/>
        <w:ind w:firstLine="709"/>
        <w:jc w:val="both"/>
        <w:rPr>
          <w:rFonts w:ascii="Times New Roman" w:hAnsi="Times New Roman" w:cs="Times New Roman"/>
          <w:sz w:val="24"/>
          <w:szCs w:val="24"/>
        </w:rPr>
      </w:pPr>
    </w:p>
    <w:p w:rsidR="000D1A32" w:rsidRPr="00C3260D" w:rsidRDefault="000D1A32" w:rsidP="000D1A32">
      <w:pPr>
        <w:pStyle w:val="a3"/>
        <w:ind w:left="360"/>
        <w:jc w:val="center"/>
        <w:rPr>
          <w:rFonts w:ascii="Times New Roman" w:hAnsi="Times New Roman" w:cs="Times New Roman"/>
          <w:b/>
          <w:spacing w:val="-3"/>
          <w:sz w:val="24"/>
          <w:szCs w:val="24"/>
        </w:rPr>
      </w:pPr>
      <w:r w:rsidRPr="00C3260D">
        <w:rPr>
          <w:rFonts w:ascii="Times New Roman" w:hAnsi="Times New Roman" w:cs="Times New Roman"/>
          <w:b/>
          <w:spacing w:val="-3"/>
          <w:sz w:val="24"/>
          <w:szCs w:val="24"/>
        </w:rPr>
        <w:t>6. Ответственность Сторон</w:t>
      </w:r>
    </w:p>
    <w:p w:rsidR="000D1A32" w:rsidRPr="00C3260D" w:rsidRDefault="000D1A32" w:rsidP="000D1A32">
      <w:pPr>
        <w:pStyle w:val="a3"/>
        <w:ind w:left="600"/>
        <w:jc w:val="center"/>
        <w:rPr>
          <w:rFonts w:ascii="Times New Roman" w:hAnsi="Times New Roman" w:cs="Times New Roman"/>
          <w:b/>
          <w:spacing w:val="-3"/>
          <w:sz w:val="10"/>
          <w:szCs w:val="10"/>
        </w:rPr>
      </w:pP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6.2.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несет ответственность за несоблюдение требований Федерального закона «О рекламе».</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6.3. За несвоевременную оплату счетов по настоящему Договору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оплачивает Балансодержателю 3 неустойку в размере 0,3% от суммы просроченного платежа за каждый день просрочки платежа. Уплата санкций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выполнения своих обязательств по настоящему Договору.</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6.4. </w:t>
      </w:r>
      <w:proofErr w:type="gramStart"/>
      <w:r w:rsidRPr="00C3260D">
        <w:rPr>
          <w:rFonts w:ascii="Times New Roman" w:hAnsi="Times New Roman" w:cs="Times New Roman"/>
          <w:sz w:val="24"/>
          <w:szCs w:val="24"/>
        </w:rPr>
        <w:t xml:space="preserve">Если при выполнении работ по монтажу/демонтажу рекламной конструкции или во время её эксплуатации, участок фасада здания, на котором установлена рекламная конструкция, или связанные с ней иные элементы здания пришли в аварийное состояние в силу виновных действий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последний обязан возместить Балансодержателю 3 и третьим лицам причиненный ущерб в соответствии с действующим законодательством Российской Федерации.</w:t>
      </w:r>
      <w:proofErr w:type="gramEnd"/>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6.5. При нарушении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процессе монтажа и эксплуатации рекламной конструкции эксплуатационных, санитарных, пожарных и иных </w:t>
      </w:r>
      <w:r w:rsidRPr="00C3260D">
        <w:rPr>
          <w:rFonts w:ascii="Times New Roman" w:hAnsi="Times New Roman" w:cs="Times New Roman"/>
          <w:sz w:val="24"/>
          <w:szCs w:val="24"/>
        </w:rPr>
        <w:lastRenderedPageBreak/>
        <w:t xml:space="preserve">требований, установленных соответствующими государственными органами, и наложении штрафов за эти нарушения на Балансодержателя 3, </w:t>
      </w:r>
      <w:proofErr w:type="spellStart"/>
      <w:r w:rsidRPr="00C3260D">
        <w:rPr>
          <w:rFonts w:ascii="Times New Roman" w:hAnsi="Times New Roman" w:cs="Times New Roman"/>
          <w:sz w:val="24"/>
          <w:szCs w:val="24"/>
        </w:rPr>
        <w:t>Рекламораспростронитель</w:t>
      </w:r>
      <w:proofErr w:type="spellEnd"/>
      <w:r w:rsidRPr="00C3260D">
        <w:rPr>
          <w:rFonts w:ascii="Times New Roman" w:hAnsi="Times New Roman" w:cs="Times New Roman"/>
          <w:sz w:val="24"/>
          <w:szCs w:val="24"/>
        </w:rPr>
        <w:t xml:space="preserve"> обязуется немедленно компенсировать Балансодержателю 3  эти штрафы.</w:t>
      </w:r>
    </w:p>
    <w:p w:rsidR="000D1A32" w:rsidRPr="00C3260D" w:rsidRDefault="000D1A32" w:rsidP="000D1A32">
      <w:pPr>
        <w:pStyle w:val="a3"/>
        <w:ind w:firstLine="709"/>
        <w:jc w:val="both"/>
        <w:rPr>
          <w:rFonts w:ascii="Times New Roman" w:hAnsi="Times New Roman" w:cs="Times New Roman"/>
          <w:sz w:val="24"/>
          <w:szCs w:val="24"/>
        </w:rPr>
      </w:pPr>
    </w:p>
    <w:p w:rsidR="000D1A32" w:rsidRPr="00C3260D" w:rsidRDefault="000D1A32" w:rsidP="000D1A32">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7. Обстоятельства непреодолимой силы</w:t>
      </w:r>
    </w:p>
    <w:p w:rsidR="000D1A32" w:rsidRPr="00C3260D" w:rsidRDefault="000D1A32" w:rsidP="000D1A32">
      <w:pPr>
        <w:pStyle w:val="a3"/>
        <w:ind w:firstLine="709"/>
        <w:jc w:val="both"/>
        <w:rPr>
          <w:rFonts w:ascii="Times New Roman" w:hAnsi="Times New Roman" w:cs="Times New Roman"/>
          <w:sz w:val="10"/>
          <w:szCs w:val="10"/>
        </w:rPr>
      </w:pP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7.2. К обстоятельствам непреодолимой силы относятся: война, землетрясение, наводнение, ураган, пожар или подобные явления, а также законы, распоряжения иные нормативные документы компетентных государственных органов и органов местного самоуправления, принятые после подписания настоящего Договора и препятствующие его исполнению. </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7.3. Сторона, ссылающаяся на обстоятельства непреодолимой силы, обязана уведомить другую  сторону в течение 5 (пяти) рабочих дней с момента их наступления в письменной форме о наступлении подобных обстоятельств. Уведомление должно содержать данные о характере обстоятельств, а также оценку их влияния на исполнение стороной своих обязательств по настоящему Договору. Факты, содержащиеся в уведомлении, должны быть подтверждены Торгово-Промышленной Палатой                           гор. Чебоксары.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C3260D">
        <w:rPr>
          <w:rFonts w:ascii="Times New Roman" w:hAnsi="Times New Roman" w:cs="Times New Roman"/>
          <w:sz w:val="24"/>
          <w:szCs w:val="24"/>
        </w:rPr>
        <w:t>е</w:t>
      </w:r>
      <w:proofErr w:type="gramEnd"/>
      <w:r w:rsidRPr="00C3260D">
        <w:rPr>
          <w:rFonts w:ascii="Times New Roman" w:hAnsi="Times New Roman" w:cs="Times New Roman"/>
          <w:sz w:val="24"/>
          <w:szCs w:val="24"/>
        </w:rPr>
        <w:t xml:space="preserve"> освобождения от ответственности.</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7.4. По прекращению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котором предполагает исполнить обязательства по настоящему Договору. </w:t>
      </w:r>
    </w:p>
    <w:p w:rsidR="000D1A32" w:rsidRPr="00C3260D" w:rsidRDefault="000D1A32" w:rsidP="000D1A32">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8. Разрешение споров</w:t>
      </w:r>
    </w:p>
    <w:p w:rsidR="000D1A32" w:rsidRPr="00C3260D" w:rsidRDefault="000D1A32" w:rsidP="000D1A32">
      <w:pPr>
        <w:pStyle w:val="a3"/>
        <w:ind w:firstLine="709"/>
        <w:jc w:val="both"/>
        <w:rPr>
          <w:rFonts w:ascii="Times New Roman" w:hAnsi="Times New Roman" w:cs="Times New Roman"/>
          <w:sz w:val="10"/>
          <w:szCs w:val="10"/>
        </w:rPr>
      </w:pP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8.1. Все споры и разногласия, которые могут возникнуть между Сторонами, по настоящему Договору или в связи с ним Стороны будут стремиться решить путем переговоров.  </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8.2. Споры и разногласия, неурегулированные  путем переговоров, передаются на разрешение Арбитражного суда Чувашской </w:t>
      </w:r>
      <w:r w:rsidR="00995984" w:rsidRPr="00C3260D">
        <w:rPr>
          <w:rFonts w:ascii="Times New Roman" w:hAnsi="Times New Roman" w:cs="Times New Roman"/>
          <w:sz w:val="24"/>
          <w:szCs w:val="24"/>
        </w:rPr>
        <w:t>Республики</w:t>
      </w:r>
      <w:r w:rsidRPr="00C3260D">
        <w:rPr>
          <w:rFonts w:ascii="Times New Roman" w:hAnsi="Times New Roman" w:cs="Times New Roman"/>
          <w:sz w:val="24"/>
          <w:szCs w:val="24"/>
        </w:rPr>
        <w:t xml:space="preserve"> в соответствии с действующим законодательством Российской Федерации.</w:t>
      </w:r>
    </w:p>
    <w:p w:rsidR="000D1A32" w:rsidRPr="00C3260D" w:rsidRDefault="000D1A32" w:rsidP="000D1A32">
      <w:pPr>
        <w:pStyle w:val="a3"/>
        <w:ind w:firstLine="709"/>
        <w:jc w:val="both"/>
        <w:rPr>
          <w:rFonts w:ascii="Times New Roman" w:hAnsi="Times New Roman" w:cs="Times New Roman"/>
          <w:sz w:val="24"/>
          <w:szCs w:val="24"/>
        </w:rPr>
      </w:pPr>
    </w:p>
    <w:p w:rsidR="000D1A32" w:rsidRPr="00C3260D" w:rsidRDefault="000D1A32" w:rsidP="000D1A32">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9. Прочие условия</w:t>
      </w:r>
    </w:p>
    <w:p w:rsidR="000D1A32" w:rsidRPr="00C3260D" w:rsidRDefault="000D1A32" w:rsidP="000D1A32">
      <w:pPr>
        <w:pStyle w:val="a3"/>
        <w:ind w:firstLine="709"/>
        <w:jc w:val="both"/>
        <w:rPr>
          <w:rFonts w:ascii="Times New Roman" w:hAnsi="Times New Roman" w:cs="Times New Roman"/>
          <w:sz w:val="10"/>
          <w:szCs w:val="10"/>
        </w:rPr>
      </w:pP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9.1.   Настоящий  Договор действует в течение 5 лет с момента подписания его сторонами.</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9.2.  В случае досрочного расторжения настоящего Договора в одностороннем порядке, сторона-инициатор досрочного расторжения настоящего Договора выплачивает второй стороне все убытки, связанные с досрочным расторжением настоящего Договора. </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9.3. В случае изменения указанных в настоящем Договоре адресов, реквизитов, преобразования Сторон, вменения  организационно-правовых  форм,  наименований  и  иных   существенных  данных Сторон, Стороны обязаны в течение 3 (трех) рабочих дней с момента такого изменения письменно известить об этом друг друга.</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9.4. Стороны обязуются не разглашать конфиденциальную информацию, полученную в результате сотрудничества по настоящему Договору в течение всего срока действия настоящего Договора. Обязанность соблюдать конфиденциальность распространяется на все сведения, которые вторая сторона настоящего Договора желает сохранить в тайне, на все факты, характер которых свидетельствует о том, что их обнародование или разглашение причинит второй стороне вред. Разглашение конфиденциальной информации возможно только по запросу компетентных государственных органов или суда.</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 xml:space="preserve">9.5. Все приложения, дополнения и изменения к настоящему Договору являются его неотъемлемой частью и имеют юридическую силу, если оформлены в письменном виде, подписаны уполномоченными лицами и скреплены печатями Сторон. </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9.6. Во всем остальном, что не предусмотрено настоящим Договором, Стороны руководствуются действующим законодательством Российской Федерации.</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9.7. Настоящий Договор составлен в двух одинаковых экземплярах, имеющих равную юридическую силу, по одному для каждой из Сторон.</w:t>
      </w:r>
    </w:p>
    <w:p w:rsidR="000D1A32" w:rsidRPr="00C3260D" w:rsidRDefault="000D1A32" w:rsidP="000D1A32">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9.8. Во всем остальном, что не предусмотрено настоящим Договором, Стороны руководствуются действующим законодательством Российской Федерации.</w:t>
      </w:r>
    </w:p>
    <w:p w:rsidR="000D1A32" w:rsidRPr="00C3260D" w:rsidRDefault="000D1A32" w:rsidP="000D1A32">
      <w:pPr>
        <w:pStyle w:val="a3"/>
        <w:ind w:firstLine="709"/>
        <w:jc w:val="both"/>
        <w:rPr>
          <w:rFonts w:ascii="Times New Roman" w:hAnsi="Times New Roman" w:cs="Times New Roman"/>
          <w:sz w:val="24"/>
          <w:szCs w:val="24"/>
        </w:rPr>
      </w:pPr>
    </w:p>
    <w:p w:rsidR="000D1A32" w:rsidRPr="00C3260D" w:rsidRDefault="000D1A32" w:rsidP="000D1A32">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10. Адреса и банковские реквизиты Сторон</w:t>
      </w:r>
    </w:p>
    <w:p w:rsidR="000D1A32" w:rsidRPr="00C3260D" w:rsidRDefault="000D1A32" w:rsidP="000D1A32">
      <w:pPr>
        <w:pStyle w:val="a3"/>
        <w:ind w:firstLine="709"/>
        <w:jc w:val="center"/>
        <w:rPr>
          <w:rFonts w:ascii="Times New Roman" w:hAnsi="Times New Roman" w:cs="Times New Roman"/>
          <w:sz w:val="10"/>
          <w:szCs w:val="10"/>
        </w:rPr>
      </w:pPr>
    </w:p>
    <w:tbl>
      <w:tblPr>
        <w:tblStyle w:val="af"/>
        <w:tblW w:w="9606" w:type="dxa"/>
        <w:tblLook w:val="04A0"/>
      </w:tblPr>
      <w:tblGrid>
        <w:gridCol w:w="5190"/>
        <w:gridCol w:w="4416"/>
      </w:tblGrid>
      <w:tr w:rsidR="000D1A32" w:rsidRPr="00C3260D" w:rsidTr="000D1A32">
        <w:tc>
          <w:tcPr>
            <w:tcW w:w="5495" w:type="dxa"/>
          </w:tcPr>
          <w:p w:rsidR="000D1A32" w:rsidRPr="00C3260D" w:rsidRDefault="000D1A32" w:rsidP="000D1A32">
            <w:pPr>
              <w:pStyle w:val="a3"/>
              <w:rPr>
                <w:rFonts w:ascii="Times New Roman" w:hAnsi="Times New Roman" w:cs="Times New Roman"/>
                <w:sz w:val="24"/>
                <w:szCs w:val="24"/>
              </w:rPr>
            </w:pPr>
            <w:r w:rsidRPr="00C3260D">
              <w:rPr>
                <w:rFonts w:ascii="Times New Roman" w:hAnsi="Times New Roman" w:cs="Times New Roman"/>
                <w:sz w:val="24"/>
                <w:szCs w:val="24"/>
              </w:rPr>
              <w:t>Балансодержатель 3:</w:t>
            </w:r>
          </w:p>
          <w:p w:rsidR="000D1A32" w:rsidRPr="00C3260D" w:rsidRDefault="000D1A32" w:rsidP="000D1A32">
            <w:pPr>
              <w:pStyle w:val="a3"/>
              <w:rPr>
                <w:rFonts w:ascii="Times New Roman" w:hAnsi="Times New Roman" w:cs="Times New Roman"/>
                <w:sz w:val="6"/>
                <w:szCs w:val="6"/>
              </w:rPr>
            </w:pPr>
          </w:p>
          <w:p w:rsidR="00EA274F" w:rsidRPr="00C3260D" w:rsidRDefault="00EA274F" w:rsidP="000D1A32">
            <w:pPr>
              <w:widowControl w:val="0"/>
              <w:autoSpaceDE w:val="0"/>
              <w:autoSpaceDN w:val="0"/>
              <w:adjustRightInd w:val="0"/>
              <w:ind w:right="-108"/>
              <w:rPr>
                <w:b/>
                <w:sz w:val="24"/>
                <w:szCs w:val="24"/>
              </w:rPr>
            </w:pPr>
          </w:p>
          <w:p w:rsidR="000D1A32" w:rsidRPr="00C3260D" w:rsidRDefault="000D1A32" w:rsidP="000D1A32">
            <w:pPr>
              <w:widowControl w:val="0"/>
              <w:autoSpaceDE w:val="0"/>
              <w:autoSpaceDN w:val="0"/>
              <w:adjustRightInd w:val="0"/>
              <w:ind w:right="-108"/>
              <w:rPr>
                <w:b/>
                <w:sz w:val="24"/>
                <w:szCs w:val="24"/>
              </w:rPr>
            </w:pPr>
            <w:r w:rsidRPr="00C3260D">
              <w:rPr>
                <w:b/>
                <w:sz w:val="24"/>
                <w:szCs w:val="24"/>
              </w:rPr>
              <w:t>ГУП ЧР «Чувашское книжное издательство»</w:t>
            </w:r>
          </w:p>
          <w:p w:rsidR="000D1A32" w:rsidRPr="00C3260D" w:rsidRDefault="000D1A32" w:rsidP="000D1A32">
            <w:pPr>
              <w:pStyle w:val="10"/>
              <w:ind w:right="-185"/>
              <w:jc w:val="both"/>
              <w:rPr>
                <w:sz w:val="24"/>
                <w:szCs w:val="24"/>
              </w:rPr>
            </w:pPr>
            <w:r w:rsidRPr="00C3260D">
              <w:rPr>
                <w:sz w:val="24"/>
                <w:szCs w:val="24"/>
              </w:rPr>
              <w:t>428019, Чувашская Республика,</w:t>
            </w:r>
          </w:p>
          <w:p w:rsidR="000D1A32" w:rsidRPr="00C3260D" w:rsidRDefault="000D1A32" w:rsidP="000D1A32">
            <w:pPr>
              <w:pStyle w:val="10"/>
              <w:ind w:right="-185"/>
              <w:jc w:val="both"/>
              <w:rPr>
                <w:sz w:val="24"/>
                <w:szCs w:val="24"/>
              </w:rPr>
            </w:pPr>
            <w:r w:rsidRPr="00C3260D">
              <w:rPr>
                <w:sz w:val="24"/>
                <w:szCs w:val="24"/>
              </w:rPr>
              <w:t xml:space="preserve">г. Чебоксары, пр. И.Яковлева, д.13 </w:t>
            </w:r>
          </w:p>
          <w:p w:rsidR="000D1A32" w:rsidRPr="00C3260D" w:rsidRDefault="000D1A32" w:rsidP="000D1A32">
            <w:pPr>
              <w:widowControl w:val="0"/>
              <w:autoSpaceDE w:val="0"/>
              <w:autoSpaceDN w:val="0"/>
              <w:adjustRightInd w:val="0"/>
              <w:ind w:right="-108"/>
              <w:rPr>
                <w:sz w:val="24"/>
                <w:szCs w:val="24"/>
              </w:rPr>
            </w:pPr>
            <w:r w:rsidRPr="00C3260D">
              <w:rPr>
                <w:sz w:val="24"/>
                <w:szCs w:val="24"/>
              </w:rPr>
              <w:t>т</w:t>
            </w:r>
            <w:r w:rsidRPr="00C3260D">
              <w:rPr>
                <w:rFonts w:eastAsia="Calibri"/>
                <w:sz w:val="24"/>
                <w:szCs w:val="24"/>
              </w:rPr>
              <w:t>ел. (8352) 57-16-63, 63-79-43, 28-85-51</w:t>
            </w:r>
          </w:p>
          <w:p w:rsidR="000D1A32" w:rsidRPr="00C3260D" w:rsidRDefault="000D1A32" w:rsidP="000D1A32">
            <w:pPr>
              <w:pStyle w:val="af7"/>
              <w:rPr>
                <w:rFonts w:ascii="Times New Roman" w:hAnsi="Times New Roman"/>
                <w:sz w:val="24"/>
                <w:szCs w:val="24"/>
              </w:rPr>
            </w:pPr>
            <w:r w:rsidRPr="00C3260D">
              <w:rPr>
                <w:rFonts w:ascii="Times New Roman" w:hAnsi="Times New Roman"/>
                <w:sz w:val="24"/>
                <w:szCs w:val="24"/>
              </w:rPr>
              <w:t>Банк</w:t>
            </w:r>
            <w:proofErr w:type="gramStart"/>
            <w:r w:rsidRPr="00C3260D">
              <w:rPr>
                <w:rFonts w:ascii="Times New Roman" w:hAnsi="Times New Roman"/>
                <w:sz w:val="24"/>
                <w:szCs w:val="24"/>
              </w:rPr>
              <w:t>.</w:t>
            </w:r>
            <w:proofErr w:type="gramEnd"/>
            <w:r w:rsidRPr="00C3260D">
              <w:rPr>
                <w:rFonts w:ascii="Times New Roman" w:hAnsi="Times New Roman"/>
                <w:sz w:val="24"/>
                <w:szCs w:val="24"/>
              </w:rPr>
              <w:t xml:space="preserve"> </w:t>
            </w:r>
            <w:proofErr w:type="gramStart"/>
            <w:r w:rsidRPr="00C3260D">
              <w:rPr>
                <w:rFonts w:ascii="Times New Roman" w:hAnsi="Times New Roman"/>
                <w:sz w:val="24"/>
                <w:szCs w:val="24"/>
              </w:rPr>
              <w:t>р</w:t>
            </w:r>
            <w:proofErr w:type="gramEnd"/>
            <w:r w:rsidRPr="00C3260D">
              <w:rPr>
                <w:rFonts w:ascii="Times New Roman" w:hAnsi="Times New Roman"/>
                <w:sz w:val="24"/>
                <w:szCs w:val="24"/>
              </w:rPr>
              <w:t>еквизиты:  40602810291020000001 в Чебоксарском филиале ОАО «АК БАРС» БАНК</w:t>
            </w:r>
          </w:p>
          <w:p w:rsidR="000D1A32" w:rsidRPr="00C3260D" w:rsidRDefault="000D1A32" w:rsidP="000D1A32">
            <w:pPr>
              <w:rPr>
                <w:sz w:val="24"/>
                <w:szCs w:val="24"/>
              </w:rPr>
            </w:pPr>
            <w:r w:rsidRPr="00C3260D">
              <w:rPr>
                <w:sz w:val="24"/>
                <w:szCs w:val="24"/>
              </w:rPr>
              <w:t xml:space="preserve">К/с </w:t>
            </w:r>
            <w:r w:rsidRPr="00C3260D">
              <w:rPr>
                <w:spacing w:val="-2"/>
                <w:w w:val="102"/>
                <w:sz w:val="24"/>
                <w:szCs w:val="24"/>
              </w:rPr>
              <w:t xml:space="preserve">30101810200000000770    </w:t>
            </w:r>
            <w:r w:rsidRPr="00C3260D">
              <w:rPr>
                <w:sz w:val="24"/>
                <w:szCs w:val="24"/>
              </w:rPr>
              <w:t>БИК 049706770</w:t>
            </w:r>
          </w:p>
          <w:p w:rsidR="000D1A32" w:rsidRPr="00C3260D" w:rsidRDefault="000D1A32" w:rsidP="000D1A32">
            <w:pPr>
              <w:widowControl w:val="0"/>
              <w:autoSpaceDE w:val="0"/>
              <w:autoSpaceDN w:val="0"/>
              <w:adjustRightInd w:val="0"/>
              <w:jc w:val="both"/>
              <w:rPr>
                <w:rFonts w:eastAsia="Calibri"/>
                <w:sz w:val="24"/>
                <w:szCs w:val="24"/>
              </w:rPr>
            </w:pPr>
            <w:r w:rsidRPr="00C3260D">
              <w:rPr>
                <w:rFonts w:eastAsia="Calibri"/>
                <w:sz w:val="24"/>
                <w:szCs w:val="24"/>
              </w:rPr>
              <w:t>ИНН/КПП   2128002238/213001001</w:t>
            </w:r>
          </w:p>
          <w:p w:rsidR="000D1A32" w:rsidRPr="00C3260D" w:rsidRDefault="000D1A32" w:rsidP="000D1A32">
            <w:pPr>
              <w:widowControl w:val="0"/>
              <w:autoSpaceDE w:val="0"/>
              <w:autoSpaceDN w:val="0"/>
              <w:adjustRightInd w:val="0"/>
              <w:jc w:val="both"/>
              <w:rPr>
                <w:sz w:val="24"/>
                <w:szCs w:val="24"/>
              </w:rPr>
            </w:pPr>
          </w:p>
          <w:p w:rsidR="000D1A32" w:rsidRPr="00C3260D" w:rsidRDefault="000D1A32" w:rsidP="000D1A32">
            <w:pPr>
              <w:widowControl w:val="0"/>
              <w:autoSpaceDE w:val="0"/>
              <w:autoSpaceDN w:val="0"/>
              <w:adjustRightInd w:val="0"/>
              <w:jc w:val="both"/>
              <w:rPr>
                <w:b/>
                <w:sz w:val="24"/>
                <w:szCs w:val="24"/>
              </w:rPr>
            </w:pPr>
            <w:r w:rsidRPr="00C3260D">
              <w:rPr>
                <w:b/>
                <w:sz w:val="24"/>
                <w:szCs w:val="24"/>
              </w:rPr>
              <w:t>Директор</w:t>
            </w:r>
          </w:p>
          <w:p w:rsidR="000D1A32" w:rsidRPr="00C3260D" w:rsidRDefault="000D1A32" w:rsidP="000D1A32">
            <w:pPr>
              <w:widowControl w:val="0"/>
              <w:autoSpaceDE w:val="0"/>
              <w:autoSpaceDN w:val="0"/>
              <w:adjustRightInd w:val="0"/>
              <w:jc w:val="both"/>
              <w:rPr>
                <w:b/>
                <w:sz w:val="24"/>
                <w:szCs w:val="24"/>
              </w:rPr>
            </w:pPr>
          </w:p>
          <w:p w:rsidR="000D1A32" w:rsidRPr="00C3260D" w:rsidRDefault="000D1A32" w:rsidP="000D1A32">
            <w:pPr>
              <w:pStyle w:val="a3"/>
              <w:rPr>
                <w:rFonts w:ascii="Times New Roman" w:hAnsi="Times New Roman" w:cs="Times New Roman"/>
                <w:b/>
                <w:sz w:val="24"/>
                <w:szCs w:val="24"/>
              </w:rPr>
            </w:pPr>
            <w:r w:rsidRPr="00C3260D">
              <w:rPr>
                <w:rFonts w:ascii="Times New Roman" w:hAnsi="Times New Roman" w:cs="Times New Roman"/>
                <w:b/>
                <w:sz w:val="24"/>
                <w:szCs w:val="24"/>
              </w:rPr>
              <w:t>__________________ В.П. Комиссаров</w:t>
            </w:r>
          </w:p>
          <w:p w:rsidR="000D1A32" w:rsidRPr="00C3260D" w:rsidRDefault="000D1A32" w:rsidP="000D1A32">
            <w:pPr>
              <w:pStyle w:val="a3"/>
              <w:rPr>
                <w:rFonts w:ascii="Times New Roman" w:hAnsi="Times New Roman" w:cs="Times New Roman"/>
              </w:rPr>
            </w:pPr>
            <w:r w:rsidRPr="00C3260D">
              <w:rPr>
                <w:rFonts w:ascii="Times New Roman" w:hAnsi="Times New Roman" w:cs="Times New Roman"/>
                <w:sz w:val="24"/>
                <w:szCs w:val="24"/>
              </w:rPr>
              <w:t>М.П.</w:t>
            </w:r>
          </w:p>
        </w:tc>
        <w:tc>
          <w:tcPr>
            <w:tcW w:w="4111" w:type="dxa"/>
          </w:tcPr>
          <w:p w:rsidR="000D1A32" w:rsidRPr="00C3260D" w:rsidRDefault="000D1A32" w:rsidP="000D1A32">
            <w:pPr>
              <w:pStyle w:val="a3"/>
              <w:rPr>
                <w:rFonts w:ascii="Times New Roman" w:hAnsi="Times New Roman" w:cs="Times New Roman"/>
                <w:sz w:val="24"/>
                <w:szCs w:val="24"/>
              </w:rPr>
            </w:pP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w:t>
            </w: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r w:rsidRPr="00C3260D">
              <w:rPr>
                <w:rFonts w:ascii="Times New Roman" w:hAnsi="Times New Roman" w:cs="Times New Roman"/>
                <w:sz w:val="24"/>
                <w:szCs w:val="24"/>
              </w:rPr>
              <w:t>Руководитель:</w:t>
            </w:r>
          </w:p>
          <w:p w:rsidR="000D1A32" w:rsidRPr="00C3260D" w:rsidRDefault="000D1A32" w:rsidP="000D1A32">
            <w:pPr>
              <w:pStyle w:val="a3"/>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r w:rsidRPr="00C3260D">
              <w:rPr>
                <w:rFonts w:ascii="Times New Roman" w:hAnsi="Times New Roman" w:cs="Times New Roman"/>
                <w:sz w:val="24"/>
                <w:szCs w:val="24"/>
              </w:rPr>
              <w:t>___________________________________</w:t>
            </w:r>
          </w:p>
          <w:p w:rsidR="000D1A32" w:rsidRPr="00C3260D" w:rsidRDefault="000D1A32" w:rsidP="000D1A32">
            <w:pPr>
              <w:pStyle w:val="a3"/>
              <w:rPr>
                <w:rFonts w:ascii="Times New Roman" w:hAnsi="Times New Roman" w:cs="Times New Roman"/>
              </w:rPr>
            </w:pPr>
            <w:r w:rsidRPr="00C3260D">
              <w:rPr>
                <w:rFonts w:ascii="Times New Roman" w:hAnsi="Times New Roman" w:cs="Times New Roman"/>
              </w:rPr>
              <w:t>М.П.</w:t>
            </w:r>
          </w:p>
        </w:tc>
      </w:tr>
    </w:tbl>
    <w:p w:rsidR="000D1A32" w:rsidRPr="00C3260D" w:rsidRDefault="000D1A32" w:rsidP="000D1A32">
      <w:pPr>
        <w:pStyle w:val="a3"/>
        <w:ind w:firstLine="709"/>
        <w:jc w:val="center"/>
        <w:rPr>
          <w:rFonts w:ascii="Times New Roman" w:hAnsi="Times New Roman" w:cs="Times New Roman"/>
          <w:sz w:val="24"/>
          <w:szCs w:val="24"/>
        </w:rPr>
      </w:pPr>
    </w:p>
    <w:p w:rsidR="000D1A32" w:rsidRPr="00C3260D" w:rsidRDefault="000D1A32" w:rsidP="000D1A32">
      <w:pPr>
        <w:pStyle w:val="a3"/>
        <w:ind w:firstLine="709"/>
        <w:jc w:val="center"/>
        <w:rPr>
          <w:rFonts w:ascii="Times New Roman" w:hAnsi="Times New Roman" w:cs="Times New Roman"/>
          <w:sz w:val="24"/>
          <w:szCs w:val="24"/>
        </w:rPr>
      </w:pPr>
    </w:p>
    <w:p w:rsidR="000D1A32" w:rsidRPr="00C3260D" w:rsidRDefault="000D1A32" w:rsidP="000D1A32">
      <w:pPr>
        <w:pStyle w:val="a3"/>
        <w:rPr>
          <w:rFonts w:ascii="Times New Roman" w:hAnsi="Times New Roman" w:cs="Times New Roman"/>
          <w:sz w:val="24"/>
          <w:szCs w:val="24"/>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0D1A32" w:rsidRPr="00C3260D" w:rsidRDefault="000D1A32" w:rsidP="000D1A32">
      <w:pPr>
        <w:ind w:left="5954" w:right="-64"/>
        <w:jc w:val="both"/>
        <w:rPr>
          <w:b/>
        </w:rPr>
      </w:pPr>
      <w:r w:rsidRPr="00C3260D">
        <w:rPr>
          <w:b/>
        </w:rPr>
        <w:lastRenderedPageBreak/>
        <w:t>Приложение № 1</w:t>
      </w:r>
    </w:p>
    <w:p w:rsidR="000D1A32" w:rsidRPr="00C3260D" w:rsidRDefault="000D1A32" w:rsidP="000D1A32">
      <w:pPr>
        <w:ind w:left="5954" w:right="-64"/>
        <w:jc w:val="both"/>
        <w:rPr>
          <w:b/>
          <w:bCs/>
        </w:rPr>
      </w:pPr>
      <w:r w:rsidRPr="00C3260D">
        <w:rPr>
          <w:b/>
        </w:rPr>
        <w:t xml:space="preserve">к Договору </w:t>
      </w:r>
      <w:r w:rsidRPr="00C3260D">
        <w:rPr>
          <w:b/>
          <w:bCs/>
        </w:rPr>
        <w:t>№ 03-Б3</w:t>
      </w:r>
    </w:p>
    <w:p w:rsidR="000D1A32" w:rsidRPr="00C3260D" w:rsidRDefault="000D1A32" w:rsidP="000D1A32">
      <w:pPr>
        <w:ind w:left="5954" w:right="-64"/>
        <w:jc w:val="both"/>
        <w:rPr>
          <w:b/>
        </w:rPr>
      </w:pPr>
      <w:r w:rsidRPr="00C3260D">
        <w:rPr>
          <w:b/>
        </w:rPr>
        <w:t>от «___» _________ 20__ года</w:t>
      </w:r>
    </w:p>
    <w:p w:rsidR="000D1A32" w:rsidRPr="00C3260D" w:rsidRDefault="000D1A32" w:rsidP="000D1A32">
      <w:pPr>
        <w:ind w:right="-64"/>
        <w:jc w:val="both"/>
      </w:pPr>
    </w:p>
    <w:p w:rsidR="000D1A32" w:rsidRPr="00C3260D" w:rsidRDefault="000D1A32" w:rsidP="000D1A32">
      <w:pPr>
        <w:ind w:right="-64"/>
        <w:jc w:val="both"/>
      </w:pPr>
    </w:p>
    <w:p w:rsidR="000D1A32" w:rsidRPr="00C3260D" w:rsidRDefault="000D1A32" w:rsidP="000D1A32">
      <w:pPr>
        <w:ind w:right="-64"/>
        <w:jc w:val="center"/>
        <w:rPr>
          <w:b/>
        </w:rPr>
      </w:pPr>
      <w:r w:rsidRPr="00C3260D">
        <w:rPr>
          <w:b/>
        </w:rPr>
        <w:t>Характеристики рекламной конструкции, места установки рекламной конструкции</w:t>
      </w:r>
    </w:p>
    <w:p w:rsidR="000D1A32" w:rsidRPr="00C3260D" w:rsidRDefault="000D1A32" w:rsidP="000D1A32">
      <w:pPr>
        <w:ind w:right="-64" w:firstLine="630"/>
        <w:jc w:val="both"/>
        <w:rPr>
          <w:b/>
          <w:sz w:val="22"/>
          <w:szCs w:val="22"/>
        </w:rPr>
      </w:pPr>
    </w:p>
    <w:p w:rsidR="000D1A32" w:rsidRPr="00C3260D" w:rsidRDefault="000D1A32" w:rsidP="000D1A32">
      <w:pPr>
        <w:ind w:right="-64"/>
        <w:jc w:val="both"/>
        <w:rPr>
          <w:sz w:val="22"/>
          <w:szCs w:val="22"/>
        </w:rPr>
      </w:pPr>
    </w:p>
    <w:tbl>
      <w:tblPr>
        <w:tblStyle w:val="af"/>
        <w:tblW w:w="0" w:type="auto"/>
        <w:tblLook w:val="04A0"/>
      </w:tblPr>
      <w:tblGrid>
        <w:gridCol w:w="3794"/>
        <w:gridCol w:w="5670"/>
      </w:tblGrid>
      <w:tr w:rsidR="000D1A32" w:rsidRPr="00C3260D" w:rsidTr="000D1A32">
        <w:tc>
          <w:tcPr>
            <w:tcW w:w="9464" w:type="dxa"/>
            <w:gridSpan w:val="2"/>
          </w:tcPr>
          <w:p w:rsidR="000D1A32" w:rsidRPr="00C3260D" w:rsidRDefault="000D1A32" w:rsidP="000D1A32">
            <w:pPr>
              <w:jc w:val="both"/>
              <w:rPr>
                <w:b/>
              </w:rPr>
            </w:pPr>
            <w:r w:rsidRPr="00C3260D">
              <w:rPr>
                <w:b/>
              </w:rPr>
              <w:t xml:space="preserve">                                                                    ЛОТ № 3</w:t>
            </w:r>
          </w:p>
          <w:p w:rsidR="000D1A32" w:rsidRPr="00C3260D" w:rsidRDefault="000D1A32" w:rsidP="000D1A32">
            <w:pPr>
              <w:jc w:val="both"/>
              <w:rPr>
                <w:b/>
                <w:sz w:val="10"/>
                <w:szCs w:val="10"/>
              </w:rPr>
            </w:pPr>
          </w:p>
        </w:tc>
      </w:tr>
      <w:tr w:rsidR="000D1A32" w:rsidRPr="00C3260D" w:rsidTr="000D1A32">
        <w:tc>
          <w:tcPr>
            <w:tcW w:w="3794" w:type="dxa"/>
          </w:tcPr>
          <w:p w:rsidR="000D1A32" w:rsidRPr="00C3260D" w:rsidRDefault="000D1A32" w:rsidP="000D1A32">
            <w:pPr>
              <w:rPr>
                <w:sz w:val="24"/>
                <w:szCs w:val="24"/>
              </w:rPr>
            </w:pPr>
            <w:r w:rsidRPr="00C3260D">
              <w:rPr>
                <w:sz w:val="24"/>
                <w:szCs w:val="24"/>
              </w:rPr>
              <w:t>Площадь рекламной конструкции</w:t>
            </w:r>
          </w:p>
          <w:p w:rsidR="000D1A32" w:rsidRPr="00C3260D" w:rsidRDefault="000D1A32" w:rsidP="000D1A32">
            <w:pPr>
              <w:rPr>
                <w:sz w:val="6"/>
                <w:szCs w:val="6"/>
              </w:rPr>
            </w:pPr>
          </w:p>
        </w:tc>
        <w:tc>
          <w:tcPr>
            <w:tcW w:w="5670" w:type="dxa"/>
          </w:tcPr>
          <w:p w:rsidR="000D1A32" w:rsidRPr="00C3260D" w:rsidRDefault="000D1A32" w:rsidP="000D1A32">
            <w:r w:rsidRPr="00C3260D">
              <w:rPr>
                <w:sz w:val="24"/>
                <w:szCs w:val="24"/>
              </w:rPr>
              <w:t>272,64 кв.м.</w:t>
            </w:r>
          </w:p>
        </w:tc>
      </w:tr>
      <w:tr w:rsidR="000D1A32" w:rsidRPr="00C3260D" w:rsidTr="000D1A32">
        <w:tc>
          <w:tcPr>
            <w:tcW w:w="3794" w:type="dxa"/>
          </w:tcPr>
          <w:p w:rsidR="000D1A32" w:rsidRPr="00C3260D" w:rsidRDefault="000D1A32" w:rsidP="000D1A32">
            <w:r w:rsidRPr="00C3260D">
              <w:rPr>
                <w:sz w:val="24"/>
                <w:szCs w:val="24"/>
              </w:rPr>
              <w:t>Размер рекламной конструкции (метр)</w:t>
            </w:r>
          </w:p>
        </w:tc>
        <w:tc>
          <w:tcPr>
            <w:tcW w:w="5670" w:type="dxa"/>
          </w:tcPr>
          <w:p w:rsidR="000D1A32" w:rsidRPr="00C3260D" w:rsidRDefault="000D1A32" w:rsidP="000D1A32">
            <w:r w:rsidRPr="00C3260D">
              <w:rPr>
                <w:sz w:val="24"/>
                <w:szCs w:val="24"/>
              </w:rPr>
              <w:t xml:space="preserve">21,3 </w:t>
            </w:r>
            <w:proofErr w:type="spellStart"/>
            <w:r w:rsidRPr="00C3260D">
              <w:rPr>
                <w:sz w:val="24"/>
                <w:szCs w:val="24"/>
              </w:rPr>
              <w:t>х</w:t>
            </w:r>
            <w:proofErr w:type="spellEnd"/>
            <w:r w:rsidRPr="00C3260D">
              <w:rPr>
                <w:sz w:val="24"/>
                <w:szCs w:val="24"/>
              </w:rPr>
              <w:t xml:space="preserve"> 12,8</w:t>
            </w:r>
          </w:p>
        </w:tc>
      </w:tr>
      <w:tr w:rsidR="000D1A32" w:rsidRPr="00C3260D" w:rsidTr="000D1A32">
        <w:tc>
          <w:tcPr>
            <w:tcW w:w="3794" w:type="dxa"/>
          </w:tcPr>
          <w:p w:rsidR="000D1A32" w:rsidRPr="00C3260D" w:rsidRDefault="000D1A32" w:rsidP="000D1A32">
            <w:r w:rsidRPr="00C3260D">
              <w:rPr>
                <w:sz w:val="24"/>
                <w:szCs w:val="24"/>
              </w:rPr>
              <w:t>Адрес места установки рекламной конструкции</w:t>
            </w:r>
          </w:p>
        </w:tc>
        <w:tc>
          <w:tcPr>
            <w:tcW w:w="5670" w:type="dxa"/>
          </w:tcPr>
          <w:p w:rsidR="000D1A32" w:rsidRPr="00C3260D" w:rsidRDefault="000D1A32" w:rsidP="000D1A32">
            <w:r w:rsidRPr="00C3260D">
              <w:rPr>
                <w:sz w:val="24"/>
                <w:szCs w:val="24"/>
              </w:rPr>
              <w:t xml:space="preserve">428019, Чувашская Республика, </w:t>
            </w:r>
            <w:proofErr w:type="gramStart"/>
            <w:r w:rsidRPr="00C3260D">
              <w:rPr>
                <w:sz w:val="24"/>
                <w:szCs w:val="24"/>
              </w:rPr>
              <w:t>г</w:t>
            </w:r>
            <w:proofErr w:type="gramEnd"/>
            <w:r w:rsidRPr="00C3260D">
              <w:rPr>
                <w:sz w:val="24"/>
                <w:szCs w:val="24"/>
              </w:rPr>
              <w:t>. Чебоксары,</w:t>
            </w:r>
          </w:p>
          <w:p w:rsidR="000D1A32" w:rsidRPr="00C3260D" w:rsidRDefault="000D1A32" w:rsidP="000D1A32">
            <w:pPr>
              <w:rPr>
                <w:sz w:val="24"/>
                <w:szCs w:val="24"/>
              </w:rPr>
            </w:pPr>
            <w:r w:rsidRPr="00C3260D">
              <w:t xml:space="preserve"> Пр.</w:t>
            </w:r>
            <w:r w:rsidRPr="00C3260D">
              <w:rPr>
                <w:sz w:val="24"/>
                <w:szCs w:val="24"/>
              </w:rPr>
              <w:t xml:space="preserve"> И. Яковлева, дом 13.</w:t>
            </w:r>
          </w:p>
          <w:p w:rsidR="000D1A32" w:rsidRPr="00C3260D" w:rsidRDefault="000D1A32" w:rsidP="000D1A32"/>
        </w:tc>
      </w:tr>
      <w:tr w:rsidR="000D1A32" w:rsidRPr="00C3260D" w:rsidTr="000D1A32">
        <w:tc>
          <w:tcPr>
            <w:tcW w:w="3794" w:type="dxa"/>
          </w:tcPr>
          <w:p w:rsidR="000D1A32" w:rsidRPr="00C3260D" w:rsidRDefault="000D1A32" w:rsidP="000D1A32">
            <w:r w:rsidRPr="00C3260D">
              <w:rPr>
                <w:sz w:val="24"/>
                <w:szCs w:val="24"/>
              </w:rPr>
              <w:t>Место установки рекламной конструкции</w:t>
            </w:r>
          </w:p>
        </w:tc>
        <w:tc>
          <w:tcPr>
            <w:tcW w:w="5670" w:type="dxa"/>
          </w:tcPr>
          <w:p w:rsidR="000D1A32" w:rsidRPr="00C3260D" w:rsidRDefault="000D1A32" w:rsidP="000D1A32">
            <w:pPr>
              <w:jc w:val="both"/>
              <w:rPr>
                <w:sz w:val="24"/>
                <w:szCs w:val="24"/>
              </w:rPr>
            </w:pPr>
            <w:r w:rsidRPr="00C3260D">
              <w:rPr>
                <w:sz w:val="24"/>
                <w:szCs w:val="24"/>
              </w:rPr>
              <w:t xml:space="preserve">Относительно фасада с улицы место установки рекламной конструкции расположено с правого торца здания, </w:t>
            </w:r>
            <w:r w:rsidRPr="00C3260D">
              <w:t xml:space="preserve"> </w:t>
            </w:r>
            <w:r w:rsidRPr="00C3260D">
              <w:rPr>
                <w:sz w:val="24"/>
                <w:szCs w:val="24"/>
              </w:rPr>
              <w:t>начиная  с уровня второго этажа до восьмого этажа.</w:t>
            </w:r>
          </w:p>
          <w:p w:rsidR="000D1A32" w:rsidRPr="00C3260D" w:rsidRDefault="000D1A32" w:rsidP="000D1A32"/>
        </w:tc>
      </w:tr>
      <w:tr w:rsidR="000D1A32" w:rsidRPr="00C3260D" w:rsidTr="000D1A32">
        <w:tc>
          <w:tcPr>
            <w:tcW w:w="3794" w:type="dxa"/>
          </w:tcPr>
          <w:p w:rsidR="000D1A32" w:rsidRPr="00C3260D" w:rsidRDefault="000D1A32" w:rsidP="000D1A32">
            <w:pPr>
              <w:rPr>
                <w:sz w:val="24"/>
                <w:szCs w:val="24"/>
              </w:rPr>
            </w:pPr>
            <w:r w:rsidRPr="00C3260D">
              <w:rPr>
                <w:sz w:val="24"/>
                <w:szCs w:val="24"/>
              </w:rPr>
              <w:t>Основные параметры здания</w:t>
            </w:r>
          </w:p>
        </w:tc>
        <w:tc>
          <w:tcPr>
            <w:tcW w:w="5670" w:type="dxa"/>
          </w:tcPr>
          <w:p w:rsidR="000D1A32" w:rsidRPr="00C3260D" w:rsidRDefault="000D1A32" w:rsidP="000D1A32">
            <w:pPr>
              <w:tabs>
                <w:tab w:val="left" w:pos="3556"/>
              </w:tabs>
              <w:rPr>
                <w:sz w:val="24"/>
                <w:szCs w:val="24"/>
              </w:rPr>
            </w:pPr>
            <w:r w:rsidRPr="00C3260D">
              <w:rPr>
                <w:sz w:val="24"/>
                <w:szCs w:val="24"/>
              </w:rPr>
              <w:t xml:space="preserve">Год постройки: до 1978 года </w:t>
            </w:r>
          </w:p>
          <w:p w:rsidR="000D1A32" w:rsidRPr="00C3260D" w:rsidRDefault="000D1A32" w:rsidP="000D1A32">
            <w:pPr>
              <w:tabs>
                <w:tab w:val="left" w:pos="3556"/>
              </w:tabs>
              <w:rPr>
                <w:sz w:val="24"/>
                <w:szCs w:val="24"/>
              </w:rPr>
            </w:pPr>
            <w:r w:rsidRPr="00C3260D">
              <w:rPr>
                <w:sz w:val="24"/>
                <w:szCs w:val="24"/>
              </w:rPr>
              <w:t>Этажность – 8 этажное здание</w:t>
            </w:r>
          </w:p>
          <w:p w:rsidR="000D1A32" w:rsidRPr="00C3260D" w:rsidRDefault="000D1A32" w:rsidP="000D1A32">
            <w:pPr>
              <w:tabs>
                <w:tab w:val="left" w:pos="3556"/>
              </w:tabs>
              <w:rPr>
                <w:sz w:val="24"/>
                <w:szCs w:val="24"/>
              </w:rPr>
            </w:pPr>
            <w:r w:rsidRPr="00C3260D">
              <w:rPr>
                <w:sz w:val="24"/>
                <w:szCs w:val="24"/>
              </w:rPr>
              <w:t>Функциональное назначение: нежилое помещение</w:t>
            </w:r>
          </w:p>
          <w:p w:rsidR="000D1A32" w:rsidRPr="00C3260D" w:rsidRDefault="000D1A32" w:rsidP="000D1A32">
            <w:pPr>
              <w:tabs>
                <w:tab w:val="left" w:pos="3556"/>
              </w:tabs>
              <w:rPr>
                <w:sz w:val="24"/>
                <w:szCs w:val="24"/>
              </w:rPr>
            </w:pPr>
            <w:r w:rsidRPr="00C3260D">
              <w:rPr>
                <w:sz w:val="24"/>
                <w:szCs w:val="24"/>
              </w:rPr>
              <w:t>Стены наружные: железобетонные панели</w:t>
            </w:r>
          </w:p>
          <w:p w:rsidR="000D1A32" w:rsidRPr="00C3260D" w:rsidRDefault="000D1A32" w:rsidP="000D1A32">
            <w:pPr>
              <w:tabs>
                <w:tab w:val="left" w:pos="3556"/>
              </w:tabs>
              <w:rPr>
                <w:sz w:val="24"/>
                <w:szCs w:val="24"/>
              </w:rPr>
            </w:pPr>
            <w:r w:rsidRPr="00C3260D">
              <w:rPr>
                <w:sz w:val="24"/>
                <w:szCs w:val="24"/>
              </w:rPr>
              <w:t>Инженерное оборудование и благоустройства:</w:t>
            </w:r>
          </w:p>
          <w:p w:rsidR="000D1A32" w:rsidRPr="00C3260D" w:rsidRDefault="000D1A32" w:rsidP="000D1A32">
            <w:pPr>
              <w:rPr>
                <w:sz w:val="24"/>
                <w:szCs w:val="24"/>
              </w:rPr>
            </w:pPr>
            <w:r w:rsidRPr="00C3260D">
              <w:rPr>
                <w:sz w:val="24"/>
                <w:szCs w:val="24"/>
              </w:rPr>
              <w:t>основные коммуникации (центральное отопление, холодное водоснабжение, канализация, электроснабжение), телефонные линии</w:t>
            </w:r>
          </w:p>
          <w:p w:rsidR="000D1A32" w:rsidRPr="00C3260D" w:rsidRDefault="000D1A32" w:rsidP="000D1A32">
            <w:pPr>
              <w:rPr>
                <w:sz w:val="24"/>
                <w:szCs w:val="24"/>
              </w:rPr>
            </w:pPr>
          </w:p>
        </w:tc>
      </w:tr>
    </w:tbl>
    <w:p w:rsidR="000D1A32" w:rsidRPr="00C3260D" w:rsidRDefault="000D1A32" w:rsidP="000D1A32"/>
    <w:p w:rsidR="000D1A32" w:rsidRPr="00C3260D" w:rsidRDefault="000D1A32" w:rsidP="000D1A32"/>
    <w:p w:rsidR="000D1A32" w:rsidRPr="00C3260D" w:rsidRDefault="000D1A32" w:rsidP="000D1A32">
      <w:pPr>
        <w:tabs>
          <w:tab w:val="left" w:pos="3556"/>
        </w:tabs>
        <w:jc w:val="center"/>
        <w:rPr>
          <w:b/>
        </w:rPr>
      </w:pPr>
      <w:r w:rsidRPr="00C3260D">
        <w:rPr>
          <w:b/>
        </w:rPr>
        <w:t>Подписи сторон:</w:t>
      </w:r>
    </w:p>
    <w:p w:rsidR="000D1A32" w:rsidRPr="00C3260D" w:rsidRDefault="000D1A32" w:rsidP="000D1A32">
      <w:pPr>
        <w:tabs>
          <w:tab w:val="left" w:pos="3556"/>
        </w:tabs>
        <w:jc w:val="both"/>
        <w:rPr>
          <w:b/>
        </w:rPr>
      </w:pPr>
    </w:p>
    <w:p w:rsidR="000D1A32" w:rsidRPr="00C3260D" w:rsidRDefault="000D1A32" w:rsidP="000D1A32">
      <w:pPr>
        <w:tabs>
          <w:tab w:val="left" w:pos="3556"/>
        </w:tabs>
        <w:jc w:val="both"/>
        <w:rPr>
          <w:b/>
        </w:rPr>
      </w:pPr>
      <w:r w:rsidRPr="00C3260D">
        <w:rPr>
          <w:b/>
        </w:rPr>
        <w:t xml:space="preserve">Балансодержатель 3:                                              </w:t>
      </w:r>
      <w:proofErr w:type="spellStart"/>
      <w:r w:rsidRPr="00C3260D">
        <w:rPr>
          <w:b/>
        </w:rPr>
        <w:t>Рекламораспространитель</w:t>
      </w:r>
      <w:proofErr w:type="spellEnd"/>
      <w:r w:rsidRPr="00C3260D">
        <w:rPr>
          <w:b/>
        </w:rPr>
        <w:t>:</w:t>
      </w:r>
    </w:p>
    <w:p w:rsidR="000D1A32" w:rsidRPr="00C3260D" w:rsidRDefault="000D1A32" w:rsidP="000D1A32">
      <w:pPr>
        <w:widowControl w:val="0"/>
        <w:autoSpaceDE w:val="0"/>
        <w:autoSpaceDN w:val="0"/>
        <w:adjustRightInd w:val="0"/>
        <w:ind w:right="-108"/>
        <w:rPr>
          <w:b/>
        </w:rPr>
      </w:pPr>
      <w:r w:rsidRPr="00C3260D">
        <w:rPr>
          <w:b/>
        </w:rPr>
        <w:t>ГУП ЧР «Чувашское книжное издательство»</w:t>
      </w:r>
    </w:p>
    <w:p w:rsidR="000D1A32" w:rsidRPr="00C3260D" w:rsidRDefault="000D1A32" w:rsidP="000D1A32">
      <w:pPr>
        <w:widowControl w:val="0"/>
        <w:autoSpaceDE w:val="0"/>
        <w:autoSpaceDN w:val="0"/>
        <w:adjustRightInd w:val="0"/>
        <w:jc w:val="both"/>
      </w:pPr>
    </w:p>
    <w:p w:rsidR="000D1A32" w:rsidRPr="00C3260D" w:rsidRDefault="000D1A32" w:rsidP="000D1A32">
      <w:pPr>
        <w:widowControl w:val="0"/>
        <w:autoSpaceDE w:val="0"/>
        <w:autoSpaceDN w:val="0"/>
        <w:adjustRightInd w:val="0"/>
        <w:jc w:val="both"/>
      </w:pPr>
    </w:p>
    <w:p w:rsidR="000D1A32" w:rsidRPr="00C3260D" w:rsidRDefault="000D1A32" w:rsidP="000D1A32">
      <w:pPr>
        <w:widowControl w:val="0"/>
        <w:autoSpaceDE w:val="0"/>
        <w:autoSpaceDN w:val="0"/>
        <w:adjustRightInd w:val="0"/>
        <w:jc w:val="both"/>
      </w:pPr>
      <w:r w:rsidRPr="00C3260D">
        <w:t>Директор                                                                  Руководитель</w:t>
      </w:r>
    </w:p>
    <w:p w:rsidR="000D1A32" w:rsidRPr="00C3260D" w:rsidRDefault="000D1A32" w:rsidP="000D1A32">
      <w:pPr>
        <w:widowControl w:val="0"/>
        <w:autoSpaceDE w:val="0"/>
        <w:autoSpaceDN w:val="0"/>
        <w:adjustRightInd w:val="0"/>
        <w:jc w:val="both"/>
      </w:pPr>
    </w:p>
    <w:p w:rsidR="000D1A32" w:rsidRPr="00C3260D" w:rsidRDefault="000D1A32" w:rsidP="000D1A32">
      <w:pPr>
        <w:tabs>
          <w:tab w:val="left" w:pos="3556"/>
        </w:tabs>
        <w:jc w:val="both"/>
        <w:rPr>
          <w:b/>
        </w:rPr>
      </w:pPr>
      <w:r w:rsidRPr="00C3260D">
        <w:t>__________________ В.П. Комиссаров</w:t>
      </w:r>
      <w:r w:rsidRPr="00C3260D">
        <w:rPr>
          <w:b/>
        </w:rPr>
        <w:t xml:space="preserve">                           ________________  ______________</w:t>
      </w:r>
    </w:p>
    <w:p w:rsidR="000D1A32" w:rsidRPr="00C3260D" w:rsidRDefault="000D1A32" w:rsidP="000D1A32">
      <w:pPr>
        <w:tabs>
          <w:tab w:val="left" w:pos="3556"/>
        </w:tabs>
        <w:jc w:val="center"/>
        <w:rPr>
          <w:b/>
        </w:rPr>
      </w:pPr>
    </w:p>
    <w:p w:rsidR="000D1A32" w:rsidRPr="00C3260D" w:rsidRDefault="000D1A32" w:rsidP="000D1A32">
      <w:pPr>
        <w:rPr>
          <w:b/>
        </w:rPr>
      </w:pPr>
      <w:r w:rsidRPr="00C3260D">
        <w:rPr>
          <w:b/>
        </w:rPr>
        <w:t>«_____» ____________ 2015 г.                                                 «_____» ____________ 2015 г.</w:t>
      </w:r>
    </w:p>
    <w:p w:rsidR="000D1A32" w:rsidRPr="00C3260D" w:rsidRDefault="000D1A32" w:rsidP="000D1A32">
      <w:pPr>
        <w:rPr>
          <w:b/>
          <w:sz w:val="22"/>
          <w:szCs w:val="22"/>
        </w:rPr>
      </w:pPr>
    </w:p>
    <w:p w:rsidR="000D1A32" w:rsidRPr="00C3260D" w:rsidRDefault="000D1A32" w:rsidP="000D1A32">
      <w:pPr>
        <w:rPr>
          <w:b/>
          <w:sz w:val="22"/>
          <w:szCs w:val="22"/>
        </w:rPr>
      </w:pPr>
    </w:p>
    <w:p w:rsidR="000D1A32" w:rsidRPr="00C3260D" w:rsidRDefault="000D1A32" w:rsidP="000D1A32">
      <w:pPr>
        <w:rPr>
          <w:b/>
          <w:sz w:val="22"/>
          <w:szCs w:val="22"/>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B66C89" w:rsidRPr="00C3260D" w:rsidRDefault="00B66C89" w:rsidP="000D1A32">
      <w:pPr>
        <w:ind w:left="5954" w:right="-64"/>
        <w:jc w:val="both"/>
        <w:rPr>
          <w:b/>
        </w:rPr>
      </w:pPr>
    </w:p>
    <w:p w:rsidR="000D1A32" w:rsidRPr="00C3260D" w:rsidRDefault="000D1A32" w:rsidP="000D1A32">
      <w:pPr>
        <w:ind w:left="5954" w:right="-64"/>
        <w:jc w:val="both"/>
        <w:rPr>
          <w:b/>
        </w:rPr>
      </w:pPr>
      <w:r w:rsidRPr="00C3260D">
        <w:rPr>
          <w:b/>
        </w:rPr>
        <w:lastRenderedPageBreak/>
        <w:t>Приложение № 2</w:t>
      </w:r>
    </w:p>
    <w:p w:rsidR="000D1A32" w:rsidRPr="00C3260D" w:rsidRDefault="000D1A32" w:rsidP="000D1A32">
      <w:pPr>
        <w:ind w:left="5954" w:right="-64"/>
        <w:jc w:val="both"/>
        <w:rPr>
          <w:b/>
          <w:bCs/>
        </w:rPr>
      </w:pPr>
      <w:r w:rsidRPr="00C3260D">
        <w:rPr>
          <w:b/>
        </w:rPr>
        <w:t xml:space="preserve">к Договору </w:t>
      </w:r>
      <w:r w:rsidRPr="00C3260D">
        <w:rPr>
          <w:b/>
          <w:bCs/>
        </w:rPr>
        <w:t>№ 03-Б3</w:t>
      </w:r>
    </w:p>
    <w:p w:rsidR="000D1A32" w:rsidRPr="00C3260D" w:rsidRDefault="000D1A32" w:rsidP="000D1A32">
      <w:pPr>
        <w:ind w:left="5954" w:right="-64"/>
        <w:jc w:val="both"/>
        <w:rPr>
          <w:b/>
        </w:rPr>
      </w:pPr>
      <w:r w:rsidRPr="00C3260D">
        <w:rPr>
          <w:b/>
        </w:rPr>
        <w:t>от «___» _________ 20__ года</w:t>
      </w:r>
    </w:p>
    <w:p w:rsidR="000D1A32" w:rsidRPr="00C3260D" w:rsidRDefault="000D1A32" w:rsidP="000D1A32">
      <w:pPr>
        <w:jc w:val="center"/>
        <w:rPr>
          <w:b/>
          <w:sz w:val="16"/>
          <w:szCs w:val="16"/>
        </w:rPr>
      </w:pPr>
    </w:p>
    <w:p w:rsidR="000D1A32" w:rsidRPr="00C3260D" w:rsidRDefault="000D1A32" w:rsidP="000D1A32">
      <w:pPr>
        <w:jc w:val="center"/>
        <w:rPr>
          <w:b/>
        </w:rPr>
      </w:pPr>
      <w:r w:rsidRPr="00C3260D">
        <w:rPr>
          <w:b/>
        </w:rPr>
        <w:t>Акт приема-передачи</w:t>
      </w:r>
    </w:p>
    <w:p w:rsidR="000D1A32" w:rsidRPr="00C3260D" w:rsidRDefault="000D1A32" w:rsidP="000D1A32">
      <w:pPr>
        <w:jc w:val="center"/>
        <w:rPr>
          <w:b/>
        </w:rPr>
      </w:pPr>
      <w:r w:rsidRPr="00C3260D">
        <w:rPr>
          <w:b/>
        </w:rPr>
        <w:t xml:space="preserve"> места установки рекламной конструкции</w:t>
      </w:r>
    </w:p>
    <w:p w:rsidR="000D1A32" w:rsidRPr="00C3260D" w:rsidRDefault="000D1A32" w:rsidP="000D1A32">
      <w:pPr>
        <w:jc w:val="center"/>
        <w:rPr>
          <w:sz w:val="10"/>
          <w:szCs w:val="10"/>
        </w:rPr>
      </w:pPr>
    </w:p>
    <w:p w:rsidR="000D1A32" w:rsidRPr="00C3260D" w:rsidRDefault="000D1A32" w:rsidP="000D1A32">
      <w:r w:rsidRPr="00C3260D">
        <w:t>гор. Чебоксары</w:t>
      </w:r>
      <w:r w:rsidRPr="00C3260D">
        <w:tab/>
      </w:r>
      <w:r w:rsidRPr="00C3260D">
        <w:tab/>
      </w:r>
      <w:r w:rsidRPr="00C3260D">
        <w:tab/>
      </w:r>
      <w:r w:rsidRPr="00C3260D">
        <w:tab/>
      </w:r>
      <w:r w:rsidRPr="00C3260D">
        <w:tab/>
      </w:r>
      <w:r w:rsidRPr="00C3260D">
        <w:tab/>
        <w:t xml:space="preserve">                 «___» _________ 2015 г.</w:t>
      </w:r>
    </w:p>
    <w:p w:rsidR="000D1A32" w:rsidRPr="00C3260D" w:rsidRDefault="000D1A32" w:rsidP="000D1A32">
      <w:pPr>
        <w:rPr>
          <w:sz w:val="16"/>
          <w:szCs w:val="16"/>
        </w:rPr>
      </w:pPr>
    </w:p>
    <w:p w:rsidR="000D1A32" w:rsidRPr="00C3260D" w:rsidRDefault="000D1A32" w:rsidP="000D1A32">
      <w:pPr>
        <w:pStyle w:val="21"/>
        <w:ind w:firstLine="709"/>
        <w:rPr>
          <w:rFonts w:cs="Times New Roman"/>
          <w:szCs w:val="24"/>
        </w:rPr>
      </w:pPr>
      <w:r w:rsidRPr="00C3260D">
        <w:rPr>
          <w:rFonts w:cs="Times New Roman"/>
          <w:szCs w:val="24"/>
        </w:rPr>
        <w:t>1</w:t>
      </w:r>
      <w:r w:rsidRPr="00C3260D">
        <w:rPr>
          <w:rFonts w:cs="Times New Roman"/>
          <w:b/>
          <w:szCs w:val="24"/>
        </w:rPr>
        <w:t>.</w:t>
      </w:r>
      <w:r w:rsidRPr="00C3260D">
        <w:t xml:space="preserve">  </w:t>
      </w:r>
      <w:r w:rsidRPr="00C3260D">
        <w:rPr>
          <w:b/>
          <w:sz w:val="23"/>
          <w:szCs w:val="23"/>
        </w:rPr>
        <w:t xml:space="preserve">Государственное унитарное предприятие Чувашской </w:t>
      </w:r>
      <w:r w:rsidR="00995984" w:rsidRPr="00C3260D">
        <w:rPr>
          <w:b/>
          <w:sz w:val="23"/>
          <w:szCs w:val="23"/>
        </w:rPr>
        <w:t>Республики</w:t>
      </w:r>
      <w:r w:rsidRPr="00C3260D">
        <w:rPr>
          <w:b/>
          <w:sz w:val="23"/>
          <w:szCs w:val="23"/>
        </w:rPr>
        <w:t xml:space="preserve"> «Чувашское книжное издательство» Министерства информационной политики и массовых коммуникаций Чувашской </w:t>
      </w:r>
      <w:r w:rsidR="00995984" w:rsidRPr="00C3260D">
        <w:rPr>
          <w:b/>
          <w:sz w:val="23"/>
          <w:szCs w:val="23"/>
        </w:rPr>
        <w:t>Республики</w:t>
      </w:r>
      <w:r w:rsidRPr="00C3260D">
        <w:rPr>
          <w:b/>
          <w:sz w:val="23"/>
          <w:szCs w:val="23"/>
        </w:rPr>
        <w:t>,</w:t>
      </w:r>
      <w:r w:rsidRPr="00C3260D">
        <w:rPr>
          <w:sz w:val="23"/>
          <w:szCs w:val="23"/>
        </w:rPr>
        <w:t xml:space="preserve"> именуемое в дальнейшем </w:t>
      </w:r>
      <w:r w:rsidRPr="00C3260D">
        <w:rPr>
          <w:b/>
          <w:sz w:val="23"/>
          <w:szCs w:val="23"/>
        </w:rPr>
        <w:t>Балансодержатель 3</w:t>
      </w:r>
      <w:r w:rsidRPr="00C3260D">
        <w:rPr>
          <w:sz w:val="23"/>
          <w:szCs w:val="23"/>
        </w:rPr>
        <w:t xml:space="preserve">, </w:t>
      </w:r>
      <w:r w:rsidRPr="00C3260D">
        <w:rPr>
          <w:b/>
          <w:sz w:val="23"/>
          <w:szCs w:val="23"/>
        </w:rPr>
        <w:t xml:space="preserve">                </w:t>
      </w:r>
      <w:r w:rsidRPr="00C3260D">
        <w:rPr>
          <w:sz w:val="23"/>
          <w:szCs w:val="23"/>
        </w:rPr>
        <w:t>в лице директора Комиссарова Валерия Петровича, действующего на основании Устава</w:t>
      </w:r>
      <w:r w:rsidRPr="00C3260D">
        <w:rPr>
          <w:rFonts w:cs="Times New Roman"/>
          <w:szCs w:val="24"/>
        </w:rPr>
        <w:t xml:space="preserve">, </w:t>
      </w:r>
      <w:r w:rsidRPr="00C3260D">
        <w:rPr>
          <w:rFonts w:cs="Times New Roman"/>
          <w:b/>
          <w:szCs w:val="24"/>
        </w:rPr>
        <w:t xml:space="preserve">передает, </w:t>
      </w:r>
      <w:r w:rsidRPr="00C3260D">
        <w:rPr>
          <w:rFonts w:cs="Times New Roman"/>
          <w:szCs w:val="24"/>
        </w:rPr>
        <w:t>а</w:t>
      </w:r>
    </w:p>
    <w:p w:rsidR="000D1A32" w:rsidRPr="00C3260D" w:rsidRDefault="000D1A32" w:rsidP="000D1A32">
      <w:pPr>
        <w:pStyle w:val="21"/>
        <w:ind w:firstLine="709"/>
        <w:rPr>
          <w:rStyle w:val="FontStyle11"/>
          <w:sz w:val="24"/>
          <w:szCs w:val="24"/>
        </w:rPr>
      </w:pPr>
      <w:proofErr w:type="spellStart"/>
      <w:proofErr w:type="gramStart"/>
      <w:r w:rsidRPr="00C3260D">
        <w:rPr>
          <w:rFonts w:cs="Times New Roman"/>
          <w:b/>
          <w:szCs w:val="24"/>
        </w:rPr>
        <w:t>Рекламорастпространитель</w:t>
      </w:r>
      <w:proofErr w:type="spellEnd"/>
      <w:r w:rsidRPr="00C3260D">
        <w:rPr>
          <w:rFonts w:cs="Times New Roman"/>
          <w:szCs w:val="24"/>
        </w:rPr>
        <w:t xml:space="preserve"> - ______________________________________, в лице ___________________________________, действующего на основании _______________ </w:t>
      </w:r>
      <w:r w:rsidRPr="00C3260D">
        <w:rPr>
          <w:rFonts w:cs="Times New Roman"/>
          <w:b/>
          <w:szCs w:val="24"/>
        </w:rPr>
        <w:t xml:space="preserve">принимает </w:t>
      </w:r>
      <w:r w:rsidRPr="00C3260D">
        <w:rPr>
          <w:rFonts w:cs="Times New Roman"/>
          <w:szCs w:val="24"/>
        </w:rPr>
        <w:t xml:space="preserve">место на части фасада нежилого здания для установки и эксплуатации рекламной конструкции в соответствии с полученным в ходе открытого аукциона права </w:t>
      </w:r>
      <w:r w:rsidRPr="00C3260D">
        <w:t>на заключение договора 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w:t>
      </w:r>
      <w:proofErr w:type="gramEnd"/>
      <w:r w:rsidRPr="00C3260D">
        <w:t xml:space="preserve"> </w:t>
      </w:r>
      <w:proofErr w:type="gramStart"/>
      <w:r w:rsidRPr="00C3260D">
        <w:t xml:space="preserve">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расположенному  по  адресу: </w:t>
      </w:r>
      <w:r w:rsidRPr="00C3260D">
        <w:rPr>
          <w:rStyle w:val="FontStyle11"/>
          <w:sz w:val="24"/>
          <w:szCs w:val="24"/>
        </w:rPr>
        <w:t>428019, Чувашская Республика, гор.</w:t>
      </w:r>
      <w:proofErr w:type="gramEnd"/>
      <w:r w:rsidRPr="00C3260D">
        <w:rPr>
          <w:rStyle w:val="FontStyle11"/>
          <w:sz w:val="24"/>
          <w:szCs w:val="24"/>
        </w:rPr>
        <w:t xml:space="preserve"> Чебоксары, проспект Ивана Яковлева, дом 13 (Протокол аукциона № ______ от «___» ___________________ 2015 г. по Лоту № 3) в целях </w:t>
      </w:r>
      <w:r w:rsidRPr="00C3260D">
        <w:rPr>
          <w:szCs w:val="24"/>
        </w:rPr>
        <w:t>распространения наружной рекламы.</w:t>
      </w:r>
    </w:p>
    <w:p w:rsidR="000D1A32" w:rsidRPr="00C3260D" w:rsidRDefault="000D1A32" w:rsidP="000D1A32">
      <w:pPr>
        <w:pStyle w:val="21"/>
        <w:ind w:firstLine="709"/>
        <w:rPr>
          <w:rFonts w:cs="Times New Roman"/>
          <w:sz w:val="10"/>
          <w:szCs w:val="10"/>
        </w:rPr>
      </w:pPr>
    </w:p>
    <w:p w:rsidR="000D1A32" w:rsidRPr="00C3260D" w:rsidRDefault="000D1A32" w:rsidP="000D1A32">
      <w:pPr>
        <w:jc w:val="both"/>
      </w:pPr>
      <w:r w:rsidRPr="00C3260D">
        <w:tab/>
        <w:t xml:space="preserve">2. Техническое  состояние передаваемого по настоящему акту Места установки рекламной конструкции позволяет использовать фасад нежилого здания в целях, предусмотренных п. 1.1 Договора №___________ </w:t>
      </w:r>
      <w:proofErr w:type="gramStart"/>
      <w:r w:rsidRPr="00C3260D">
        <w:t>от</w:t>
      </w:r>
      <w:proofErr w:type="gramEnd"/>
      <w:r w:rsidRPr="00C3260D">
        <w:t xml:space="preserve"> ___________ </w:t>
      </w:r>
      <w:proofErr w:type="gramStart"/>
      <w:r w:rsidRPr="00C3260D">
        <w:t>на</w:t>
      </w:r>
      <w:proofErr w:type="gramEnd"/>
      <w:r w:rsidRPr="00C3260D">
        <w:t xml:space="preserve"> установку и эксплуатацию рекламной конструкции.</w:t>
      </w:r>
    </w:p>
    <w:p w:rsidR="000D1A32" w:rsidRPr="00C3260D" w:rsidRDefault="000D1A32" w:rsidP="000D1A32">
      <w:pPr>
        <w:ind w:firstLine="360"/>
        <w:jc w:val="both"/>
        <w:rPr>
          <w:sz w:val="10"/>
          <w:szCs w:val="10"/>
        </w:rPr>
      </w:pPr>
    </w:p>
    <w:p w:rsidR="000D1A32" w:rsidRPr="00C3260D" w:rsidRDefault="000D1A32" w:rsidP="000D1A32">
      <w:pPr>
        <w:jc w:val="both"/>
      </w:pPr>
      <w:r w:rsidRPr="00C3260D">
        <w:tab/>
        <w:t xml:space="preserve">3. </w:t>
      </w:r>
      <w:proofErr w:type="spellStart"/>
      <w:r w:rsidRPr="00C3260D">
        <w:t>Рекламораспространитель</w:t>
      </w:r>
      <w:proofErr w:type="spellEnd"/>
      <w:r w:rsidRPr="00C3260D">
        <w:t xml:space="preserve"> </w:t>
      </w:r>
      <w:proofErr w:type="gramStart"/>
      <w:r w:rsidRPr="00C3260D">
        <w:t>ознакомлен</w:t>
      </w:r>
      <w:proofErr w:type="gramEnd"/>
      <w:r w:rsidRPr="00C3260D">
        <w:t xml:space="preserve"> с техническим состоянием Места установки рекламной конструкции. Претензий к техническому и санитарному состоянию Места установки рекламной конструкции </w:t>
      </w:r>
      <w:proofErr w:type="spellStart"/>
      <w:r w:rsidRPr="00C3260D">
        <w:t>Рекламораспространитель</w:t>
      </w:r>
      <w:proofErr w:type="spellEnd"/>
      <w:r w:rsidRPr="00C3260D">
        <w:t xml:space="preserve"> не имеет.</w:t>
      </w:r>
    </w:p>
    <w:p w:rsidR="000D1A32" w:rsidRPr="00C3260D" w:rsidRDefault="000D1A32" w:rsidP="000D1A32">
      <w:pPr>
        <w:pStyle w:val="af0"/>
        <w:ind w:left="0"/>
        <w:jc w:val="both"/>
      </w:pPr>
      <w:r w:rsidRPr="00C3260D">
        <w:tab/>
        <w:t xml:space="preserve">4.  </w:t>
      </w:r>
      <w:proofErr w:type="spellStart"/>
      <w:r w:rsidRPr="00C3260D">
        <w:t>Рекламораспространитель</w:t>
      </w:r>
      <w:proofErr w:type="spellEnd"/>
      <w:r w:rsidRPr="00C3260D">
        <w:t xml:space="preserve"> обязуется возвратить Место установки рекламной конструкции по окончании срока действия Договора №___ от «___»__________ 20___г. по акту в том же техническом и санитарном состоянии, в котором его получил, с учетом нормального износа. </w:t>
      </w:r>
    </w:p>
    <w:p w:rsidR="000D1A32" w:rsidRPr="00C3260D" w:rsidRDefault="000D1A32" w:rsidP="000D1A32">
      <w:pPr>
        <w:jc w:val="both"/>
        <w:rPr>
          <w:bCs/>
        </w:rPr>
      </w:pPr>
      <w:r w:rsidRPr="00C3260D">
        <w:tab/>
        <w:t xml:space="preserve">5. Настоящий акт составлен в двух одинаковых экземплярах, имеющих равную юридическую силу, по одному для каждой из Сторон и </w:t>
      </w:r>
      <w:r w:rsidRPr="00C3260D">
        <w:rPr>
          <w:bCs/>
        </w:rPr>
        <w:t xml:space="preserve">является неотъемлемой частью договора на установку и эксплуатацию рекламной конструкции №____ от «___»___________20____г.      </w:t>
      </w:r>
    </w:p>
    <w:p w:rsidR="000D1A32" w:rsidRPr="00C3260D" w:rsidRDefault="000D1A32" w:rsidP="000D1A32">
      <w:pPr>
        <w:ind w:left="709" w:hanging="709"/>
        <w:jc w:val="both"/>
        <w:rPr>
          <w:sz w:val="16"/>
          <w:szCs w:val="16"/>
        </w:rPr>
      </w:pPr>
    </w:p>
    <w:p w:rsidR="000D1A32" w:rsidRPr="00C3260D" w:rsidRDefault="000D1A32" w:rsidP="000D1A32">
      <w:pPr>
        <w:tabs>
          <w:tab w:val="left" w:pos="3556"/>
        </w:tabs>
        <w:jc w:val="center"/>
        <w:rPr>
          <w:b/>
        </w:rPr>
      </w:pPr>
      <w:r w:rsidRPr="00C3260D">
        <w:rPr>
          <w:b/>
        </w:rPr>
        <w:t>Подписи сторон:</w:t>
      </w:r>
    </w:p>
    <w:p w:rsidR="000D1A32" w:rsidRPr="00C3260D" w:rsidRDefault="000D1A32" w:rsidP="000D1A32">
      <w:pPr>
        <w:tabs>
          <w:tab w:val="left" w:pos="3556"/>
        </w:tabs>
        <w:jc w:val="both"/>
        <w:rPr>
          <w:b/>
          <w:sz w:val="10"/>
          <w:szCs w:val="10"/>
        </w:rPr>
      </w:pPr>
    </w:p>
    <w:p w:rsidR="000D1A32" w:rsidRPr="00C3260D" w:rsidRDefault="000D1A32" w:rsidP="000D1A32">
      <w:pPr>
        <w:tabs>
          <w:tab w:val="left" w:pos="3556"/>
        </w:tabs>
        <w:jc w:val="both"/>
        <w:rPr>
          <w:b/>
        </w:rPr>
      </w:pPr>
      <w:r w:rsidRPr="00C3260D">
        <w:rPr>
          <w:b/>
        </w:rPr>
        <w:t xml:space="preserve">Балансодержатель 3:                                              </w:t>
      </w:r>
      <w:proofErr w:type="spellStart"/>
      <w:r w:rsidRPr="00C3260D">
        <w:rPr>
          <w:b/>
        </w:rPr>
        <w:t>Рекламораспространитель</w:t>
      </w:r>
      <w:proofErr w:type="spellEnd"/>
      <w:r w:rsidRPr="00C3260D">
        <w:rPr>
          <w:b/>
        </w:rPr>
        <w:t>:</w:t>
      </w:r>
    </w:p>
    <w:p w:rsidR="000D1A32" w:rsidRPr="00C3260D" w:rsidRDefault="000D1A32" w:rsidP="000D1A32">
      <w:pPr>
        <w:widowControl w:val="0"/>
        <w:autoSpaceDE w:val="0"/>
        <w:autoSpaceDN w:val="0"/>
        <w:adjustRightInd w:val="0"/>
        <w:ind w:right="-108"/>
        <w:rPr>
          <w:b/>
        </w:rPr>
      </w:pPr>
      <w:r w:rsidRPr="00C3260D">
        <w:rPr>
          <w:b/>
        </w:rPr>
        <w:t>ГУП ЧР «Чувашское книжное издательство»</w:t>
      </w:r>
    </w:p>
    <w:p w:rsidR="000D1A32" w:rsidRPr="00C3260D" w:rsidRDefault="000D1A32" w:rsidP="000D1A32">
      <w:pPr>
        <w:widowControl w:val="0"/>
        <w:autoSpaceDE w:val="0"/>
        <w:autoSpaceDN w:val="0"/>
        <w:adjustRightInd w:val="0"/>
        <w:jc w:val="both"/>
        <w:rPr>
          <w:sz w:val="16"/>
          <w:szCs w:val="16"/>
        </w:rPr>
      </w:pPr>
    </w:p>
    <w:p w:rsidR="000D1A32" w:rsidRPr="00C3260D" w:rsidRDefault="000D1A32" w:rsidP="000D1A32">
      <w:pPr>
        <w:widowControl w:val="0"/>
        <w:autoSpaceDE w:val="0"/>
        <w:autoSpaceDN w:val="0"/>
        <w:adjustRightInd w:val="0"/>
        <w:jc w:val="both"/>
      </w:pPr>
      <w:r w:rsidRPr="00C3260D">
        <w:t>Директор                                                                  Руководитель</w:t>
      </w:r>
    </w:p>
    <w:p w:rsidR="000D1A32" w:rsidRPr="00C3260D" w:rsidRDefault="000D1A32" w:rsidP="000D1A32">
      <w:pPr>
        <w:tabs>
          <w:tab w:val="left" w:pos="3556"/>
        </w:tabs>
        <w:jc w:val="both"/>
        <w:rPr>
          <w:b/>
        </w:rPr>
      </w:pPr>
      <w:r w:rsidRPr="00C3260D">
        <w:t>__________________ В.П. Комиссаров</w:t>
      </w:r>
      <w:r w:rsidRPr="00C3260D">
        <w:rPr>
          <w:b/>
        </w:rPr>
        <w:t xml:space="preserve">                       ________________  ______________</w:t>
      </w:r>
    </w:p>
    <w:p w:rsidR="000D1A32" w:rsidRPr="00C3260D" w:rsidRDefault="000D1A32" w:rsidP="000D1A32">
      <w:pPr>
        <w:tabs>
          <w:tab w:val="left" w:pos="3556"/>
        </w:tabs>
        <w:jc w:val="center"/>
        <w:rPr>
          <w:b/>
          <w:sz w:val="6"/>
          <w:szCs w:val="6"/>
        </w:rPr>
      </w:pPr>
    </w:p>
    <w:p w:rsidR="000D1A32" w:rsidRPr="00C3260D" w:rsidRDefault="000D1A32" w:rsidP="000D1A32">
      <w:pPr>
        <w:rPr>
          <w:b/>
        </w:rPr>
      </w:pPr>
      <w:r w:rsidRPr="00C3260D">
        <w:rPr>
          <w:b/>
        </w:rPr>
        <w:t>«_____» ____________ 2015 г.                                       «_____» ____________ 2015 г.</w:t>
      </w:r>
    </w:p>
    <w:p w:rsidR="000D1A32" w:rsidRPr="00C3260D" w:rsidRDefault="000D1A32" w:rsidP="000D1A32">
      <w:pPr>
        <w:rPr>
          <w:b/>
          <w:sz w:val="22"/>
          <w:szCs w:val="22"/>
        </w:rPr>
      </w:pPr>
    </w:p>
    <w:p w:rsidR="006C1B25" w:rsidRPr="00C3260D" w:rsidRDefault="006C1B25" w:rsidP="006C1B25">
      <w:pPr>
        <w:pStyle w:val="a3"/>
        <w:jc w:val="center"/>
        <w:rPr>
          <w:rFonts w:ascii="Times New Roman" w:hAnsi="Times New Roman" w:cs="Times New Roman"/>
          <w:b/>
          <w:sz w:val="24"/>
          <w:szCs w:val="24"/>
        </w:rPr>
      </w:pPr>
      <w:r w:rsidRPr="00C3260D">
        <w:rPr>
          <w:rFonts w:ascii="Times New Roman" w:hAnsi="Times New Roman" w:cs="Times New Roman"/>
          <w:b/>
          <w:sz w:val="24"/>
          <w:szCs w:val="24"/>
        </w:rPr>
        <w:lastRenderedPageBreak/>
        <w:t>ДОГОВОР № 03-Б4</w:t>
      </w:r>
    </w:p>
    <w:p w:rsidR="006C1B25" w:rsidRPr="00C3260D" w:rsidRDefault="006C1B25" w:rsidP="006C1B25">
      <w:pPr>
        <w:pStyle w:val="a3"/>
        <w:jc w:val="center"/>
        <w:rPr>
          <w:rFonts w:ascii="Times New Roman" w:hAnsi="Times New Roman" w:cs="Times New Roman"/>
          <w:b/>
          <w:sz w:val="24"/>
          <w:szCs w:val="24"/>
        </w:rPr>
      </w:pPr>
      <w:r w:rsidRPr="00C3260D">
        <w:rPr>
          <w:rFonts w:ascii="Times New Roman" w:hAnsi="Times New Roman" w:cs="Times New Roman"/>
          <w:b/>
          <w:sz w:val="24"/>
          <w:szCs w:val="24"/>
        </w:rPr>
        <w:t>на установку и эксплуатацию рекламной конструкции с Балансодержателем 4</w:t>
      </w:r>
    </w:p>
    <w:p w:rsidR="006C1B25" w:rsidRPr="00C3260D" w:rsidRDefault="006C1B25" w:rsidP="006C1B25">
      <w:pPr>
        <w:spacing w:line="26" w:lineRule="atLeast"/>
        <w:ind w:right="-64" w:firstLine="630"/>
        <w:jc w:val="both"/>
        <w:rPr>
          <w:spacing w:val="-3"/>
        </w:rPr>
      </w:pPr>
    </w:p>
    <w:p w:rsidR="006C1B25" w:rsidRPr="00C3260D" w:rsidRDefault="006C1B25" w:rsidP="006C1B25">
      <w:pPr>
        <w:shd w:val="clear" w:color="auto" w:fill="FFFFFF"/>
        <w:autoSpaceDE w:val="0"/>
        <w:autoSpaceDN w:val="0"/>
        <w:adjustRightInd w:val="0"/>
      </w:pPr>
      <w:r w:rsidRPr="00C3260D">
        <w:t xml:space="preserve">гор. Чебоксары                                           </w:t>
      </w:r>
      <w:r w:rsidRPr="00C3260D">
        <w:tab/>
      </w:r>
      <w:r w:rsidRPr="00C3260D">
        <w:tab/>
      </w:r>
      <w:r w:rsidRPr="00C3260D">
        <w:tab/>
        <w:t xml:space="preserve">                   «___»  ________ 2015  г.</w:t>
      </w:r>
    </w:p>
    <w:p w:rsidR="006C1B25" w:rsidRPr="00C3260D" w:rsidRDefault="006C1B25" w:rsidP="006C1B25">
      <w:pPr>
        <w:spacing w:line="26" w:lineRule="atLeast"/>
        <w:ind w:right="-64" w:firstLine="630"/>
        <w:jc w:val="both"/>
        <w:rPr>
          <w:spacing w:val="-3"/>
        </w:rPr>
      </w:pPr>
    </w:p>
    <w:p w:rsidR="006C1B25" w:rsidRPr="00C3260D" w:rsidRDefault="006C1B25" w:rsidP="006C1B25">
      <w:pPr>
        <w:jc w:val="both"/>
      </w:pPr>
      <w:r w:rsidRPr="00C3260D">
        <w:t xml:space="preserve">         ___________________________________________, </w:t>
      </w:r>
      <w:proofErr w:type="gramStart"/>
      <w:r w:rsidRPr="00C3260D">
        <w:t>именуемое</w:t>
      </w:r>
      <w:proofErr w:type="gramEnd"/>
      <w:r w:rsidRPr="00C3260D">
        <w:t xml:space="preserve"> в дальнейшем «</w:t>
      </w:r>
      <w:proofErr w:type="spellStart"/>
      <w:r w:rsidRPr="00C3260D">
        <w:t>Рекламораспространитель</w:t>
      </w:r>
      <w:proofErr w:type="spellEnd"/>
      <w:r w:rsidRPr="00C3260D">
        <w:t>», в лице __________________________________________, действующего на основании ________________, с одной стороны, и</w:t>
      </w:r>
    </w:p>
    <w:p w:rsidR="006C1B25" w:rsidRPr="00C3260D" w:rsidRDefault="006C1B25" w:rsidP="006C1B25">
      <w:pPr>
        <w:jc w:val="both"/>
      </w:pPr>
      <w:r w:rsidRPr="00C3260D">
        <w:rPr>
          <w:b/>
          <w:sz w:val="23"/>
          <w:szCs w:val="23"/>
        </w:rPr>
        <w:tab/>
      </w:r>
      <w:proofErr w:type="gramStart"/>
      <w:r w:rsidRPr="00C3260D">
        <w:rPr>
          <w:b/>
          <w:sz w:val="23"/>
          <w:szCs w:val="23"/>
        </w:rPr>
        <w:t xml:space="preserve">Автономное учреждение Чувашской </w:t>
      </w:r>
      <w:r w:rsidR="00995984" w:rsidRPr="00C3260D">
        <w:rPr>
          <w:b/>
          <w:sz w:val="23"/>
          <w:szCs w:val="23"/>
        </w:rPr>
        <w:t>Республики</w:t>
      </w:r>
      <w:r w:rsidRPr="00C3260D">
        <w:rPr>
          <w:b/>
          <w:sz w:val="23"/>
          <w:szCs w:val="23"/>
        </w:rPr>
        <w:t xml:space="preserve"> «Издательский дом «Хыпар»</w:t>
      </w:r>
      <w:r w:rsidRPr="00C3260D">
        <w:rPr>
          <w:sz w:val="23"/>
          <w:szCs w:val="23"/>
        </w:rPr>
        <w:t xml:space="preserve">, именуемое в дальнейшем </w:t>
      </w:r>
      <w:r w:rsidRPr="00C3260D">
        <w:rPr>
          <w:b/>
          <w:sz w:val="23"/>
          <w:szCs w:val="23"/>
        </w:rPr>
        <w:t>Балансодержатель 4</w:t>
      </w:r>
      <w:r w:rsidRPr="00C3260D">
        <w:rPr>
          <w:sz w:val="23"/>
          <w:szCs w:val="23"/>
        </w:rPr>
        <w:t>,  в лице  директора-главного  редактора Тургая Валерия Владимировича, действующего на основании Устава</w:t>
      </w:r>
      <w:r w:rsidRPr="00C3260D">
        <w:t>, Федерального закона от 18 июля 2011 года № 223-ФЗ «О закупках товаров, работ услуг отдельными видами юридических лиц»</w:t>
      </w:r>
      <w:r w:rsidR="00B534ED" w:rsidRPr="00C3260D">
        <w:t>,</w:t>
      </w:r>
      <w:r w:rsidRPr="00C3260D">
        <w:t xml:space="preserve"> Федерального закона от 13 марта </w:t>
      </w:r>
      <w:smartTag w:uri="urn:schemas-microsoft-com:office:smarttags" w:element="metricconverter">
        <w:smartTagPr>
          <w:attr w:name="ProductID" w:val="2006 г"/>
        </w:smartTagPr>
        <w:r w:rsidRPr="00C3260D">
          <w:t>2006 г</w:t>
        </w:r>
      </w:smartTag>
      <w:r w:rsidRPr="00C3260D">
        <w:t>. № 38-ФЗ «О рекламе» с другой стороны, вместе именуемые «Стороны», по итогам открытого  аукциона</w:t>
      </w:r>
      <w:proofErr w:type="gramEnd"/>
      <w:r w:rsidRPr="00C3260D">
        <w:t xml:space="preserve"> № ______ </w:t>
      </w:r>
      <w:proofErr w:type="gramStart"/>
      <w:r w:rsidRPr="00C3260D">
        <w:t xml:space="preserve">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proofErr w:type="gramEnd"/>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по лоту № 3 (Протокол                                      № </w:t>
      </w:r>
      <w:proofErr w:type="spellStart"/>
      <w:r w:rsidRPr="00C3260D">
        <w:t>______</w:t>
      </w:r>
      <w:proofErr w:type="gramStart"/>
      <w:r w:rsidRPr="00C3260D">
        <w:t>от</w:t>
      </w:r>
      <w:proofErr w:type="gramEnd"/>
      <w:r w:rsidRPr="00C3260D">
        <w:t>_______________</w:t>
      </w:r>
      <w:proofErr w:type="spellEnd"/>
      <w:r w:rsidRPr="00C3260D">
        <w:t>) заключили настоящий Договор о нижеследующем:</w:t>
      </w:r>
    </w:p>
    <w:p w:rsidR="006C1B25" w:rsidRPr="00C3260D" w:rsidRDefault="006C1B25" w:rsidP="006C1B25">
      <w:pPr>
        <w:jc w:val="both"/>
      </w:pPr>
    </w:p>
    <w:p w:rsidR="006C1B25" w:rsidRPr="00C3260D" w:rsidRDefault="006C1B25" w:rsidP="006C1B25">
      <w:pPr>
        <w:spacing w:line="26" w:lineRule="atLeast"/>
        <w:ind w:left="630" w:right="-64"/>
        <w:jc w:val="center"/>
        <w:rPr>
          <w:b/>
          <w:spacing w:val="-3"/>
        </w:rPr>
      </w:pPr>
      <w:r w:rsidRPr="00C3260D">
        <w:rPr>
          <w:b/>
          <w:spacing w:val="-3"/>
        </w:rPr>
        <w:t>1. Предмет Договора</w:t>
      </w:r>
    </w:p>
    <w:p w:rsidR="006C1B25" w:rsidRPr="00C3260D" w:rsidRDefault="006C1B25" w:rsidP="006C1B25">
      <w:pPr>
        <w:jc w:val="both"/>
      </w:pPr>
      <w:r w:rsidRPr="00C3260D">
        <w:tab/>
        <w:t xml:space="preserve">1.1. </w:t>
      </w:r>
      <w:proofErr w:type="gramStart"/>
      <w:r w:rsidRPr="00C3260D">
        <w:t xml:space="preserve">Балансодержатель 4  обязуется предоставить на возмездной основе </w:t>
      </w:r>
      <w:proofErr w:type="spellStart"/>
      <w:r w:rsidRPr="00C3260D">
        <w:t>Рекламораспространителю</w:t>
      </w:r>
      <w:proofErr w:type="spellEnd"/>
      <w:r w:rsidRPr="00C3260D">
        <w:t xml:space="preserve"> под установку и эксплуатацию рекламной конструкции в целях распространения наружной рекламы часть фасада нежилого здания (далее также «Место установки рекламной конструкции»), принадлежащую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 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w:t>
      </w:r>
      <w:proofErr w:type="gramEnd"/>
      <w:r w:rsidRPr="00C3260D">
        <w:t xml:space="preserve"> </w:t>
      </w:r>
      <w:proofErr w:type="gramStart"/>
      <w:r w:rsidRPr="00C3260D">
        <w:t xml:space="preserve">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расположенного по адресу: </w:t>
      </w:r>
      <w:r w:rsidRPr="00C3260D">
        <w:rPr>
          <w:rStyle w:val="FontStyle11"/>
          <w:sz w:val="24"/>
          <w:szCs w:val="24"/>
        </w:rPr>
        <w:t xml:space="preserve">428019, Чувашская Республика, г. Чебоксары, проспект Ивана Яковлева, дом 13, </w:t>
      </w:r>
      <w:r w:rsidRPr="00C3260D">
        <w:t xml:space="preserve"> (далее также «Объект»), а также обеспечить доступ к месту установки рекламной конструкции  лицам, уполномоченным </w:t>
      </w:r>
      <w:proofErr w:type="spellStart"/>
      <w:r w:rsidRPr="00C3260D">
        <w:t>Рекламораспространителем</w:t>
      </w:r>
      <w:proofErr w:type="spellEnd"/>
      <w:r w:rsidRPr="00C3260D">
        <w:t xml:space="preserve">, а  </w:t>
      </w:r>
      <w:proofErr w:type="spellStart"/>
      <w:r w:rsidRPr="00C3260D">
        <w:t>Рекламораспространитель</w:t>
      </w:r>
      <w:proofErr w:type="spellEnd"/>
      <w:proofErr w:type="gramEnd"/>
      <w:r w:rsidRPr="00C3260D">
        <w:t xml:space="preserve"> обязуется оплатить Балансодержателю 4 сумму в соответствие с условиями настоящего Договора.</w:t>
      </w:r>
    </w:p>
    <w:p w:rsidR="006C1B25" w:rsidRPr="00C3260D" w:rsidRDefault="006C1B25" w:rsidP="006C1B25">
      <w:pPr>
        <w:shd w:val="clear" w:color="auto" w:fill="FFFFFF"/>
        <w:autoSpaceDE w:val="0"/>
        <w:autoSpaceDN w:val="0"/>
        <w:adjustRightInd w:val="0"/>
        <w:ind w:firstLine="567"/>
        <w:jc w:val="both"/>
      </w:pPr>
      <w:r w:rsidRPr="00C3260D">
        <w:t xml:space="preserve">1.2. Площадь Места установки рекламной конструкции - </w:t>
      </w:r>
      <w:r w:rsidRPr="00C3260D">
        <w:rPr>
          <w:bCs/>
        </w:rPr>
        <w:t>272,64</w:t>
      </w:r>
      <w:r w:rsidRPr="00C3260D">
        <w:rPr>
          <w:bCs/>
          <w:sz w:val="22"/>
          <w:szCs w:val="22"/>
        </w:rPr>
        <w:t xml:space="preserve"> (</w:t>
      </w:r>
      <w:r w:rsidRPr="00C3260D">
        <w:t>Двести семьдесят два целых, шестьдесят четыре сотых) кв.м.</w:t>
      </w:r>
    </w:p>
    <w:p w:rsidR="006C1B25" w:rsidRPr="00C3260D" w:rsidRDefault="006C1B25" w:rsidP="006C1B25">
      <w:pPr>
        <w:shd w:val="clear" w:color="auto" w:fill="FFFFFF"/>
        <w:autoSpaceDE w:val="0"/>
        <w:autoSpaceDN w:val="0"/>
        <w:adjustRightInd w:val="0"/>
        <w:ind w:firstLine="567"/>
        <w:jc w:val="both"/>
      </w:pPr>
      <w:r w:rsidRPr="00C3260D">
        <w:t>Характеристики рекламной конструкции, места установки рекламной конструкции указаны в Приложении № 1 к настоящему Договору.</w:t>
      </w:r>
    </w:p>
    <w:p w:rsidR="006C1B25" w:rsidRPr="00C3260D" w:rsidRDefault="006C1B25" w:rsidP="006C1B25">
      <w:pPr>
        <w:shd w:val="clear" w:color="auto" w:fill="FFFFFF"/>
        <w:autoSpaceDE w:val="0"/>
        <w:autoSpaceDN w:val="0"/>
        <w:adjustRightInd w:val="0"/>
        <w:ind w:firstLine="435"/>
        <w:jc w:val="both"/>
      </w:pPr>
      <w:r w:rsidRPr="00C3260D">
        <w:t xml:space="preserve">  1.3. Настоящий Договор не является договором аренды на основании Информационного письма Президиума Высшего Арбитражного Суда Российской Федерации № 66 от 11.01.2002 «Обзор практики разрешения споров, связанных с арендой».</w:t>
      </w:r>
    </w:p>
    <w:p w:rsidR="006C1B25" w:rsidRPr="00C3260D" w:rsidRDefault="006C1B25" w:rsidP="006C1B25">
      <w:pPr>
        <w:shd w:val="clear" w:color="auto" w:fill="FFFFFF"/>
        <w:autoSpaceDE w:val="0"/>
        <w:autoSpaceDN w:val="0"/>
        <w:adjustRightInd w:val="0"/>
        <w:ind w:firstLine="567"/>
        <w:jc w:val="both"/>
      </w:pPr>
      <w:r w:rsidRPr="00C3260D">
        <w:t xml:space="preserve">1.4. Право передачи места установки рекламной конструкции Балансодержателем 4 </w:t>
      </w:r>
      <w:proofErr w:type="spellStart"/>
      <w:r w:rsidRPr="00C3260D">
        <w:t>Рекламораспространителю</w:t>
      </w:r>
      <w:proofErr w:type="spellEnd"/>
      <w:r w:rsidRPr="00C3260D">
        <w:t xml:space="preserve"> подтверждается Решением Чебоксарского городского собрания депутатов № 1748 от 20 ноября 2014 года  </w:t>
      </w:r>
    </w:p>
    <w:p w:rsidR="006C1B25" w:rsidRPr="00C3260D" w:rsidRDefault="006C1B25" w:rsidP="006C1B25">
      <w:pPr>
        <w:shd w:val="clear" w:color="auto" w:fill="FFFFFF"/>
        <w:autoSpaceDE w:val="0"/>
        <w:autoSpaceDN w:val="0"/>
        <w:adjustRightInd w:val="0"/>
        <w:ind w:firstLine="567"/>
        <w:jc w:val="both"/>
      </w:pPr>
      <w:r w:rsidRPr="00C3260D">
        <w:lastRenderedPageBreak/>
        <w:t>1.5. Стороны гарантируют, что обладают всеми правами на заключение настоящего Договора.</w:t>
      </w:r>
    </w:p>
    <w:p w:rsidR="006C1B25" w:rsidRPr="00C3260D" w:rsidRDefault="006C1B25" w:rsidP="006C1B25">
      <w:pPr>
        <w:spacing w:line="26" w:lineRule="atLeast"/>
        <w:ind w:right="-64" w:firstLine="630"/>
        <w:jc w:val="both"/>
        <w:rPr>
          <w:b/>
          <w:spacing w:val="-3"/>
        </w:rPr>
      </w:pPr>
    </w:p>
    <w:p w:rsidR="006C1B25" w:rsidRPr="00C3260D" w:rsidRDefault="006C1B25" w:rsidP="006C1B25">
      <w:pPr>
        <w:spacing w:line="26" w:lineRule="atLeast"/>
        <w:ind w:left="360" w:right="-64"/>
        <w:jc w:val="center"/>
        <w:rPr>
          <w:b/>
          <w:spacing w:val="-3"/>
        </w:rPr>
      </w:pPr>
      <w:r w:rsidRPr="00C3260D">
        <w:rPr>
          <w:b/>
          <w:spacing w:val="-3"/>
        </w:rPr>
        <w:t xml:space="preserve">2. Срок действия Договора и порядок приема-передачи места установки </w:t>
      </w:r>
    </w:p>
    <w:p w:rsidR="006C1B25" w:rsidRPr="00C3260D" w:rsidRDefault="006C1B25" w:rsidP="006C1B25">
      <w:pPr>
        <w:spacing w:line="26" w:lineRule="atLeast"/>
        <w:ind w:left="720" w:right="-64"/>
        <w:jc w:val="center"/>
        <w:rPr>
          <w:b/>
          <w:spacing w:val="-3"/>
        </w:rPr>
      </w:pPr>
      <w:r w:rsidRPr="00C3260D">
        <w:rPr>
          <w:b/>
          <w:spacing w:val="-3"/>
        </w:rPr>
        <w:t>рекламной конструкции</w:t>
      </w:r>
    </w:p>
    <w:p w:rsidR="006C1B25" w:rsidRPr="00C3260D" w:rsidRDefault="006C1B25" w:rsidP="006C1B25">
      <w:pPr>
        <w:shd w:val="clear" w:color="auto" w:fill="FFFFFF"/>
        <w:autoSpaceDE w:val="0"/>
        <w:autoSpaceDN w:val="0"/>
        <w:adjustRightInd w:val="0"/>
        <w:jc w:val="both"/>
        <w:rPr>
          <w:b/>
          <w:spacing w:val="-3"/>
        </w:rPr>
      </w:pP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2.1.  Настоящий Договор действует в течение 5 (пяти) лет со дня его заключения.</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2.2. Настоящий Договор </w:t>
      </w:r>
      <w:proofErr w:type="gramStart"/>
      <w:r w:rsidRPr="00C3260D">
        <w:rPr>
          <w:rFonts w:ascii="Times New Roman" w:hAnsi="Times New Roman" w:cs="Times New Roman"/>
          <w:sz w:val="24"/>
          <w:szCs w:val="24"/>
        </w:rPr>
        <w:t>может быть досрочно расторгнут</w:t>
      </w:r>
      <w:proofErr w:type="gramEnd"/>
      <w:r w:rsidRPr="00C3260D">
        <w:rPr>
          <w:rFonts w:ascii="Times New Roman" w:hAnsi="Times New Roman" w:cs="Times New Roman"/>
          <w:sz w:val="24"/>
          <w:szCs w:val="24"/>
        </w:rPr>
        <w:t xml:space="preserve"> по основаниям, предусмотренным действующим законодательством Российской Федерации.</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2.3. Передача Места установки рекламной конструкции производится по акту приема-передачи, который составляется и подписывается уполномоченными представителями Сторон не позднее 5 (пяти) рабочих дней от даты заключения настоящего Договора. В акте отражается состояние конструктивных  и внешних элементов фасада здания и прочие данные, существенные для определения его состояния на момент передачи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Акт является неотъемлемой частью настоящего Договора (Приложение № 2 к договору).</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2.4. </w:t>
      </w:r>
      <w:proofErr w:type="gramStart"/>
      <w:r w:rsidRPr="00C3260D">
        <w:rPr>
          <w:rFonts w:ascii="Times New Roman" w:hAnsi="Times New Roman" w:cs="Times New Roman"/>
          <w:sz w:val="24"/>
          <w:szCs w:val="24"/>
        </w:rPr>
        <w:t xml:space="preserve">С момента подписания Сторонами акта приема-передачи и до момента возврата Места установки рекламной конструкции Балансодержателю 4 риски повреждения (уничтожения) Места установки рекламной конструкции, ответственность, которая может возникнуть в связи с использованием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Места установки рекламной конструкции (нарушение санитарных норм, правил пожарной безопасности, возникновение аварийных ситуаций и т.д.) возлагается на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w:t>
      </w:r>
      <w:proofErr w:type="gramEnd"/>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2.5. В течение 30 (тридцати) дней с момента прекращения действия настоящего Договора Место установки рекламной конструкции должно быть освобождено от рекламной конструкции и возвращено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4  по акту приема-передачи, а рекламная конструкция вывезена с территории Балансодержателя 4.</w:t>
      </w:r>
    </w:p>
    <w:p w:rsidR="006C1B25" w:rsidRPr="00C3260D" w:rsidRDefault="006C1B25" w:rsidP="006C1B25">
      <w:pPr>
        <w:pStyle w:val="a3"/>
        <w:ind w:firstLine="709"/>
        <w:jc w:val="both"/>
        <w:rPr>
          <w:rFonts w:ascii="Times New Roman" w:hAnsi="Times New Roman" w:cs="Times New Roman"/>
        </w:rPr>
      </w:pPr>
      <w:r w:rsidRPr="00C3260D">
        <w:rPr>
          <w:rFonts w:ascii="Times New Roman" w:hAnsi="Times New Roman" w:cs="Times New Roman"/>
          <w:sz w:val="24"/>
          <w:szCs w:val="24"/>
        </w:rPr>
        <w:t xml:space="preserve">2.6. При освобождении Места установки рекламной конструкции, в связи с истечением срока действия настоящего Договора или досрочного прекращения настоящего Договора, любые расходы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которые были связаны с отделкой, ремонтом и оснащением Места установки рекламной конструкции, а также с производством неотделимых улучшений, возмещению не подлежат</w:t>
      </w:r>
      <w:r w:rsidRPr="00C3260D">
        <w:rPr>
          <w:rFonts w:ascii="Times New Roman" w:hAnsi="Times New Roman" w:cs="Times New Roman"/>
        </w:rPr>
        <w:t xml:space="preserve">. </w:t>
      </w:r>
    </w:p>
    <w:p w:rsidR="006C1B25" w:rsidRPr="00C3260D" w:rsidRDefault="006C1B25" w:rsidP="006C1B25">
      <w:pPr>
        <w:pStyle w:val="a3"/>
        <w:ind w:firstLine="709"/>
        <w:jc w:val="both"/>
        <w:rPr>
          <w:rFonts w:ascii="Times New Roman" w:hAnsi="Times New Roman" w:cs="Times New Roman"/>
          <w:shd w:val="clear" w:color="auto" w:fill="FFFF00"/>
        </w:rPr>
      </w:pPr>
    </w:p>
    <w:p w:rsidR="006C1B25" w:rsidRPr="00C3260D" w:rsidRDefault="006C1B25" w:rsidP="006C1B25">
      <w:pPr>
        <w:pStyle w:val="af3"/>
        <w:spacing w:line="26" w:lineRule="atLeast"/>
        <w:ind w:right="-64" w:firstLine="630"/>
        <w:jc w:val="center"/>
        <w:rPr>
          <w:b/>
        </w:rPr>
      </w:pPr>
      <w:r w:rsidRPr="00C3260D">
        <w:rPr>
          <w:b/>
        </w:rPr>
        <w:t>3.  Права и обязанности Сторон</w:t>
      </w:r>
    </w:p>
    <w:p w:rsidR="006C1B25" w:rsidRPr="00C3260D" w:rsidRDefault="006C1B25" w:rsidP="006C1B25">
      <w:pPr>
        <w:pStyle w:val="af0"/>
        <w:spacing w:line="26" w:lineRule="atLeast"/>
        <w:ind w:right="-64"/>
        <w:rPr>
          <w:b/>
        </w:rPr>
      </w:pPr>
      <w:r w:rsidRPr="00C3260D">
        <w:rPr>
          <w:b/>
        </w:rPr>
        <w:tab/>
        <w:t xml:space="preserve">3.1.  </w:t>
      </w:r>
      <w:proofErr w:type="spellStart"/>
      <w:r w:rsidRPr="00C3260D">
        <w:rPr>
          <w:b/>
        </w:rPr>
        <w:t>Рекламораспространитель</w:t>
      </w:r>
      <w:proofErr w:type="spellEnd"/>
      <w:r w:rsidRPr="00C3260D">
        <w:rPr>
          <w:b/>
        </w:rPr>
        <w:t xml:space="preserve"> обязан:</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 В течение пяти рабочих дней </w:t>
      </w:r>
      <w:proofErr w:type="gramStart"/>
      <w:r w:rsidRPr="00C3260D">
        <w:rPr>
          <w:rFonts w:ascii="Times New Roman" w:hAnsi="Times New Roman" w:cs="Times New Roman"/>
          <w:sz w:val="24"/>
          <w:szCs w:val="24"/>
        </w:rPr>
        <w:t>с даты вступления</w:t>
      </w:r>
      <w:proofErr w:type="gramEnd"/>
      <w:r w:rsidRPr="00C3260D">
        <w:rPr>
          <w:rFonts w:ascii="Times New Roman" w:hAnsi="Times New Roman" w:cs="Times New Roman"/>
          <w:sz w:val="24"/>
          <w:szCs w:val="24"/>
        </w:rPr>
        <w:t xml:space="preserve"> в силу настоящего Договора принять от Балансодержателя 4  Место установки рекламной конструкции и подписать акт приема-передачи Места установки рекламной конструкции.</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3.1.2. </w:t>
      </w:r>
      <w:proofErr w:type="gramStart"/>
      <w:r w:rsidRPr="00C3260D">
        <w:rPr>
          <w:rFonts w:ascii="Times New Roman" w:hAnsi="Times New Roman" w:cs="Times New Roman"/>
          <w:sz w:val="24"/>
          <w:szCs w:val="24"/>
        </w:rPr>
        <w:t>Использовать Место установки рекламной конструкции исключительно по назначению, указанному в п. 1.1 настоящего Договора, а также в соответствии с установленными законодательством Российской Федерации нормами и правилами, регулирующими использование Места установки для установки и эксплуатации рекламной конструкции и распространения на рекламной конструкции наружной рекламы.</w:t>
      </w:r>
      <w:proofErr w:type="gramEnd"/>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3.1.3. Поддерживать Место установки рекламной конструкции в исправном состоянии, не допуская его повреждения. Своевременно производить за свой счет текущий ремонт Места установки рекламной конструкции. Обеспечить сохранность имеющихся на Месте установки рекламной конструкции инженерных сетей, коммуникаций и оборудования, если таковые имеются.</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3.1.4. Нести расходы на содержание Места установки рекламной конструкции и содержать Место установки рекламной конструкции в соответствии с действующими санитарными и техническими нормами, исключающими возникновение источников </w:t>
      </w:r>
      <w:r w:rsidRPr="00C3260D">
        <w:rPr>
          <w:rFonts w:ascii="Times New Roman" w:hAnsi="Times New Roman" w:cs="Times New Roman"/>
          <w:sz w:val="24"/>
          <w:szCs w:val="24"/>
        </w:rPr>
        <w:lastRenderedPageBreak/>
        <w:t>инфекции, аварий в инженерных системах и оборудовании и соблюдать правила пожарной безопасности.</w:t>
      </w:r>
    </w:p>
    <w:p w:rsidR="006C1B25" w:rsidRPr="00C3260D" w:rsidRDefault="006C1B25" w:rsidP="006C1B25">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z w:val="24"/>
          <w:szCs w:val="24"/>
        </w:rPr>
        <w:t>3.1.5.</w:t>
      </w:r>
      <w:r w:rsidRPr="00C3260D">
        <w:rPr>
          <w:rFonts w:ascii="Times New Roman" w:hAnsi="Times New Roman" w:cs="Times New Roman"/>
          <w:b/>
          <w:i/>
          <w:sz w:val="24"/>
          <w:szCs w:val="24"/>
        </w:rPr>
        <w:t xml:space="preserve"> </w:t>
      </w:r>
      <w:r w:rsidRPr="00C3260D">
        <w:rPr>
          <w:rFonts w:ascii="Times New Roman" w:hAnsi="Times New Roman" w:cs="Times New Roman"/>
          <w:spacing w:val="-3"/>
          <w:sz w:val="24"/>
          <w:szCs w:val="24"/>
          <w:lang w:eastAsia="ar-SA"/>
        </w:rPr>
        <w:t xml:space="preserve"> Производить монтаж, демонтаж и эксплуатацию рекламной конструкции, соблюдая необходимые меры безопасности, не причиняя ущерба зданию, кроме необходимого крепления рекламной конструкции, а также вреда третьим лицам. В случае повреждения участка здания или возникновения других неисправностей по вине </w:t>
      </w:r>
      <w:proofErr w:type="spellStart"/>
      <w:r w:rsidRPr="00C3260D">
        <w:rPr>
          <w:rFonts w:ascii="Times New Roman" w:hAnsi="Times New Roman" w:cs="Times New Roman"/>
          <w:spacing w:val="-3"/>
          <w:sz w:val="24"/>
          <w:szCs w:val="24"/>
          <w:lang w:eastAsia="ar-SA"/>
        </w:rPr>
        <w:t>Рекламораспространителя</w:t>
      </w:r>
      <w:proofErr w:type="spellEnd"/>
      <w:r w:rsidRPr="00C3260D">
        <w:rPr>
          <w:rFonts w:ascii="Times New Roman" w:hAnsi="Times New Roman" w:cs="Times New Roman"/>
          <w:spacing w:val="-3"/>
          <w:sz w:val="24"/>
          <w:szCs w:val="24"/>
          <w:lang w:eastAsia="ar-SA"/>
        </w:rPr>
        <w:t>, устранить неисправности и выполнить ремонт поврежденного участка здания за свой счет.</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Все отделочные и ремонтные работы, необходимые </w:t>
      </w:r>
      <w:proofErr w:type="spellStart"/>
      <w:r w:rsidRPr="00C3260D">
        <w:rPr>
          <w:rFonts w:ascii="Times New Roman" w:hAnsi="Times New Roman" w:cs="Times New Roman"/>
          <w:spacing w:val="-3"/>
          <w:sz w:val="24"/>
          <w:szCs w:val="24"/>
          <w:lang w:eastAsia="ar-SA"/>
        </w:rPr>
        <w:t>Рекламораспространителю</w:t>
      </w:r>
      <w:proofErr w:type="spellEnd"/>
      <w:r w:rsidRPr="00C3260D">
        <w:rPr>
          <w:rFonts w:ascii="Times New Roman" w:hAnsi="Times New Roman" w:cs="Times New Roman"/>
          <w:sz w:val="24"/>
          <w:szCs w:val="24"/>
        </w:rPr>
        <w:t xml:space="preserve">, производятся </w:t>
      </w:r>
      <w:proofErr w:type="spellStart"/>
      <w:r w:rsidRPr="00C3260D">
        <w:rPr>
          <w:rFonts w:ascii="Times New Roman" w:hAnsi="Times New Roman" w:cs="Times New Roman"/>
          <w:spacing w:val="-3"/>
          <w:sz w:val="24"/>
          <w:szCs w:val="24"/>
          <w:lang w:eastAsia="ar-SA"/>
        </w:rPr>
        <w:t>Рекламораспространителем</w:t>
      </w:r>
      <w:proofErr w:type="spellEnd"/>
      <w:r w:rsidRPr="00C3260D">
        <w:rPr>
          <w:rFonts w:ascii="Times New Roman" w:hAnsi="Times New Roman" w:cs="Times New Roman"/>
          <w:sz w:val="24"/>
          <w:szCs w:val="24"/>
        </w:rPr>
        <w:t xml:space="preserve"> за свой счёт при наличии письменного разрешения Балансодержателя 4.</w:t>
      </w:r>
    </w:p>
    <w:p w:rsidR="006C1B25" w:rsidRPr="00C3260D" w:rsidRDefault="006C1B25" w:rsidP="006C1B25">
      <w:pPr>
        <w:pStyle w:val="a3"/>
        <w:ind w:firstLine="709"/>
        <w:jc w:val="both"/>
        <w:rPr>
          <w:rFonts w:ascii="Times New Roman" w:hAnsi="Times New Roman" w:cs="Times New Roman"/>
          <w:spacing w:val="-3"/>
          <w:sz w:val="24"/>
          <w:szCs w:val="24"/>
          <w:lang w:eastAsia="ar-SA"/>
        </w:rPr>
      </w:pPr>
      <w:r w:rsidRPr="00C3260D">
        <w:rPr>
          <w:rFonts w:ascii="Times New Roman" w:hAnsi="Times New Roman" w:cs="Times New Roman"/>
          <w:spacing w:val="-3"/>
          <w:sz w:val="24"/>
          <w:szCs w:val="24"/>
          <w:lang w:eastAsia="ar-SA"/>
        </w:rPr>
        <w:t>3.1.6. Не проводить никаких перепланировок строительных конструкций здания без письменного на то разрешения Балансодержателя 4.</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pacing w:val="-3"/>
          <w:sz w:val="24"/>
          <w:szCs w:val="24"/>
        </w:rPr>
        <w:t xml:space="preserve">3.1.7. </w:t>
      </w:r>
      <w:r w:rsidRPr="00C3260D">
        <w:rPr>
          <w:rFonts w:ascii="Times New Roman" w:hAnsi="Times New Roman" w:cs="Times New Roman"/>
          <w:sz w:val="24"/>
          <w:szCs w:val="24"/>
        </w:rPr>
        <w:t>Не допускать захламления различным мусором, прилегающей территории к Месту установки рекламной конструкции и зданию</w:t>
      </w:r>
      <w:proofErr w:type="gramStart"/>
      <w:r w:rsidRPr="00C3260D">
        <w:rPr>
          <w:rFonts w:ascii="Times New Roman" w:hAnsi="Times New Roman" w:cs="Times New Roman"/>
          <w:sz w:val="24"/>
          <w:szCs w:val="24"/>
        </w:rPr>
        <w:t xml:space="preserve"> .</w:t>
      </w:r>
      <w:proofErr w:type="gramEnd"/>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3.1.8. Обеспечить своевременное проведение технического обслуживания установленной рекламной конструкции  с целью поддержания её функциональной пригодности и эстетического вида.</w:t>
      </w:r>
    </w:p>
    <w:p w:rsidR="006C1B25" w:rsidRPr="00C3260D" w:rsidRDefault="006C1B25" w:rsidP="006C1B25">
      <w:pPr>
        <w:pStyle w:val="a3"/>
        <w:ind w:firstLine="709"/>
        <w:jc w:val="both"/>
        <w:rPr>
          <w:rFonts w:ascii="Times New Roman" w:hAnsi="Times New Roman" w:cs="Times New Roman"/>
          <w:b/>
          <w:i/>
          <w:sz w:val="24"/>
          <w:szCs w:val="24"/>
        </w:rPr>
      </w:pPr>
      <w:r w:rsidRPr="00C3260D">
        <w:rPr>
          <w:rFonts w:ascii="Times New Roman" w:hAnsi="Times New Roman" w:cs="Times New Roman"/>
          <w:sz w:val="24"/>
          <w:szCs w:val="24"/>
        </w:rPr>
        <w:t xml:space="preserve">3.1.9. Обеспечить соответствие рекламной экспозиции Федеральному закону от 13.03.2006 № 38-ФЗ «О рекламе». </w:t>
      </w:r>
    </w:p>
    <w:p w:rsidR="006C1B25" w:rsidRPr="00C3260D" w:rsidRDefault="006C1B25" w:rsidP="006C1B25">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3.1.10. </w:t>
      </w:r>
      <w:proofErr w:type="gramStart"/>
      <w:r w:rsidRPr="00C3260D">
        <w:rPr>
          <w:rFonts w:ascii="Times New Roman" w:hAnsi="Times New Roman" w:cs="Times New Roman"/>
          <w:spacing w:val="-3"/>
          <w:sz w:val="24"/>
          <w:szCs w:val="24"/>
        </w:rPr>
        <w:t>В случае наступления событий, которые могут привести к ухудшению качества и состояния Места установки рекламной конструкции и/или Объекта (аварии или иного события, нанесшего или грозящего нанести Месту установки рекламной конструкции и/или Объекту ущерб) не позднее одного календарного дня после наступления такого события сообщить об этом Балансодержателю 4 и своевременно принимать все возможные меры по предотвращению угрозы дальнейшего разрушения</w:t>
      </w:r>
      <w:proofErr w:type="gramEnd"/>
      <w:r w:rsidRPr="00C3260D">
        <w:rPr>
          <w:rFonts w:ascii="Times New Roman" w:hAnsi="Times New Roman" w:cs="Times New Roman"/>
          <w:spacing w:val="-3"/>
          <w:sz w:val="24"/>
          <w:szCs w:val="24"/>
        </w:rPr>
        <w:t xml:space="preserve"> или повреждения Места установки рекламной конструкции и/или Объекта.</w:t>
      </w:r>
    </w:p>
    <w:p w:rsidR="006C1B25" w:rsidRPr="00C3260D" w:rsidRDefault="006C1B25" w:rsidP="006C1B25">
      <w:pPr>
        <w:pStyle w:val="a3"/>
        <w:ind w:firstLine="709"/>
        <w:jc w:val="both"/>
        <w:rPr>
          <w:rFonts w:ascii="Times New Roman" w:hAnsi="Times New Roman" w:cs="Times New Roman"/>
          <w:spacing w:val="-3"/>
          <w:sz w:val="24"/>
          <w:szCs w:val="24"/>
        </w:rPr>
      </w:pPr>
      <w:r w:rsidRPr="00C3260D">
        <w:rPr>
          <w:rFonts w:ascii="Times New Roman" w:hAnsi="Times New Roman" w:cs="Times New Roman"/>
          <w:spacing w:val="-3"/>
          <w:sz w:val="24"/>
          <w:szCs w:val="24"/>
        </w:rPr>
        <w:t xml:space="preserve">3.1.11. В случае аварий инженерных сетей по вине </w:t>
      </w:r>
      <w:proofErr w:type="spellStart"/>
      <w:r w:rsidRPr="00C3260D">
        <w:rPr>
          <w:rFonts w:ascii="Times New Roman" w:hAnsi="Times New Roman" w:cs="Times New Roman"/>
          <w:spacing w:val="-3"/>
          <w:sz w:val="24"/>
          <w:szCs w:val="24"/>
        </w:rPr>
        <w:t>Рекламораспространителя</w:t>
      </w:r>
      <w:proofErr w:type="spellEnd"/>
      <w:r w:rsidRPr="00C3260D">
        <w:rPr>
          <w:rFonts w:ascii="Times New Roman" w:hAnsi="Times New Roman" w:cs="Times New Roman"/>
          <w:spacing w:val="-3"/>
          <w:sz w:val="24"/>
          <w:szCs w:val="24"/>
        </w:rPr>
        <w:t xml:space="preserve"> принимать все необходимые меры к устранению аварий и их последствий за свой счет.</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3.1.12. Не заключать сделки, следствием которых является или может являться какое-либо обременение предоставленных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по настоящему Договору прав, в частности, переход их к иному лицу без предварительного письменного разрешения Балансодержателя 4. </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3.1.13. Самостоятельно получать у Балансодержателя 4 счета на ежемесячную плату, установленную настоящим Договором, своевременно и в полном объеме вносить такую плату.</w:t>
      </w:r>
    </w:p>
    <w:p w:rsidR="006C1B25" w:rsidRPr="00C3260D" w:rsidRDefault="006C1B25" w:rsidP="006C1B25">
      <w:pPr>
        <w:pStyle w:val="DefaultText"/>
        <w:spacing w:line="26" w:lineRule="atLeast"/>
        <w:ind w:right="-64" w:firstLine="630"/>
        <w:jc w:val="both"/>
        <w:rPr>
          <w:color w:val="auto"/>
          <w:szCs w:val="24"/>
        </w:rPr>
      </w:pPr>
      <w:r w:rsidRPr="00C3260D">
        <w:rPr>
          <w:color w:val="auto"/>
          <w:szCs w:val="24"/>
        </w:rPr>
        <w:t xml:space="preserve">3.1.14. Возместить Балансодержателю 4 расходы за восстановительный ремонт или замену предметов инженерных сетей (оборудования), конструктивных элементов, если необходимость ремонта или замены этих предметов возникнет в связи с деятельностью </w:t>
      </w:r>
      <w:proofErr w:type="spellStart"/>
      <w:r w:rsidRPr="00C3260D">
        <w:rPr>
          <w:color w:val="auto"/>
          <w:szCs w:val="24"/>
        </w:rPr>
        <w:t>Рекламораспространителя</w:t>
      </w:r>
      <w:proofErr w:type="spellEnd"/>
      <w:r w:rsidRPr="00C3260D">
        <w:rPr>
          <w:color w:val="auto"/>
          <w:szCs w:val="24"/>
        </w:rPr>
        <w:t xml:space="preserve"> на Месте установки рекламной конструкции.</w:t>
      </w:r>
    </w:p>
    <w:p w:rsidR="006C1B25" w:rsidRPr="00C3260D" w:rsidRDefault="006C1B25" w:rsidP="006C1B25">
      <w:pPr>
        <w:pStyle w:val="DefaultText"/>
        <w:spacing w:line="26" w:lineRule="atLeast"/>
        <w:ind w:right="-64" w:firstLine="630"/>
        <w:jc w:val="both"/>
        <w:rPr>
          <w:color w:val="auto"/>
          <w:szCs w:val="24"/>
        </w:rPr>
      </w:pPr>
      <w:r w:rsidRPr="00C3260D">
        <w:rPr>
          <w:color w:val="auto"/>
          <w:szCs w:val="24"/>
        </w:rPr>
        <w:t xml:space="preserve">3.1.15. В случае привлечения Балансодержателя 4 к гражданско-правовой или административной ответственности в связи с использованием Места установки рекламной конструкции </w:t>
      </w:r>
      <w:proofErr w:type="spellStart"/>
      <w:r w:rsidRPr="00C3260D">
        <w:rPr>
          <w:color w:val="auto"/>
          <w:szCs w:val="24"/>
        </w:rPr>
        <w:t>Рекламораспространителем</w:t>
      </w:r>
      <w:proofErr w:type="spellEnd"/>
      <w:r w:rsidRPr="00C3260D">
        <w:rPr>
          <w:color w:val="auto"/>
          <w:szCs w:val="24"/>
        </w:rPr>
        <w:t xml:space="preserve">  возмещать Балансодержателю 4  расходы (суммы штрафов и пр.), понесённые последним в связи с привлечением к ответственности.</w:t>
      </w:r>
    </w:p>
    <w:p w:rsidR="006C1B25" w:rsidRPr="00C3260D" w:rsidRDefault="006C1B25" w:rsidP="006C1B25">
      <w:pPr>
        <w:pStyle w:val="DefaultText"/>
        <w:spacing w:line="26" w:lineRule="atLeast"/>
        <w:ind w:right="-64" w:firstLine="630"/>
        <w:jc w:val="both"/>
        <w:rPr>
          <w:color w:val="auto"/>
          <w:szCs w:val="24"/>
        </w:rPr>
      </w:pPr>
      <w:r w:rsidRPr="00C3260D">
        <w:rPr>
          <w:color w:val="auto"/>
          <w:szCs w:val="24"/>
        </w:rPr>
        <w:t xml:space="preserve">Возмещение указанных выше расходов осуществляется </w:t>
      </w:r>
      <w:proofErr w:type="spellStart"/>
      <w:r w:rsidRPr="00C3260D">
        <w:rPr>
          <w:color w:val="auto"/>
          <w:szCs w:val="24"/>
        </w:rPr>
        <w:t>Рекламораспространителем</w:t>
      </w:r>
      <w:proofErr w:type="spellEnd"/>
      <w:r w:rsidRPr="00C3260D">
        <w:rPr>
          <w:color w:val="auto"/>
          <w:szCs w:val="24"/>
        </w:rPr>
        <w:t xml:space="preserve">  в течение пяти банковских дней с момента выставления соответствующего счета Балансодержателем 4.</w:t>
      </w:r>
    </w:p>
    <w:p w:rsidR="006C1B25" w:rsidRPr="00C3260D" w:rsidRDefault="006C1B25" w:rsidP="006C1B25">
      <w:pPr>
        <w:pStyle w:val="DefaultText"/>
        <w:spacing w:line="26" w:lineRule="atLeast"/>
        <w:ind w:right="-64" w:firstLine="630"/>
        <w:jc w:val="both"/>
        <w:rPr>
          <w:color w:val="auto"/>
          <w:szCs w:val="24"/>
        </w:rPr>
      </w:pPr>
      <w:r w:rsidRPr="00C3260D">
        <w:rPr>
          <w:color w:val="auto"/>
          <w:szCs w:val="24"/>
        </w:rPr>
        <w:t>3.1.16. Немедленно устранять выявленные уполномоченными государственными органами и организациями нарушения, связанные с использованием Места установки рекламной конструкции, рекламной конструкции и размещенной на ней рекламы.</w:t>
      </w:r>
    </w:p>
    <w:p w:rsidR="006C1B25" w:rsidRPr="00C3260D" w:rsidRDefault="006C1B25" w:rsidP="006C1B25">
      <w:pPr>
        <w:tabs>
          <w:tab w:val="left" w:pos="1134"/>
        </w:tabs>
        <w:spacing w:line="26" w:lineRule="atLeast"/>
        <w:ind w:right="-64" w:firstLine="630"/>
        <w:jc w:val="both"/>
        <w:rPr>
          <w:bCs/>
        </w:rPr>
      </w:pPr>
      <w:r w:rsidRPr="00C3260D">
        <w:rPr>
          <w:bCs/>
        </w:rPr>
        <w:t xml:space="preserve">3.1.17. При прекращении настоящего Договора </w:t>
      </w:r>
      <w:proofErr w:type="spellStart"/>
      <w:r w:rsidRPr="00C3260D">
        <w:t>Рекламораспространитель</w:t>
      </w:r>
      <w:proofErr w:type="spellEnd"/>
      <w:r w:rsidRPr="00C3260D">
        <w:rPr>
          <w:bCs/>
        </w:rPr>
        <w:t xml:space="preserve"> обязуется аккуратно, без причинения ущерба Месту установки рекламной конструкции и Объекту и коммуникациям, демонтировать рекламную конструкцию и своевременно ее вывезти. </w:t>
      </w:r>
    </w:p>
    <w:p w:rsidR="006C1B25" w:rsidRPr="00C3260D" w:rsidRDefault="006C1B25" w:rsidP="006C1B25">
      <w:pPr>
        <w:autoSpaceDE w:val="0"/>
        <w:autoSpaceDN w:val="0"/>
        <w:adjustRightInd w:val="0"/>
        <w:spacing w:line="26" w:lineRule="atLeast"/>
        <w:ind w:firstLine="709"/>
        <w:jc w:val="both"/>
      </w:pPr>
      <w:r w:rsidRPr="00C3260D">
        <w:lastRenderedPageBreak/>
        <w:t xml:space="preserve">3.1.18. По истечении срока действия настоящего Договора  или его досрочном расторжении передать Место установки рекламной конструкции Балансодержателю 4  в том состоянии, в котором его получил, с учетом нормального износа. </w:t>
      </w:r>
      <w:proofErr w:type="gramStart"/>
      <w:r w:rsidRPr="00C3260D">
        <w:t xml:space="preserve">Для этого </w:t>
      </w:r>
      <w:proofErr w:type="spellStart"/>
      <w:r w:rsidRPr="00C3260D">
        <w:t>Рекламораспространитель</w:t>
      </w:r>
      <w:proofErr w:type="spellEnd"/>
      <w:r w:rsidRPr="00C3260D">
        <w:t xml:space="preserve"> обязан восстановить Место установки рекламной конструкции до состояния, в котором оно было передано </w:t>
      </w:r>
      <w:proofErr w:type="spellStart"/>
      <w:r w:rsidRPr="00C3260D">
        <w:t>Рекламораспространителю</w:t>
      </w:r>
      <w:proofErr w:type="spellEnd"/>
      <w:r w:rsidRPr="00C3260D">
        <w:t xml:space="preserve">, и произвести за свой счет текущий или косметический ремонт, а в случае нарушения данного обязательства, Балансодержатель 4 вправе требовать оплаты </w:t>
      </w:r>
      <w:proofErr w:type="spellStart"/>
      <w:r w:rsidRPr="00C3260D">
        <w:t>Рекламораспространителем</w:t>
      </w:r>
      <w:proofErr w:type="spellEnd"/>
      <w:r w:rsidRPr="00C3260D">
        <w:t xml:space="preserve"> суммы стоимости не произведенного им текущего или косметического ремонта Места установки рекламной конструкции.</w:t>
      </w:r>
      <w:proofErr w:type="gramEnd"/>
      <w:r w:rsidRPr="00C3260D">
        <w:t xml:space="preserve"> Произведенные отделимые улучшения являются собственностью Балансодержателя 4, стоимость неотделимых улучшений Места установки рекламной конструкции  по прекращении настоящего Договора по любым основаниям возмещению не подлежит, и таковые улучшения остаются у Балансодержателя 4. </w:t>
      </w:r>
    </w:p>
    <w:p w:rsidR="006C1B25" w:rsidRPr="00C3260D" w:rsidRDefault="006C1B25" w:rsidP="006C1B25">
      <w:pPr>
        <w:autoSpaceDE w:val="0"/>
        <w:autoSpaceDN w:val="0"/>
        <w:adjustRightInd w:val="0"/>
        <w:spacing w:line="26" w:lineRule="atLeast"/>
        <w:ind w:firstLine="540"/>
        <w:jc w:val="both"/>
      </w:pPr>
      <w:r w:rsidRPr="00C3260D">
        <w:t xml:space="preserve">3.1.19. Устранять в месячный срок, а в случае аварийной ситуации – немедленно недостатки, выявленные в рекламной конструкции Балансодержателем 4, </w:t>
      </w:r>
      <w:proofErr w:type="spellStart"/>
      <w:r w:rsidRPr="00C3260D">
        <w:t>Рекламораспространителем</w:t>
      </w:r>
      <w:proofErr w:type="spellEnd"/>
      <w:r w:rsidRPr="00C3260D">
        <w:t xml:space="preserve"> или соответствующими контрольными органами.</w:t>
      </w:r>
    </w:p>
    <w:p w:rsidR="006C1B25" w:rsidRPr="00C3260D" w:rsidRDefault="006C1B25" w:rsidP="006C1B25">
      <w:pPr>
        <w:autoSpaceDE w:val="0"/>
        <w:autoSpaceDN w:val="0"/>
        <w:adjustRightInd w:val="0"/>
        <w:spacing w:line="26" w:lineRule="atLeast"/>
        <w:ind w:firstLine="540"/>
        <w:jc w:val="both"/>
      </w:pPr>
      <w:r w:rsidRPr="00C3260D">
        <w:t>3.1.20.  Обеспечивать внеплановое обследование рекламной конструкции в случаях: аварийных ситуаций, стихийных бедствий, выявления в процессе эксплуатации конструктивной ошибки, производственных браков, обращения организаций городского и федерального уровней в установленном законом порядке с целью профилактического обследования для предотвращения аварийных ситуаций.</w:t>
      </w:r>
    </w:p>
    <w:p w:rsidR="006C1B25" w:rsidRPr="00C3260D" w:rsidRDefault="006C1B25" w:rsidP="006C1B25">
      <w:pPr>
        <w:autoSpaceDE w:val="0"/>
        <w:autoSpaceDN w:val="0"/>
        <w:adjustRightInd w:val="0"/>
        <w:spacing w:line="26" w:lineRule="atLeast"/>
        <w:ind w:firstLine="540"/>
        <w:jc w:val="both"/>
      </w:pPr>
      <w:r w:rsidRPr="00C3260D">
        <w:t xml:space="preserve">3.1.21. Обеспечивать беспрепятственный доступ представителей Балансодержателя 4 на Место установки рекламной конструкции для проведения проверки соблюдения  </w:t>
      </w:r>
      <w:proofErr w:type="spellStart"/>
      <w:r w:rsidRPr="00C3260D">
        <w:t>Рекламораспространителем</w:t>
      </w:r>
      <w:proofErr w:type="spellEnd"/>
      <w:r w:rsidRPr="00C3260D">
        <w:t xml:space="preserve"> условий настоящего Договора для осуществления профилактических работ и текущего ремонта инженерных сетей общего пользования и оборудования, находящихся на Месте установки рекламной конструкции, а также предоставлять им необходимую документацию, относящуюся к предмету  проверки.</w:t>
      </w:r>
    </w:p>
    <w:p w:rsidR="006C1B25" w:rsidRPr="00C3260D" w:rsidRDefault="006C1B25" w:rsidP="006C1B25">
      <w:pPr>
        <w:autoSpaceDE w:val="0"/>
        <w:autoSpaceDN w:val="0"/>
        <w:adjustRightInd w:val="0"/>
        <w:spacing w:line="26" w:lineRule="atLeast"/>
        <w:ind w:firstLine="540"/>
        <w:jc w:val="both"/>
      </w:pPr>
    </w:p>
    <w:p w:rsidR="006C1B25" w:rsidRPr="00C3260D" w:rsidRDefault="006C1B25" w:rsidP="006C1B25">
      <w:pPr>
        <w:rPr>
          <w:b/>
          <w:bCs/>
          <w:iCs/>
        </w:rPr>
      </w:pPr>
      <w:r w:rsidRPr="00C3260D">
        <w:rPr>
          <w:b/>
          <w:bCs/>
        </w:rPr>
        <w:t xml:space="preserve">         3.2.     </w:t>
      </w:r>
      <w:proofErr w:type="spellStart"/>
      <w:r w:rsidRPr="00C3260D">
        <w:rPr>
          <w:b/>
          <w:bCs/>
          <w:iCs/>
        </w:rPr>
        <w:t>Рекламораспространитель</w:t>
      </w:r>
      <w:proofErr w:type="spellEnd"/>
      <w:r w:rsidRPr="00C3260D">
        <w:rPr>
          <w:b/>
          <w:bCs/>
          <w:iCs/>
        </w:rPr>
        <w:t xml:space="preserve"> вправе:</w:t>
      </w:r>
    </w:p>
    <w:p w:rsidR="006C1B25" w:rsidRPr="00C3260D" w:rsidRDefault="006C1B25" w:rsidP="006C1B25">
      <w:pPr>
        <w:rPr>
          <w:b/>
          <w:bCs/>
          <w:i/>
          <w:iCs/>
          <w:sz w:val="10"/>
          <w:szCs w:val="10"/>
        </w:rPr>
      </w:pPr>
    </w:p>
    <w:p w:rsidR="006C1B25" w:rsidRPr="00C3260D" w:rsidRDefault="006C1B25" w:rsidP="006C1B25">
      <w:pPr>
        <w:jc w:val="both"/>
        <w:rPr>
          <w:b/>
          <w:bCs/>
          <w:i/>
          <w:iCs/>
        </w:rPr>
      </w:pPr>
      <w:r w:rsidRPr="00C3260D">
        <w:rPr>
          <w:b/>
          <w:bCs/>
          <w:i/>
          <w:iCs/>
        </w:rPr>
        <w:t xml:space="preserve">         </w:t>
      </w:r>
      <w:r w:rsidRPr="00C3260D">
        <w:t>3.2.1. Требовать от Балансодержателя 4 предоставления документов, необходимых для оформления в уполномоченных органах разрешительной документации на установку рекламной конструкции, подтверждающих права Балансодержателя 4 на здание, иных документов, подтверждающих полномочия Балансодержателя 4 на заключение настоящего Договора.</w:t>
      </w:r>
    </w:p>
    <w:p w:rsidR="006C1B25" w:rsidRPr="00C3260D" w:rsidRDefault="006C1B25" w:rsidP="006C1B25">
      <w:pPr>
        <w:shd w:val="clear" w:color="auto" w:fill="FFFFFF"/>
        <w:autoSpaceDE w:val="0"/>
        <w:autoSpaceDN w:val="0"/>
        <w:adjustRightInd w:val="0"/>
        <w:jc w:val="both"/>
      </w:pPr>
      <w:r w:rsidRPr="00C3260D">
        <w:t xml:space="preserve">         3.2.2. Иметь доступ к Месту установки рекламной конструкции в сроки согласованные Сторонами или установленные настоящим Договором.</w:t>
      </w:r>
    </w:p>
    <w:p w:rsidR="006C1B25" w:rsidRPr="00C3260D" w:rsidRDefault="006C1B25" w:rsidP="006C1B25">
      <w:pPr>
        <w:shd w:val="clear" w:color="auto" w:fill="FFFFFF"/>
        <w:autoSpaceDE w:val="0"/>
        <w:autoSpaceDN w:val="0"/>
        <w:adjustRightInd w:val="0"/>
        <w:jc w:val="both"/>
      </w:pPr>
    </w:p>
    <w:p w:rsidR="006C1B25" w:rsidRPr="00C3260D" w:rsidRDefault="006C1B25" w:rsidP="006C1B25">
      <w:pPr>
        <w:rPr>
          <w:b/>
          <w:bCs/>
        </w:rPr>
      </w:pPr>
      <w:r w:rsidRPr="00C3260D">
        <w:rPr>
          <w:b/>
          <w:bCs/>
        </w:rPr>
        <w:t xml:space="preserve">          3.3. Балансодержатель 4 обязуется:</w:t>
      </w:r>
    </w:p>
    <w:p w:rsidR="006C1B25" w:rsidRPr="00C3260D" w:rsidRDefault="006C1B25" w:rsidP="006C1B25">
      <w:pPr>
        <w:rPr>
          <w:b/>
          <w:bCs/>
          <w:sz w:val="10"/>
          <w:szCs w:val="10"/>
        </w:rPr>
      </w:pPr>
    </w:p>
    <w:p w:rsidR="006C1B25" w:rsidRPr="00C3260D" w:rsidRDefault="006C1B25" w:rsidP="006C1B25">
      <w:pPr>
        <w:shd w:val="clear" w:color="auto" w:fill="FFFFFF"/>
        <w:autoSpaceDE w:val="0"/>
        <w:autoSpaceDN w:val="0"/>
        <w:adjustRightInd w:val="0"/>
        <w:jc w:val="both"/>
      </w:pPr>
      <w:r w:rsidRPr="00C3260D">
        <w:t xml:space="preserve">          3.3.1. Обеспечить </w:t>
      </w:r>
      <w:proofErr w:type="spellStart"/>
      <w:r w:rsidRPr="00C3260D">
        <w:t>Рекламораспространителю</w:t>
      </w:r>
      <w:proofErr w:type="spellEnd"/>
      <w:r w:rsidRPr="00C3260D">
        <w:t xml:space="preserve"> возможность размещения, монтажа и эксплуатации рекламной конструкции на фасаде здания по адресу, указанному в п.1.1. настоящего Договора, для чего обеспечить доступ уполномоченных </w:t>
      </w:r>
      <w:proofErr w:type="spellStart"/>
      <w:r w:rsidRPr="00C3260D">
        <w:t>Рекламораспространителем</w:t>
      </w:r>
      <w:proofErr w:type="spellEnd"/>
      <w:r w:rsidRPr="00C3260D">
        <w:t xml:space="preserve"> лиц к зданию (в случае пропускного режима), не препятствовать проведению необходимых монтажных работ.</w:t>
      </w:r>
    </w:p>
    <w:p w:rsidR="006C1B25" w:rsidRPr="00C3260D" w:rsidRDefault="006C1B25" w:rsidP="006C1B25">
      <w:pPr>
        <w:shd w:val="clear" w:color="auto" w:fill="FFFFFF"/>
        <w:autoSpaceDE w:val="0"/>
        <w:autoSpaceDN w:val="0"/>
        <w:adjustRightInd w:val="0"/>
        <w:jc w:val="both"/>
      </w:pPr>
      <w:r w:rsidRPr="00C3260D">
        <w:t xml:space="preserve">         3.3.2. Обеспечить </w:t>
      </w:r>
      <w:proofErr w:type="spellStart"/>
      <w:r w:rsidRPr="00C3260D">
        <w:t>Рекламораспространителю</w:t>
      </w:r>
      <w:proofErr w:type="spellEnd"/>
      <w:r w:rsidRPr="00C3260D">
        <w:t xml:space="preserve"> возможность технического обслуживания рекламной конструкции своими силами или с привлечением подрядных организаций.</w:t>
      </w:r>
    </w:p>
    <w:p w:rsidR="006C1B25" w:rsidRPr="00C3260D" w:rsidRDefault="006C1B25" w:rsidP="006C1B25">
      <w:pPr>
        <w:shd w:val="clear" w:color="auto" w:fill="FFFFFF"/>
        <w:autoSpaceDE w:val="0"/>
        <w:autoSpaceDN w:val="0"/>
        <w:adjustRightInd w:val="0"/>
        <w:jc w:val="both"/>
      </w:pPr>
      <w:r w:rsidRPr="00C3260D">
        <w:t xml:space="preserve">         3.3.3. В случаях, связанных с необходимостью демонтажа </w:t>
      </w:r>
      <w:proofErr w:type="spellStart"/>
      <w:r w:rsidRPr="00C3260D">
        <w:t>установленой</w:t>
      </w:r>
      <w:proofErr w:type="spellEnd"/>
      <w:r w:rsidRPr="00C3260D">
        <w:t xml:space="preserve"> рекламной конструкции не по вине </w:t>
      </w:r>
      <w:proofErr w:type="spellStart"/>
      <w:r w:rsidRPr="00C3260D">
        <w:t>Рекламораспространителя</w:t>
      </w:r>
      <w:proofErr w:type="spellEnd"/>
      <w:r w:rsidRPr="00C3260D">
        <w:t xml:space="preserve"> (в связи с проведением строительных, ремонтных и иных работ на месте ее установки), не менее чем за месяц письменно уведомить об этом </w:t>
      </w:r>
      <w:proofErr w:type="spellStart"/>
      <w:r w:rsidRPr="00C3260D">
        <w:t>Рекламораспространителя</w:t>
      </w:r>
      <w:proofErr w:type="spellEnd"/>
      <w:r w:rsidRPr="00C3260D">
        <w:t>.</w:t>
      </w:r>
    </w:p>
    <w:p w:rsidR="006C1B25" w:rsidRPr="00C3260D" w:rsidRDefault="006C1B25" w:rsidP="006C1B25">
      <w:pPr>
        <w:shd w:val="clear" w:color="auto" w:fill="FFFFFF"/>
        <w:autoSpaceDE w:val="0"/>
        <w:autoSpaceDN w:val="0"/>
        <w:adjustRightInd w:val="0"/>
        <w:jc w:val="both"/>
      </w:pPr>
      <w:r w:rsidRPr="00C3260D">
        <w:t xml:space="preserve">         3.3.4. Обеспечить сохранность имущества </w:t>
      </w:r>
      <w:proofErr w:type="spellStart"/>
      <w:r w:rsidRPr="00C3260D">
        <w:t>Рекламораспространителя</w:t>
      </w:r>
      <w:proofErr w:type="spellEnd"/>
      <w:r w:rsidRPr="00C3260D">
        <w:t xml:space="preserve"> в случае проведения Балансодержателем 4 или третьими лицами по заказу Балансодержателя 4 каких-либо работ на </w:t>
      </w:r>
      <w:proofErr w:type="spellStart"/>
      <w:r w:rsidRPr="00C3260D">
        <w:t>фасадездания</w:t>
      </w:r>
      <w:proofErr w:type="spellEnd"/>
      <w:r w:rsidRPr="00C3260D">
        <w:t xml:space="preserve"> по адресу указанному в п. 1.1 настоящего Договора. </w:t>
      </w:r>
    </w:p>
    <w:p w:rsidR="006C1B25" w:rsidRPr="00C3260D" w:rsidRDefault="006C1B25" w:rsidP="006C1B25">
      <w:pPr>
        <w:shd w:val="clear" w:color="auto" w:fill="FFFFFF"/>
        <w:autoSpaceDE w:val="0"/>
        <w:autoSpaceDN w:val="0"/>
        <w:adjustRightInd w:val="0"/>
        <w:jc w:val="both"/>
      </w:pPr>
      <w:r w:rsidRPr="00C3260D">
        <w:lastRenderedPageBreak/>
        <w:t xml:space="preserve">         3.3.5. Предоставить </w:t>
      </w:r>
      <w:proofErr w:type="spellStart"/>
      <w:r w:rsidRPr="00C3260D">
        <w:t>Рекламораспространителю</w:t>
      </w:r>
      <w:proofErr w:type="spellEnd"/>
      <w:r w:rsidRPr="00C3260D">
        <w:t xml:space="preserve"> доступ к источнику электроэнергии на момент монтажных работ, а в случае размещения рекламной экспозиции с внешним или внутренним подсветом, Балансодержатель 4 подает необходимую электрическую мощность, за отдельную плату по действующим официальным расценкам </w:t>
      </w:r>
      <w:proofErr w:type="spellStart"/>
      <w:r w:rsidRPr="00C3260D">
        <w:t>энергосбытовой</w:t>
      </w:r>
      <w:proofErr w:type="spellEnd"/>
      <w:r w:rsidRPr="00C3260D">
        <w:t xml:space="preserve"> организации, осуществляющей поставку электроэнергии Балансодержателю 4 , в соответствии с показаниями электросчетчика. Электросчетчик устанавливается за счет </w:t>
      </w:r>
      <w:proofErr w:type="spellStart"/>
      <w:r w:rsidRPr="00C3260D">
        <w:t>Рекламораспространителя</w:t>
      </w:r>
      <w:proofErr w:type="spellEnd"/>
      <w:r w:rsidRPr="00C3260D">
        <w:t xml:space="preserve">. По требованию контролирующих органов </w:t>
      </w:r>
      <w:proofErr w:type="spellStart"/>
      <w:r w:rsidRPr="00C3260D">
        <w:t>Рекламораспространитель</w:t>
      </w:r>
      <w:proofErr w:type="spellEnd"/>
      <w:r w:rsidRPr="00C3260D">
        <w:t xml:space="preserve"> регистрирует электросчетчик за свой счет. Оплата за потребленную электроэнергию производится на основании счетов, выставляемых Балансодержателем 4 </w:t>
      </w:r>
      <w:proofErr w:type="spellStart"/>
      <w:r w:rsidRPr="00C3260D">
        <w:t>Рекламораспространителю</w:t>
      </w:r>
      <w:proofErr w:type="spellEnd"/>
      <w:r w:rsidRPr="00C3260D">
        <w:t xml:space="preserve">, которые должны быть оплачены </w:t>
      </w:r>
      <w:proofErr w:type="spellStart"/>
      <w:r w:rsidRPr="00C3260D">
        <w:t>Рекламораспространителем</w:t>
      </w:r>
      <w:proofErr w:type="spellEnd"/>
      <w:r w:rsidRPr="00C3260D">
        <w:t xml:space="preserve"> в течение 5 (пяти) дней с момента их получения.</w:t>
      </w:r>
    </w:p>
    <w:p w:rsidR="006C1B25" w:rsidRPr="00C3260D" w:rsidRDefault="006C1B25" w:rsidP="006C1B25">
      <w:pPr>
        <w:shd w:val="clear" w:color="auto" w:fill="FFFFFF"/>
        <w:autoSpaceDE w:val="0"/>
        <w:autoSpaceDN w:val="0"/>
        <w:adjustRightInd w:val="0"/>
        <w:jc w:val="both"/>
      </w:pPr>
    </w:p>
    <w:p w:rsidR="006C1B25" w:rsidRPr="00C3260D" w:rsidRDefault="006C1B25" w:rsidP="006C1B25">
      <w:pPr>
        <w:pStyle w:val="a3"/>
        <w:ind w:left="360"/>
        <w:jc w:val="center"/>
        <w:rPr>
          <w:rFonts w:ascii="Times New Roman" w:hAnsi="Times New Roman" w:cs="Times New Roman"/>
          <w:b/>
          <w:sz w:val="24"/>
          <w:szCs w:val="24"/>
        </w:rPr>
      </w:pPr>
      <w:r w:rsidRPr="00C3260D">
        <w:rPr>
          <w:rFonts w:ascii="Times New Roman" w:hAnsi="Times New Roman" w:cs="Times New Roman"/>
          <w:b/>
          <w:sz w:val="24"/>
          <w:szCs w:val="24"/>
        </w:rPr>
        <w:t>4. Платежи и расчеты по Договору</w:t>
      </w: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4.1.  Размер платы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рублей в год, в том числе НДС 18%.</w:t>
      </w: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Указанная стоимость договора формируется пропорционально занимаемой Балансодержателем 4 площади в здании, равной 35,61 %  от суммы договора, определенной в ходе аукциона № ______ (Протокол открытого аукциона № _____ от «___» _______________ 2015 г.).</w:t>
      </w: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Размер ежемесячного платежа по настоящему Договору составляет</w:t>
      </w:r>
      <w:proofErr w:type="gramStart"/>
      <w:r w:rsidRPr="00C3260D">
        <w:rPr>
          <w:rFonts w:ascii="Times New Roman" w:hAnsi="Times New Roman" w:cs="Times New Roman"/>
          <w:sz w:val="24"/>
          <w:szCs w:val="24"/>
        </w:rPr>
        <w:t xml:space="preserve"> ________   (_______________) </w:t>
      </w:r>
      <w:proofErr w:type="gramEnd"/>
      <w:r w:rsidRPr="00C3260D">
        <w:rPr>
          <w:rFonts w:ascii="Times New Roman" w:hAnsi="Times New Roman" w:cs="Times New Roman"/>
          <w:sz w:val="24"/>
          <w:szCs w:val="24"/>
        </w:rPr>
        <w:t>руб., в том числе НДС 18%.</w:t>
      </w:r>
    </w:p>
    <w:p w:rsidR="006C1B25" w:rsidRPr="00C3260D" w:rsidRDefault="006C1B25" w:rsidP="006C1B25">
      <w:pPr>
        <w:pStyle w:val="a3"/>
        <w:ind w:firstLine="567"/>
        <w:jc w:val="both"/>
        <w:rPr>
          <w:rFonts w:ascii="Times New Roman" w:hAnsi="Times New Roman" w:cs="Times New Roman"/>
          <w:sz w:val="10"/>
          <w:szCs w:val="10"/>
        </w:rPr>
      </w:pP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4.2. </w:t>
      </w:r>
      <w:r w:rsidRPr="00C3260D">
        <w:rPr>
          <w:rFonts w:ascii="Times New Roman" w:hAnsi="Times New Roman" w:cs="Times New Roman"/>
        </w:rPr>
        <w:t xml:space="preserve"> </w:t>
      </w:r>
      <w:r w:rsidRPr="00C3260D">
        <w:rPr>
          <w:rFonts w:ascii="Times New Roman" w:hAnsi="Times New Roman" w:cs="Times New Roman"/>
          <w:sz w:val="24"/>
          <w:szCs w:val="24"/>
        </w:rPr>
        <w:t>Цена по договору, заключенному по результатам настоящего аукциона подлежит ежегодной индексации с учетом уровня инфляции, определяемой по данным Федеральной службы государственной статистики РФ (Росстат) по следующей формуле:</w:t>
      </w:r>
    </w:p>
    <w:tbl>
      <w:tblPr>
        <w:tblW w:w="0" w:type="auto"/>
        <w:jc w:val="center"/>
        <w:tblCellSpacing w:w="0" w:type="dxa"/>
        <w:shd w:val="clear" w:color="auto" w:fill="F8F8F8"/>
        <w:tblCellMar>
          <w:left w:w="0" w:type="dxa"/>
          <w:right w:w="0" w:type="dxa"/>
        </w:tblCellMar>
        <w:tblLook w:val="04A0"/>
      </w:tblPr>
      <w:tblGrid>
        <w:gridCol w:w="569"/>
        <w:gridCol w:w="257"/>
        <w:gridCol w:w="670"/>
        <w:gridCol w:w="554"/>
        <w:gridCol w:w="371"/>
      </w:tblGrid>
      <w:tr w:rsidR="006C1B25" w:rsidRPr="00C3260D" w:rsidTr="00CF4F86">
        <w:trPr>
          <w:tblCellSpacing w:w="0" w:type="dxa"/>
          <w:jc w:val="center"/>
        </w:trPr>
        <w:tc>
          <w:tcPr>
            <w:tcW w:w="0" w:type="auto"/>
            <w:vMerge w:val="restart"/>
            <w:shd w:val="clear" w:color="auto" w:fill="F8F8F8"/>
            <w:vAlign w:val="center"/>
            <w:hideMark/>
          </w:tcPr>
          <w:p w:rsidR="006C1B25" w:rsidRPr="00C3260D" w:rsidRDefault="006C1B25" w:rsidP="00CF4F86">
            <w:pPr>
              <w:jc w:val="center"/>
              <w:rPr>
                <w:b/>
              </w:rPr>
            </w:pPr>
            <w:r w:rsidRPr="00C3260D">
              <w:rPr>
                <w:sz w:val="10"/>
                <w:szCs w:val="10"/>
              </w:rPr>
              <w:t xml:space="preserve">           </w:t>
            </w:r>
            <w:r w:rsidRPr="00C3260D">
              <w:rPr>
                <w:b/>
              </w:rPr>
              <w:t>А</w:t>
            </w:r>
            <w:proofErr w:type="gramStart"/>
            <w:r w:rsidRPr="00C3260D">
              <w:rPr>
                <w:b/>
              </w:rPr>
              <w:t>1</w:t>
            </w:r>
            <w:proofErr w:type="gramEnd"/>
          </w:p>
        </w:tc>
        <w:tc>
          <w:tcPr>
            <w:tcW w:w="0" w:type="auto"/>
            <w:vMerge w:val="restart"/>
            <w:shd w:val="clear" w:color="auto" w:fill="F8F8F8"/>
            <w:vAlign w:val="center"/>
            <w:hideMark/>
          </w:tcPr>
          <w:p w:rsidR="006C1B25" w:rsidRPr="00C3260D" w:rsidRDefault="006C1B25" w:rsidP="00CF4F86">
            <w:pPr>
              <w:jc w:val="center"/>
              <w:rPr>
                <w:b/>
              </w:rPr>
            </w:pPr>
            <w:r w:rsidRPr="00C3260D">
              <w:rPr>
                <w:b/>
              </w:rPr>
              <w:t> = </w:t>
            </w:r>
          </w:p>
        </w:tc>
        <w:tc>
          <w:tcPr>
            <w:tcW w:w="670" w:type="dxa"/>
            <w:tcBorders>
              <w:bottom w:val="single" w:sz="4" w:space="0" w:color="000000"/>
            </w:tcBorders>
            <w:shd w:val="clear" w:color="auto" w:fill="F8F8F8"/>
            <w:noWrap/>
            <w:vAlign w:val="center"/>
            <w:hideMark/>
          </w:tcPr>
          <w:p w:rsidR="006C1B25" w:rsidRPr="00C3260D" w:rsidRDefault="006C1B25" w:rsidP="00CF4F86">
            <w:pPr>
              <w:jc w:val="center"/>
              <w:rPr>
                <w:b/>
              </w:rPr>
            </w:pPr>
            <w:r w:rsidRPr="00C3260D">
              <w:rPr>
                <w:b/>
              </w:rPr>
              <w:t>А</w:t>
            </w:r>
          </w:p>
        </w:tc>
        <w:tc>
          <w:tcPr>
            <w:tcW w:w="0" w:type="auto"/>
            <w:vMerge w:val="restart"/>
            <w:shd w:val="clear" w:color="auto" w:fill="F8F8F8"/>
            <w:vAlign w:val="center"/>
            <w:hideMark/>
          </w:tcPr>
          <w:p w:rsidR="006C1B25" w:rsidRPr="00C3260D" w:rsidRDefault="006C1B25" w:rsidP="00CF4F86">
            <w:pPr>
              <w:jc w:val="center"/>
              <w:rPr>
                <w:b/>
              </w:rPr>
            </w:pPr>
            <w:r w:rsidRPr="00C3260D">
              <w:rPr>
                <w:b/>
              </w:rPr>
              <w:t xml:space="preserve">  </w:t>
            </w:r>
            <w:proofErr w:type="spellStart"/>
            <w:r w:rsidRPr="00C3260D">
              <w:t>х</w:t>
            </w:r>
            <w:proofErr w:type="spellEnd"/>
            <w:r w:rsidRPr="00C3260D">
              <w:rPr>
                <w:b/>
              </w:rPr>
              <w:t xml:space="preserve">  </w:t>
            </w:r>
            <w:r w:rsidRPr="00C3260D">
              <w:rPr>
                <w:b/>
                <w:lang w:val="en-US"/>
              </w:rPr>
              <w:t>k</w:t>
            </w:r>
            <w:r w:rsidRPr="00C3260D">
              <w:rPr>
                <w:b/>
              </w:rPr>
              <w:t> </w:t>
            </w:r>
          </w:p>
        </w:tc>
        <w:tc>
          <w:tcPr>
            <w:tcW w:w="0" w:type="auto"/>
            <w:vMerge w:val="restart"/>
            <w:shd w:val="clear" w:color="auto" w:fill="F8F8F8"/>
            <w:vAlign w:val="center"/>
            <w:hideMark/>
          </w:tcPr>
          <w:p w:rsidR="006C1B25" w:rsidRPr="00C3260D" w:rsidRDefault="006C1B25" w:rsidP="00CF4F86">
            <w:pPr>
              <w:jc w:val="center"/>
              <w:rPr>
                <w:b/>
              </w:rPr>
            </w:pPr>
            <w:r w:rsidRPr="00C3260D">
              <w:rPr>
                <w:b/>
              </w:rPr>
              <w:t>+ А</w:t>
            </w:r>
          </w:p>
        </w:tc>
      </w:tr>
      <w:tr w:rsidR="006C1B25" w:rsidRPr="00C3260D" w:rsidTr="00CF4F86">
        <w:trPr>
          <w:tblCellSpacing w:w="0" w:type="dxa"/>
          <w:jc w:val="center"/>
        </w:trPr>
        <w:tc>
          <w:tcPr>
            <w:tcW w:w="0" w:type="auto"/>
            <w:vMerge/>
            <w:shd w:val="clear" w:color="auto" w:fill="F8F8F8"/>
            <w:vAlign w:val="center"/>
            <w:hideMark/>
          </w:tcPr>
          <w:p w:rsidR="006C1B25" w:rsidRPr="00C3260D" w:rsidRDefault="006C1B25" w:rsidP="00CF4F86">
            <w:pPr>
              <w:rPr>
                <w:b/>
              </w:rPr>
            </w:pPr>
          </w:p>
        </w:tc>
        <w:tc>
          <w:tcPr>
            <w:tcW w:w="0" w:type="auto"/>
            <w:vMerge/>
            <w:shd w:val="clear" w:color="auto" w:fill="F8F8F8"/>
            <w:vAlign w:val="center"/>
            <w:hideMark/>
          </w:tcPr>
          <w:p w:rsidR="006C1B25" w:rsidRPr="00C3260D" w:rsidRDefault="006C1B25" w:rsidP="00CF4F86">
            <w:pPr>
              <w:rPr>
                <w:b/>
              </w:rPr>
            </w:pPr>
          </w:p>
        </w:tc>
        <w:tc>
          <w:tcPr>
            <w:tcW w:w="670" w:type="dxa"/>
            <w:shd w:val="clear" w:color="auto" w:fill="F8F8F8"/>
            <w:noWrap/>
            <w:tcMar>
              <w:top w:w="22" w:type="dxa"/>
              <w:left w:w="0" w:type="dxa"/>
              <w:bottom w:w="0" w:type="dxa"/>
              <w:right w:w="0" w:type="dxa"/>
            </w:tcMar>
            <w:vAlign w:val="center"/>
            <w:hideMark/>
          </w:tcPr>
          <w:p w:rsidR="006C1B25" w:rsidRPr="00C3260D" w:rsidRDefault="006C1B25" w:rsidP="00CF4F86">
            <w:pPr>
              <w:jc w:val="center"/>
              <w:rPr>
                <w:b/>
              </w:rPr>
            </w:pPr>
            <w:r w:rsidRPr="00C3260D">
              <w:rPr>
                <w:b/>
              </w:rPr>
              <w:t>100%</w:t>
            </w:r>
          </w:p>
        </w:tc>
        <w:tc>
          <w:tcPr>
            <w:tcW w:w="0" w:type="auto"/>
            <w:vMerge/>
            <w:shd w:val="clear" w:color="auto" w:fill="F8F8F8"/>
            <w:vAlign w:val="center"/>
            <w:hideMark/>
          </w:tcPr>
          <w:p w:rsidR="006C1B25" w:rsidRPr="00C3260D" w:rsidRDefault="006C1B25" w:rsidP="00CF4F86">
            <w:pPr>
              <w:rPr>
                <w:b/>
              </w:rPr>
            </w:pPr>
          </w:p>
        </w:tc>
        <w:tc>
          <w:tcPr>
            <w:tcW w:w="0" w:type="auto"/>
            <w:vMerge/>
            <w:shd w:val="clear" w:color="auto" w:fill="F8F8F8"/>
            <w:vAlign w:val="center"/>
            <w:hideMark/>
          </w:tcPr>
          <w:p w:rsidR="006C1B25" w:rsidRPr="00C3260D" w:rsidRDefault="006C1B25" w:rsidP="00CF4F86">
            <w:pPr>
              <w:rPr>
                <w:b/>
              </w:rPr>
            </w:pPr>
          </w:p>
        </w:tc>
      </w:tr>
    </w:tbl>
    <w:p w:rsidR="006C1B25" w:rsidRPr="00C3260D" w:rsidRDefault="006C1B25" w:rsidP="006C1B25">
      <w:pPr>
        <w:pStyle w:val="a3"/>
        <w:ind w:firstLine="567"/>
        <w:jc w:val="both"/>
        <w:rPr>
          <w:rFonts w:ascii="Times New Roman" w:hAnsi="Times New Roman" w:cs="Times New Roman"/>
          <w:sz w:val="6"/>
          <w:szCs w:val="6"/>
        </w:rPr>
      </w:pP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где: А  – размер текущей годовой арендной платы,</w:t>
      </w: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w:t>
      </w:r>
      <w:r w:rsidRPr="00C3260D">
        <w:rPr>
          <w:rFonts w:ascii="Times New Roman" w:hAnsi="Times New Roman" w:cs="Times New Roman"/>
          <w:sz w:val="24"/>
          <w:szCs w:val="24"/>
          <w:lang w:val="en-US"/>
        </w:rPr>
        <w:t>k</w:t>
      </w:r>
      <w:r w:rsidRPr="00C3260D">
        <w:rPr>
          <w:rFonts w:ascii="Times New Roman" w:hAnsi="Times New Roman" w:cs="Times New Roman"/>
          <w:sz w:val="24"/>
          <w:szCs w:val="24"/>
        </w:rPr>
        <w:t xml:space="preserve">   – </w:t>
      </w:r>
      <w:proofErr w:type="gramStart"/>
      <w:r w:rsidRPr="00C3260D">
        <w:rPr>
          <w:rFonts w:ascii="Times New Roman" w:hAnsi="Times New Roman" w:cs="Times New Roman"/>
          <w:sz w:val="24"/>
          <w:szCs w:val="24"/>
        </w:rPr>
        <w:t>уровень</w:t>
      </w:r>
      <w:proofErr w:type="gramEnd"/>
      <w:r w:rsidRPr="00C3260D">
        <w:rPr>
          <w:rFonts w:ascii="Times New Roman" w:hAnsi="Times New Roman" w:cs="Times New Roman"/>
          <w:sz w:val="24"/>
          <w:szCs w:val="24"/>
        </w:rPr>
        <w:t xml:space="preserve"> инфляции в процентах по данным Росстата РФ,</w:t>
      </w: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       А</w:t>
      </w:r>
      <w:proofErr w:type="gramStart"/>
      <w:r w:rsidRPr="00C3260D">
        <w:rPr>
          <w:rFonts w:ascii="Times New Roman" w:hAnsi="Times New Roman" w:cs="Times New Roman"/>
          <w:sz w:val="24"/>
          <w:szCs w:val="24"/>
        </w:rPr>
        <w:t>1</w:t>
      </w:r>
      <w:proofErr w:type="gramEnd"/>
      <w:r w:rsidRPr="00C3260D">
        <w:rPr>
          <w:rFonts w:ascii="Times New Roman" w:hAnsi="Times New Roman" w:cs="Times New Roman"/>
          <w:sz w:val="24"/>
          <w:szCs w:val="24"/>
        </w:rPr>
        <w:t xml:space="preserve"> – размер арендной платы на последующий год.</w:t>
      </w:r>
    </w:p>
    <w:p w:rsidR="006C1B25" w:rsidRPr="00C3260D" w:rsidRDefault="006C1B25" w:rsidP="006C1B25">
      <w:pPr>
        <w:pStyle w:val="a3"/>
        <w:ind w:firstLine="567"/>
        <w:jc w:val="both"/>
        <w:rPr>
          <w:rFonts w:ascii="Times New Roman" w:hAnsi="Times New Roman" w:cs="Times New Roman"/>
          <w:sz w:val="10"/>
          <w:szCs w:val="10"/>
        </w:rPr>
      </w:pP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Измененный размер платежей применяется при расчетах с первого января года, следующего за годом утверждения уровня инфляции.</w:t>
      </w: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Балансодержатель 4 в начале каждого календарного года в течение срока действия договора извещает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об изменении цены с предоставлением расчета.</w:t>
      </w: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4.3. Цена заключенного договора на установку и эксплуатацию рекламной конструкции не может быть пересмотрена сторонами в сторону уменьшения.</w:t>
      </w: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4.4. Размер платы по настоящему Договору в период действия настоящего Договора также может быть изменен в одностороннем порядке Балансодержателем 4, с обязательным уведомлением об этом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в случае изменения гражданского, налогового и иного законодательства, влияющего на размер платы по настоящему Договору.</w:t>
      </w: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4.5. Внесение ежемесячного платежа по настоящему Договору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самостоятельно в безналичном порядке ежемесячно авансовым платежом за текущий месяц до 10 (десятого) числа оплачиваемого месяца на основании счета Балансодержателя 4, который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обязан самостоятельно получить у Балансодержателя 4 до 5 числа оплачиваемого месяца.</w:t>
      </w: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Ежемесячная </w:t>
      </w:r>
      <w:r w:rsidRPr="00C3260D">
        <w:rPr>
          <w:rFonts w:ascii="Times New Roman" w:hAnsi="Times New Roman" w:cs="Times New Roman"/>
          <w:spacing w:val="-3"/>
          <w:sz w:val="24"/>
          <w:szCs w:val="24"/>
        </w:rPr>
        <w:t>плата</w:t>
      </w:r>
      <w:r w:rsidRPr="00C3260D">
        <w:rPr>
          <w:rFonts w:ascii="Times New Roman" w:hAnsi="Times New Roman" w:cs="Times New Roman"/>
          <w:sz w:val="24"/>
          <w:szCs w:val="24"/>
        </w:rPr>
        <w:t xml:space="preserve"> в полном объеме перечисляется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рублях на расчетный счет Балансодержателя 4.</w:t>
      </w: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4.8. Условия настоящего Договора об оплате распространяются на отношения Сторон, возникшие с момента подписания ими акта приема-передачи места установки рекламной конструкции от Балансодержателя 4 к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w:t>
      </w: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4.7. Обязательство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по внесению ежемесячной платы по настоящему Договору прекращается с момента возврата Места установки рекламной </w:t>
      </w:r>
      <w:r w:rsidRPr="00C3260D">
        <w:rPr>
          <w:rFonts w:ascii="Times New Roman" w:hAnsi="Times New Roman" w:cs="Times New Roman"/>
          <w:sz w:val="24"/>
          <w:szCs w:val="24"/>
        </w:rPr>
        <w:lastRenderedPageBreak/>
        <w:t xml:space="preserve">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Балансодержателю 4 по акту приёма-передачи места установки рекламной конструкции при условии отсутствия задолженности по ежемесячной плате по настоящему Договору и фактического освобождения Места установки рекламной конструкции. </w:t>
      </w: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sz w:val="24"/>
          <w:szCs w:val="24"/>
        </w:rPr>
        <w:t xml:space="preserve">4.9. Досрочное прекращение настоящего Договора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обязанности погашения задолженности по ежемесячной плате и неустойке в соответствии с настоящим Договором.</w:t>
      </w:r>
    </w:p>
    <w:p w:rsidR="006C1B25" w:rsidRPr="00C3260D" w:rsidRDefault="006C1B25" w:rsidP="006C1B25">
      <w:pPr>
        <w:pStyle w:val="a3"/>
        <w:ind w:firstLine="567"/>
        <w:jc w:val="both"/>
        <w:rPr>
          <w:rFonts w:ascii="Times New Roman" w:hAnsi="Times New Roman" w:cs="Times New Roman"/>
          <w:sz w:val="24"/>
          <w:szCs w:val="24"/>
        </w:rPr>
      </w:pPr>
      <w:r w:rsidRPr="00C3260D">
        <w:rPr>
          <w:rFonts w:ascii="Times New Roman" w:hAnsi="Times New Roman" w:cs="Times New Roman"/>
          <w:bCs/>
          <w:sz w:val="24"/>
          <w:szCs w:val="24"/>
        </w:rPr>
        <w:t xml:space="preserve">4.10. Если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не освободил Место установки рекламной конструкции, либо освободил его несвоевременно, в связи с истечением срока настоящего Договора или досрочного прекращения настоящего Договора, Балансодержатель 4 вправе потребовать внесения ежемесячных платежей за все время просрочки. При этом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bCs/>
          <w:sz w:val="24"/>
          <w:szCs w:val="24"/>
        </w:rPr>
        <w:t xml:space="preserve"> уплачивает пени в размере 0,3 % (ноль целых три десятых процента) от ежемесячного платежа за каждый день просрочки. Оплата пени производится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на основании счета, выставленного Балансодержателем 4. </w:t>
      </w:r>
      <w:proofErr w:type="gramStart"/>
      <w:r w:rsidRPr="00C3260D">
        <w:rPr>
          <w:rFonts w:ascii="Times New Roman" w:hAnsi="Times New Roman" w:cs="Times New Roman"/>
          <w:bCs/>
          <w:sz w:val="24"/>
          <w:szCs w:val="24"/>
        </w:rPr>
        <w:t xml:space="preserve">Положения данной статьи не являются согласием Балансодержателя 4 на продолжение использования Места установки рекламной конструкции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bCs/>
          <w:sz w:val="24"/>
          <w:szCs w:val="24"/>
        </w:rPr>
        <w:t xml:space="preserve"> по истечении срока настоящего Договора или досрочного прекращения настоящего Договора, и никакие положения настоящей статьи не ограничивают права и возможности Балансодержателя 4 по применению тех или иных средств защиты, которые установлены настоящим Договором и законодательством. </w:t>
      </w:r>
      <w:proofErr w:type="gramEnd"/>
    </w:p>
    <w:p w:rsidR="006C1B25" w:rsidRPr="00C3260D" w:rsidRDefault="006C1B25" w:rsidP="006C1B25">
      <w:pPr>
        <w:pStyle w:val="a3"/>
        <w:ind w:firstLine="709"/>
        <w:jc w:val="both"/>
        <w:rPr>
          <w:rFonts w:ascii="Times New Roman" w:hAnsi="Times New Roman" w:cs="Times New Roman"/>
          <w:sz w:val="24"/>
          <w:szCs w:val="24"/>
        </w:rPr>
      </w:pPr>
    </w:p>
    <w:p w:rsidR="006C1B25" w:rsidRPr="00C3260D" w:rsidRDefault="006C1B25" w:rsidP="006C1B25">
      <w:pPr>
        <w:pStyle w:val="a3"/>
        <w:ind w:left="360"/>
        <w:jc w:val="center"/>
        <w:rPr>
          <w:rFonts w:ascii="Times New Roman" w:hAnsi="Times New Roman" w:cs="Times New Roman"/>
          <w:b/>
          <w:sz w:val="24"/>
          <w:szCs w:val="24"/>
        </w:rPr>
      </w:pPr>
      <w:r w:rsidRPr="00C3260D">
        <w:rPr>
          <w:rFonts w:ascii="Times New Roman" w:hAnsi="Times New Roman" w:cs="Times New Roman"/>
          <w:b/>
          <w:sz w:val="24"/>
          <w:szCs w:val="24"/>
        </w:rPr>
        <w:t>5. Порядок сдачи и приемки оказанных услуг</w:t>
      </w:r>
    </w:p>
    <w:p w:rsidR="006C1B25" w:rsidRPr="00C3260D" w:rsidRDefault="006C1B25" w:rsidP="006C1B25">
      <w:pPr>
        <w:pStyle w:val="a3"/>
        <w:jc w:val="center"/>
        <w:rPr>
          <w:rFonts w:ascii="Times New Roman" w:hAnsi="Times New Roman" w:cs="Times New Roman"/>
          <w:b/>
          <w:sz w:val="10"/>
          <w:szCs w:val="10"/>
        </w:rPr>
      </w:pP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5.1. Не позднее 10 (десятого) числа каждого месяца Балансодержатель 4 представляет </w:t>
      </w:r>
      <w:proofErr w:type="spellStart"/>
      <w:r w:rsidRPr="00C3260D">
        <w:rPr>
          <w:rFonts w:ascii="Times New Roman" w:hAnsi="Times New Roman" w:cs="Times New Roman"/>
          <w:sz w:val="24"/>
          <w:szCs w:val="24"/>
        </w:rPr>
        <w:t>Рекламораспространителю</w:t>
      </w:r>
      <w:proofErr w:type="spellEnd"/>
      <w:r w:rsidRPr="00C3260D">
        <w:rPr>
          <w:rFonts w:ascii="Times New Roman" w:hAnsi="Times New Roman" w:cs="Times New Roman"/>
          <w:sz w:val="24"/>
          <w:szCs w:val="24"/>
        </w:rPr>
        <w:t xml:space="preserve"> акт оказанных услуг за предыдущий месяц, а также счёт-фактуру на сумму ежемесячного платежа. </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5.2. В случае </w:t>
      </w:r>
      <w:proofErr w:type="spellStart"/>
      <w:r w:rsidRPr="00C3260D">
        <w:rPr>
          <w:rFonts w:ascii="Times New Roman" w:hAnsi="Times New Roman" w:cs="Times New Roman"/>
          <w:sz w:val="24"/>
          <w:szCs w:val="24"/>
        </w:rPr>
        <w:t>неподписания</w:t>
      </w:r>
      <w:proofErr w:type="spellEnd"/>
      <w:r w:rsidRPr="00C3260D">
        <w:rPr>
          <w:rFonts w:ascii="Times New Roman" w:hAnsi="Times New Roman" w:cs="Times New Roman"/>
          <w:sz w:val="24"/>
          <w:szCs w:val="24"/>
        </w:rPr>
        <w:t xml:space="preserve"> акта оказанных услуг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и отсутствием возражений с его стороны в течение 5 (пяти) календарных дней с момента получения Пользователем акта оказанных услуг оказанные услуги считаются принятыми Пользователем в полном объеме без возражений и подлежащими оплате.</w:t>
      </w:r>
    </w:p>
    <w:p w:rsidR="006C1B25" w:rsidRPr="00C3260D" w:rsidRDefault="006C1B25" w:rsidP="006C1B25">
      <w:pPr>
        <w:pStyle w:val="a3"/>
        <w:ind w:firstLine="709"/>
        <w:jc w:val="both"/>
        <w:rPr>
          <w:rFonts w:ascii="Times New Roman" w:hAnsi="Times New Roman" w:cs="Times New Roman"/>
          <w:sz w:val="24"/>
          <w:szCs w:val="24"/>
        </w:rPr>
      </w:pPr>
    </w:p>
    <w:p w:rsidR="006C1B25" w:rsidRPr="00C3260D" w:rsidRDefault="006C1B25" w:rsidP="006C1B25">
      <w:pPr>
        <w:pStyle w:val="a3"/>
        <w:ind w:left="360"/>
        <w:jc w:val="center"/>
        <w:rPr>
          <w:rFonts w:ascii="Times New Roman" w:hAnsi="Times New Roman" w:cs="Times New Roman"/>
          <w:b/>
          <w:spacing w:val="-3"/>
          <w:sz w:val="24"/>
          <w:szCs w:val="24"/>
        </w:rPr>
      </w:pPr>
      <w:r w:rsidRPr="00C3260D">
        <w:rPr>
          <w:rFonts w:ascii="Times New Roman" w:hAnsi="Times New Roman" w:cs="Times New Roman"/>
          <w:b/>
          <w:spacing w:val="-3"/>
          <w:sz w:val="24"/>
          <w:szCs w:val="24"/>
        </w:rPr>
        <w:t>6. Ответственность Сторон</w:t>
      </w:r>
    </w:p>
    <w:p w:rsidR="006C1B25" w:rsidRPr="00C3260D" w:rsidRDefault="006C1B25" w:rsidP="006C1B25">
      <w:pPr>
        <w:pStyle w:val="a3"/>
        <w:ind w:left="600"/>
        <w:jc w:val="center"/>
        <w:rPr>
          <w:rFonts w:ascii="Times New Roman" w:hAnsi="Times New Roman" w:cs="Times New Roman"/>
          <w:b/>
          <w:spacing w:val="-3"/>
          <w:sz w:val="10"/>
          <w:szCs w:val="10"/>
        </w:rPr>
      </w:pP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6.2.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несет ответственность за несоблюдение требований Федерального закона «О рекламе».</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6.3. За несвоевременную оплату счетов по настоящему Договору </w:t>
      </w: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 xml:space="preserve"> оплачивает Балансодержателю 4 неустойку в размере 0,3% от суммы просроченного платежа за каждый день просрочки платежа. Уплата санкций не освобождает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xml:space="preserve"> от выполнения своих обязательств по настоящему Договору.</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6.4. </w:t>
      </w:r>
      <w:proofErr w:type="gramStart"/>
      <w:r w:rsidRPr="00C3260D">
        <w:rPr>
          <w:rFonts w:ascii="Times New Roman" w:hAnsi="Times New Roman" w:cs="Times New Roman"/>
          <w:sz w:val="24"/>
          <w:szCs w:val="24"/>
        </w:rPr>
        <w:t xml:space="preserve">Если при выполнении работ по монтажу/демонтажу рекламной конструкции или во время её эксплуатации, участок фасада здания, на котором установлена рекламная конструкция, или связанные с ней иные элементы здания пришли в аварийное состояние в силу виновных действий </w:t>
      </w:r>
      <w:proofErr w:type="spellStart"/>
      <w:r w:rsidRPr="00C3260D">
        <w:rPr>
          <w:rFonts w:ascii="Times New Roman" w:hAnsi="Times New Roman" w:cs="Times New Roman"/>
          <w:sz w:val="24"/>
          <w:szCs w:val="24"/>
        </w:rPr>
        <w:t>Рекламораспространителя</w:t>
      </w:r>
      <w:proofErr w:type="spellEnd"/>
      <w:r w:rsidRPr="00C3260D">
        <w:rPr>
          <w:rFonts w:ascii="Times New Roman" w:hAnsi="Times New Roman" w:cs="Times New Roman"/>
          <w:sz w:val="24"/>
          <w:szCs w:val="24"/>
        </w:rPr>
        <w:t>, последний обязан возместить Балансодержателю 4 и третьим лицам причиненный ущерб в соответствии с действующим законодательством Российской Федерации.</w:t>
      </w:r>
      <w:proofErr w:type="gramEnd"/>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6.5. При нарушении </w:t>
      </w:r>
      <w:proofErr w:type="spellStart"/>
      <w:r w:rsidRPr="00C3260D">
        <w:rPr>
          <w:rFonts w:ascii="Times New Roman" w:hAnsi="Times New Roman" w:cs="Times New Roman"/>
          <w:sz w:val="24"/>
          <w:szCs w:val="24"/>
        </w:rPr>
        <w:t>Рекламораспространителем</w:t>
      </w:r>
      <w:proofErr w:type="spellEnd"/>
      <w:r w:rsidRPr="00C3260D">
        <w:rPr>
          <w:rFonts w:ascii="Times New Roman" w:hAnsi="Times New Roman" w:cs="Times New Roman"/>
          <w:sz w:val="24"/>
          <w:szCs w:val="24"/>
        </w:rPr>
        <w:t xml:space="preserve"> в процессе монтажа и эксплуатации рекламной конструкции эксплуатационных, санитарных, пожарных и иных требований, установленных соответствующими государственными органами, и наложении штрафов за эти нарушения на Балансодержателя 4, </w:t>
      </w:r>
      <w:proofErr w:type="spellStart"/>
      <w:r w:rsidRPr="00C3260D">
        <w:rPr>
          <w:rFonts w:ascii="Times New Roman" w:hAnsi="Times New Roman" w:cs="Times New Roman"/>
          <w:sz w:val="24"/>
          <w:szCs w:val="24"/>
        </w:rPr>
        <w:t>Рекламораспростронитель</w:t>
      </w:r>
      <w:proofErr w:type="spellEnd"/>
      <w:r w:rsidRPr="00C3260D">
        <w:rPr>
          <w:rFonts w:ascii="Times New Roman" w:hAnsi="Times New Roman" w:cs="Times New Roman"/>
          <w:sz w:val="24"/>
          <w:szCs w:val="24"/>
        </w:rPr>
        <w:t xml:space="preserve"> обязуется немедленно компенсировать Балансодержателю 4  эти штрафы.</w:t>
      </w:r>
    </w:p>
    <w:p w:rsidR="006C1B25" w:rsidRPr="00C3260D" w:rsidRDefault="006C1B25" w:rsidP="006C1B25">
      <w:pPr>
        <w:pStyle w:val="a3"/>
        <w:ind w:firstLine="709"/>
        <w:jc w:val="both"/>
        <w:rPr>
          <w:rFonts w:ascii="Times New Roman" w:hAnsi="Times New Roman" w:cs="Times New Roman"/>
          <w:sz w:val="24"/>
          <w:szCs w:val="24"/>
        </w:rPr>
      </w:pPr>
    </w:p>
    <w:p w:rsidR="006C1B25" w:rsidRPr="00C3260D" w:rsidRDefault="006C1B25" w:rsidP="006C1B25">
      <w:pPr>
        <w:pStyle w:val="a3"/>
        <w:ind w:firstLine="709"/>
        <w:jc w:val="both"/>
        <w:rPr>
          <w:rFonts w:ascii="Times New Roman" w:hAnsi="Times New Roman" w:cs="Times New Roman"/>
          <w:sz w:val="24"/>
          <w:szCs w:val="24"/>
        </w:rPr>
      </w:pPr>
    </w:p>
    <w:p w:rsidR="006C1B25" w:rsidRPr="00C3260D" w:rsidRDefault="006C1B25" w:rsidP="006C1B25">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lastRenderedPageBreak/>
        <w:t>7. Обстоятельства непреодолимой силы</w:t>
      </w:r>
    </w:p>
    <w:p w:rsidR="006C1B25" w:rsidRPr="00C3260D" w:rsidRDefault="006C1B25" w:rsidP="006C1B25">
      <w:pPr>
        <w:pStyle w:val="a3"/>
        <w:ind w:firstLine="709"/>
        <w:jc w:val="both"/>
        <w:rPr>
          <w:rFonts w:ascii="Times New Roman" w:hAnsi="Times New Roman" w:cs="Times New Roman"/>
          <w:sz w:val="10"/>
          <w:szCs w:val="10"/>
        </w:rPr>
      </w:pP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7.1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7.2. К обстоятельствам непреодолимой силы относятся: война, землетрясение, наводнение, ураган, пожар или подобные явления, а также законы, распоряжения иные нормативные документы компетентных государственных органов и органов местного самоуправления, принятые после подписания настоящего Договора и препятствующие его исполнению. </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7.3. Сторона, ссылающаяся на обстоятельства непреодолимой силы, обязана уведомить другую  сторону в течение 5 (пяти) рабочих дней с момента их наступления в письменной форме о наступлении подобных обстоятельств. Уведомление должно содержать данные о характере обстоятельств, а также оценку их влияния на исполнение стороной своих обязательств по настоящему Договору. Факты, содержащиеся в уведомлении, должны быть подтверждены Торгово-Промышленной Палатой                           гор. Чебоксары.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C3260D">
        <w:rPr>
          <w:rFonts w:ascii="Times New Roman" w:hAnsi="Times New Roman" w:cs="Times New Roman"/>
          <w:sz w:val="24"/>
          <w:szCs w:val="24"/>
        </w:rPr>
        <w:t>е</w:t>
      </w:r>
      <w:proofErr w:type="gramEnd"/>
      <w:r w:rsidRPr="00C3260D">
        <w:rPr>
          <w:rFonts w:ascii="Times New Roman" w:hAnsi="Times New Roman" w:cs="Times New Roman"/>
          <w:sz w:val="24"/>
          <w:szCs w:val="24"/>
        </w:rPr>
        <w:t xml:space="preserve"> освобождения от ответственности.</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7.4. По прекращению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котором предполагает исполнить обязательства по настоящему Договору. </w:t>
      </w:r>
    </w:p>
    <w:p w:rsidR="006C1B25" w:rsidRPr="00C3260D" w:rsidRDefault="006C1B25" w:rsidP="006C1B25">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8. Разрешение споров</w:t>
      </w:r>
    </w:p>
    <w:p w:rsidR="006C1B25" w:rsidRPr="00C3260D" w:rsidRDefault="006C1B25" w:rsidP="006C1B25">
      <w:pPr>
        <w:pStyle w:val="a3"/>
        <w:ind w:firstLine="709"/>
        <w:jc w:val="both"/>
        <w:rPr>
          <w:rFonts w:ascii="Times New Roman" w:hAnsi="Times New Roman" w:cs="Times New Roman"/>
          <w:sz w:val="10"/>
          <w:szCs w:val="10"/>
        </w:rPr>
      </w:pP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 8.1. Все споры и разногласия, которые могут возникнуть между Сторонами, по настоящему Договору или в связи с ним Стороны будут стремиться решить путем переговоров.  </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8.2. Споры и разногласия, неурегулированные  путем переговоров, передаются на разрешение Арбитражного суда Чувашской </w:t>
      </w:r>
      <w:r w:rsidR="00995984" w:rsidRPr="00C3260D">
        <w:rPr>
          <w:rFonts w:ascii="Times New Roman" w:hAnsi="Times New Roman" w:cs="Times New Roman"/>
          <w:sz w:val="24"/>
          <w:szCs w:val="24"/>
        </w:rPr>
        <w:t>Республики</w:t>
      </w:r>
      <w:r w:rsidRPr="00C3260D">
        <w:rPr>
          <w:rFonts w:ascii="Times New Roman" w:hAnsi="Times New Roman" w:cs="Times New Roman"/>
          <w:sz w:val="24"/>
          <w:szCs w:val="24"/>
        </w:rPr>
        <w:t xml:space="preserve"> в соответствии с действующим законодательством Российской Федерации.</w:t>
      </w:r>
    </w:p>
    <w:p w:rsidR="006C1B25" w:rsidRPr="00C3260D" w:rsidRDefault="006C1B25" w:rsidP="006C1B25">
      <w:pPr>
        <w:pStyle w:val="a3"/>
        <w:ind w:firstLine="709"/>
        <w:jc w:val="both"/>
        <w:rPr>
          <w:rFonts w:ascii="Times New Roman" w:hAnsi="Times New Roman" w:cs="Times New Roman"/>
          <w:sz w:val="24"/>
          <w:szCs w:val="24"/>
        </w:rPr>
      </w:pPr>
    </w:p>
    <w:p w:rsidR="006C1B25" w:rsidRPr="00C3260D" w:rsidRDefault="006C1B25" w:rsidP="006C1B25">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9. Прочие условия</w:t>
      </w:r>
    </w:p>
    <w:p w:rsidR="006C1B25" w:rsidRPr="00C3260D" w:rsidRDefault="006C1B25" w:rsidP="006C1B25">
      <w:pPr>
        <w:pStyle w:val="a3"/>
        <w:ind w:firstLine="709"/>
        <w:jc w:val="both"/>
        <w:rPr>
          <w:rFonts w:ascii="Times New Roman" w:hAnsi="Times New Roman" w:cs="Times New Roman"/>
          <w:sz w:val="10"/>
          <w:szCs w:val="10"/>
        </w:rPr>
      </w:pP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9.1.   Настоящий  Договор действует в течение 5 лет с момента подписания его сторонами.</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9.2.  В случае досрочного расторжения настоящего Договора в одностороннем порядке, сторона-инициатор досрочного расторжения настоящего Договора выплачивает второй стороне все убытки, связанные с досрочным расторжением настоящего Договора. </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9.3. В случае изменения указанных в настоящем Договоре адресов, реквизитов, преобразования Сторон, вменения  организационно-правовых  форм,  наименований  и  иных   существенных  данных Сторон, Стороны обязаны в течение 3 (трех) рабочих дней с момента такого изменения письменно известить об этом друг друга.</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9.4. Стороны обязуются не разглашать конфиденциальную информацию, полученную в результате сотрудничества по настоящему Договору в течение всего срока действия настоящего Договора. Обязанность соблюдать конфиденциальность распространяется на все сведения, которые вторая сторона настоящего Договора желает сохранить в тайне, на все факты, характер которых свидетельствует о том, что их обнародование или разглашение причинит второй стороне вред. Разглашение конфиденциальной информации возможно только по запросу компетентных государственных органов или суда.</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 xml:space="preserve">9.5. Все приложения, дополнения и изменения к настоящему Договору являются его неотъемлемой частью и имеют юридическую силу, если оформлены в письменном виде, подписаны уполномоченными лицами и скреплены печатями Сторон. </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lastRenderedPageBreak/>
        <w:t>9.6. Во всем остальном, что не предусмотрено настоящим Договором, Стороны руководствуются действующим законодательством Российской Федерации.</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9.7. Настоящий Договор составлен в двух одинаковых экземплярах, имеющих равную юридическую силу, по одному для каждой из Сторон.</w:t>
      </w:r>
    </w:p>
    <w:p w:rsidR="006C1B25" w:rsidRPr="00C3260D" w:rsidRDefault="006C1B25" w:rsidP="006C1B25">
      <w:pPr>
        <w:pStyle w:val="a3"/>
        <w:ind w:firstLine="709"/>
        <w:jc w:val="both"/>
        <w:rPr>
          <w:rFonts w:ascii="Times New Roman" w:hAnsi="Times New Roman" w:cs="Times New Roman"/>
          <w:sz w:val="24"/>
          <w:szCs w:val="24"/>
        </w:rPr>
      </w:pPr>
      <w:r w:rsidRPr="00C3260D">
        <w:rPr>
          <w:rFonts w:ascii="Times New Roman" w:hAnsi="Times New Roman" w:cs="Times New Roman"/>
          <w:sz w:val="24"/>
          <w:szCs w:val="24"/>
        </w:rPr>
        <w:t>9.8. Во всем остальном, что не предусмотрено настоящим Договором, Стороны руководствуются действующим законодательством Российской Федерации.</w:t>
      </w:r>
    </w:p>
    <w:p w:rsidR="006C1B25" w:rsidRPr="00C3260D" w:rsidRDefault="006C1B25" w:rsidP="006C1B25">
      <w:pPr>
        <w:pStyle w:val="a3"/>
        <w:ind w:firstLine="709"/>
        <w:jc w:val="both"/>
        <w:rPr>
          <w:rFonts w:ascii="Times New Roman" w:hAnsi="Times New Roman" w:cs="Times New Roman"/>
          <w:sz w:val="24"/>
          <w:szCs w:val="24"/>
        </w:rPr>
      </w:pPr>
    </w:p>
    <w:p w:rsidR="006C1B25" w:rsidRPr="00C3260D" w:rsidRDefault="006C1B25" w:rsidP="006C1B25">
      <w:pPr>
        <w:pStyle w:val="a3"/>
        <w:ind w:firstLine="709"/>
        <w:jc w:val="center"/>
        <w:rPr>
          <w:rFonts w:ascii="Times New Roman" w:hAnsi="Times New Roman" w:cs="Times New Roman"/>
          <w:b/>
          <w:sz w:val="24"/>
          <w:szCs w:val="24"/>
        </w:rPr>
      </w:pPr>
      <w:r w:rsidRPr="00C3260D">
        <w:rPr>
          <w:rFonts w:ascii="Times New Roman" w:hAnsi="Times New Roman" w:cs="Times New Roman"/>
          <w:b/>
          <w:sz w:val="24"/>
          <w:szCs w:val="24"/>
        </w:rPr>
        <w:t>10. Адреса и банковские реквизиты Сторон</w:t>
      </w:r>
    </w:p>
    <w:p w:rsidR="006C1B25" w:rsidRPr="00C3260D" w:rsidRDefault="006C1B25" w:rsidP="006C1B25">
      <w:pPr>
        <w:pStyle w:val="a3"/>
        <w:ind w:firstLine="709"/>
        <w:jc w:val="center"/>
        <w:rPr>
          <w:rFonts w:ascii="Times New Roman" w:hAnsi="Times New Roman" w:cs="Times New Roman"/>
          <w:sz w:val="10"/>
          <w:szCs w:val="10"/>
        </w:rPr>
      </w:pPr>
    </w:p>
    <w:tbl>
      <w:tblPr>
        <w:tblStyle w:val="af"/>
        <w:tblW w:w="9606" w:type="dxa"/>
        <w:tblLook w:val="04A0"/>
      </w:tblPr>
      <w:tblGrid>
        <w:gridCol w:w="5190"/>
        <w:gridCol w:w="4416"/>
      </w:tblGrid>
      <w:tr w:rsidR="006C1B25" w:rsidRPr="00C3260D" w:rsidTr="00CF4F86">
        <w:tc>
          <w:tcPr>
            <w:tcW w:w="5495" w:type="dxa"/>
          </w:tcPr>
          <w:p w:rsidR="006C1B25" w:rsidRPr="00C3260D" w:rsidRDefault="006C1B25" w:rsidP="00CF4F86">
            <w:pPr>
              <w:pStyle w:val="a3"/>
              <w:rPr>
                <w:rFonts w:ascii="Times New Roman" w:hAnsi="Times New Roman" w:cs="Times New Roman"/>
                <w:sz w:val="24"/>
                <w:szCs w:val="24"/>
              </w:rPr>
            </w:pPr>
            <w:r w:rsidRPr="00C3260D">
              <w:rPr>
                <w:rFonts w:ascii="Times New Roman" w:hAnsi="Times New Roman" w:cs="Times New Roman"/>
                <w:sz w:val="24"/>
                <w:szCs w:val="24"/>
              </w:rPr>
              <w:t>Балансодержатель 4:</w:t>
            </w:r>
          </w:p>
          <w:p w:rsidR="006C1B25" w:rsidRPr="00C3260D" w:rsidRDefault="006C1B25" w:rsidP="00CF4F86">
            <w:pPr>
              <w:pStyle w:val="a3"/>
              <w:rPr>
                <w:rFonts w:ascii="Times New Roman" w:hAnsi="Times New Roman" w:cs="Times New Roman"/>
                <w:sz w:val="6"/>
                <w:szCs w:val="6"/>
              </w:rPr>
            </w:pPr>
          </w:p>
          <w:p w:rsidR="006C1B25" w:rsidRPr="00C3260D" w:rsidRDefault="006C1B25" w:rsidP="00CF4F86">
            <w:pPr>
              <w:widowControl w:val="0"/>
              <w:autoSpaceDE w:val="0"/>
              <w:autoSpaceDN w:val="0"/>
              <w:adjustRightInd w:val="0"/>
              <w:jc w:val="both"/>
              <w:rPr>
                <w:b/>
                <w:sz w:val="24"/>
                <w:szCs w:val="24"/>
              </w:rPr>
            </w:pPr>
            <w:r w:rsidRPr="00C3260D">
              <w:rPr>
                <w:b/>
                <w:sz w:val="24"/>
                <w:szCs w:val="24"/>
              </w:rPr>
              <w:t>АУ ЧР «Издательский дом «Хыпар»</w:t>
            </w:r>
          </w:p>
          <w:p w:rsidR="006C1B25" w:rsidRPr="00C3260D" w:rsidRDefault="006C1B25" w:rsidP="00CF4F86">
            <w:pPr>
              <w:pStyle w:val="10"/>
              <w:ind w:right="-185"/>
              <w:jc w:val="both"/>
              <w:rPr>
                <w:sz w:val="24"/>
                <w:szCs w:val="24"/>
              </w:rPr>
            </w:pPr>
            <w:r w:rsidRPr="00C3260D">
              <w:rPr>
                <w:sz w:val="24"/>
                <w:szCs w:val="24"/>
              </w:rPr>
              <w:t>428019, Чувашская Республика,</w:t>
            </w:r>
          </w:p>
          <w:p w:rsidR="006C1B25" w:rsidRPr="00C3260D" w:rsidRDefault="006C1B25" w:rsidP="00CF4F86">
            <w:pPr>
              <w:pStyle w:val="10"/>
              <w:ind w:right="-185"/>
              <w:jc w:val="both"/>
              <w:rPr>
                <w:sz w:val="24"/>
                <w:szCs w:val="24"/>
              </w:rPr>
            </w:pPr>
            <w:r w:rsidRPr="00C3260D">
              <w:rPr>
                <w:sz w:val="24"/>
                <w:szCs w:val="24"/>
              </w:rPr>
              <w:t xml:space="preserve">г. Чебоксары, пр. И.Яковлева, д.13 </w:t>
            </w:r>
          </w:p>
          <w:p w:rsidR="006C1B25" w:rsidRPr="00C3260D" w:rsidRDefault="006C1B25" w:rsidP="00CF4F86">
            <w:pPr>
              <w:widowControl w:val="0"/>
              <w:autoSpaceDE w:val="0"/>
              <w:autoSpaceDN w:val="0"/>
              <w:adjustRightInd w:val="0"/>
              <w:jc w:val="both"/>
              <w:rPr>
                <w:sz w:val="24"/>
                <w:szCs w:val="24"/>
              </w:rPr>
            </w:pPr>
            <w:r w:rsidRPr="00C3260D">
              <w:rPr>
                <w:sz w:val="24"/>
                <w:szCs w:val="24"/>
              </w:rPr>
              <w:t>т</w:t>
            </w:r>
            <w:r w:rsidRPr="00C3260D">
              <w:rPr>
                <w:rFonts w:eastAsia="Calibri"/>
                <w:sz w:val="24"/>
                <w:szCs w:val="24"/>
              </w:rPr>
              <w:t>ел. (8352) 56-00-67, 62-08-62</w:t>
            </w:r>
          </w:p>
          <w:p w:rsidR="006C1B25" w:rsidRPr="00C3260D" w:rsidRDefault="006C1B25" w:rsidP="00CF4F86">
            <w:pPr>
              <w:pStyle w:val="10"/>
              <w:ind w:right="-185"/>
              <w:rPr>
                <w:sz w:val="24"/>
                <w:szCs w:val="24"/>
              </w:rPr>
            </w:pPr>
            <w:r w:rsidRPr="00C3260D">
              <w:rPr>
                <w:sz w:val="24"/>
                <w:szCs w:val="24"/>
              </w:rPr>
              <w:t xml:space="preserve">Банк. реквизиты:  </w:t>
            </w:r>
            <w:proofErr w:type="spellStart"/>
            <w:proofErr w:type="gramStart"/>
            <w:r w:rsidRPr="00C3260D">
              <w:rPr>
                <w:sz w:val="24"/>
                <w:szCs w:val="24"/>
              </w:rPr>
              <w:t>р</w:t>
            </w:r>
            <w:proofErr w:type="spellEnd"/>
            <w:proofErr w:type="gramEnd"/>
            <w:r w:rsidRPr="00C3260D">
              <w:rPr>
                <w:sz w:val="24"/>
                <w:szCs w:val="24"/>
              </w:rPr>
              <w:t>/с  40602810000003000001</w:t>
            </w:r>
          </w:p>
          <w:p w:rsidR="006C1B25" w:rsidRPr="00C3260D" w:rsidRDefault="006C1B25" w:rsidP="00CF4F86">
            <w:pPr>
              <w:pStyle w:val="10"/>
              <w:ind w:right="-185"/>
              <w:rPr>
                <w:sz w:val="24"/>
                <w:szCs w:val="24"/>
              </w:rPr>
            </w:pPr>
            <w:r w:rsidRPr="00C3260D">
              <w:rPr>
                <w:sz w:val="24"/>
                <w:szCs w:val="24"/>
              </w:rPr>
              <w:t xml:space="preserve">в Отделение - НБ Чувашская Республика </w:t>
            </w:r>
          </w:p>
          <w:p w:rsidR="006C1B25" w:rsidRPr="00C3260D" w:rsidRDefault="006C1B25" w:rsidP="00CF4F86">
            <w:pPr>
              <w:pStyle w:val="10"/>
              <w:ind w:right="-185"/>
              <w:rPr>
                <w:sz w:val="24"/>
                <w:szCs w:val="24"/>
              </w:rPr>
            </w:pPr>
            <w:r w:rsidRPr="00C3260D">
              <w:rPr>
                <w:sz w:val="24"/>
                <w:szCs w:val="24"/>
              </w:rPr>
              <w:t xml:space="preserve">в </w:t>
            </w:r>
            <w:proofErr w:type="gramStart"/>
            <w:r w:rsidRPr="00C3260D">
              <w:rPr>
                <w:sz w:val="24"/>
                <w:szCs w:val="24"/>
              </w:rPr>
              <w:t>г</w:t>
            </w:r>
            <w:proofErr w:type="gramEnd"/>
            <w:r w:rsidRPr="00C3260D">
              <w:rPr>
                <w:sz w:val="24"/>
                <w:szCs w:val="24"/>
              </w:rPr>
              <w:t>. Чебоксары</w:t>
            </w:r>
          </w:p>
          <w:p w:rsidR="006C1B25" w:rsidRPr="00C3260D" w:rsidRDefault="006C1B25" w:rsidP="00CF4F86">
            <w:pPr>
              <w:pStyle w:val="10"/>
              <w:ind w:right="-185"/>
              <w:jc w:val="both"/>
              <w:rPr>
                <w:sz w:val="24"/>
                <w:szCs w:val="24"/>
              </w:rPr>
            </w:pPr>
            <w:proofErr w:type="spellStart"/>
            <w:r w:rsidRPr="00C3260D">
              <w:rPr>
                <w:sz w:val="24"/>
                <w:szCs w:val="24"/>
              </w:rPr>
              <w:t>к\с</w:t>
            </w:r>
            <w:proofErr w:type="spellEnd"/>
            <w:r w:rsidRPr="00C3260D">
              <w:rPr>
                <w:sz w:val="24"/>
                <w:szCs w:val="24"/>
              </w:rPr>
              <w:t xml:space="preserve"> _____________________ БИК  049706001</w:t>
            </w:r>
          </w:p>
          <w:p w:rsidR="006C1B25" w:rsidRPr="00C3260D" w:rsidRDefault="006C1B25" w:rsidP="00CF4F86">
            <w:pPr>
              <w:widowControl w:val="0"/>
              <w:autoSpaceDE w:val="0"/>
              <w:autoSpaceDN w:val="0"/>
              <w:adjustRightInd w:val="0"/>
              <w:jc w:val="both"/>
              <w:rPr>
                <w:rFonts w:eastAsia="Calibri"/>
                <w:sz w:val="24"/>
                <w:szCs w:val="24"/>
              </w:rPr>
            </w:pPr>
            <w:r w:rsidRPr="00C3260D">
              <w:rPr>
                <w:rFonts w:eastAsia="Calibri"/>
                <w:sz w:val="24"/>
                <w:szCs w:val="24"/>
              </w:rPr>
              <w:t>ИНН/КПП 2130075064/213001001</w:t>
            </w:r>
          </w:p>
          <w:p w:rsidR="006C1B25" w:rsidRPr="00C3260D" w:rsidRDefault="006C1B25" w:rsidP="00CF4F86">
            <w:pPr>
              <w:widowControl w:val="0"/>
              <w:autoSpaceDE w:val="0"/>
              <w:autoSpaceDN w:val="0"/>
              <w:adjustRightInd w:val="0"/>
              <w:jc w:val="both"/>
              <w:rPr>
                <w:sz w:val="24"/>
                <w:szCs w:val="24"/>
              </w:rPr>
            </w:pPr>
          </w:p>
          <w:p w:rsidR="006C1B25" w:rsidRPr="00C3260D" w:rsidRDefault="006C1B25" w:rsidP="00CF4F86">
            <w:pPr>
              <w:widowControl w:val="0"/>
              <w:autoSpaceDE w:val="0"/>
              <w:autoSpaceDN w:val="0"/>
              <w:adjustRightInd w:val="0"/>
              <w:jc w:val="both"/>
              <w:rPr>
                <w:b/>
                <w:sz w:val="24"/>
                <w:szCs w:val="24"/>
              </w:rPr>
            </w:pPr>
            <w:r w:rsidRPr="00C3260D">
              <w:rPr>
                <w:b/>
                <w:sz w:val="24"/>
                <w:szCs w:val="24"/>
              </w:rPr>
              <w:t>Директор - главный редактор</w:t>
            </w:r>
          </w:p>
          <w:p w:rsidR="006C1B25" w:rsidRPr="00C3260D" w:rsidRDefault="006C1B25" w:rsidP="00CF4F86">
            <w:pPr>
              <w:widowControl w:val="0"/>
              <w:autoSpaceDE w:val="0"/>
              <w:autoSpaceDN w:val="0"/>
              <w:adjustRightInd w:val="0"/>
              <w:jc w:val="both"/>
              <w:rPr>
                <w:b/>
                <w:sz w:val="24"/>
                <w:szCs w:val="24"/>
              </w:rPr>
            </w:pPr>
          </w:p>
          <w:p w:rsidR="006C1B25" w:rsidRPr="00C3260D" w:rsidRDefault="006C1B25" w:rsidP="00CF4F86">
            <w:pPr>
              <w:widowControl w:val="0"/>
              <w:autoSpaceDE w:val="0"/>
              <w:autoSpaceDN w:val="0"/>
              <w:adjustRightInd w:val="0"/>
              <w:jc w:val="both"/>
              <w:rPr>
                <w:b/>
                <w:sz w:val="24"/>
                <w:szCs w:val="24"/>
              </w:rPr>
            </w:pPr>
            <w:r w:rsidRPr="00C3260D">
              <w:rPr>
                <w:b/>
                <w:sz w:val="24"/>
                <w:szCs w:val="24"/>
              </w:rPr>
              <w:t>__________________ В.В. Тургай</w:t>
            </w:r>
          </w:p>
          <w:p w:rsidR="006C1B25" w:rsidRPr="00C3260D" w:rsidRDefault="006C1B25" w:rsidP="00CF4F86">
            <w:pPr>
              <w:pStyle w:val="a3"/>
              <w:rPr>
                <w:rFonts w:ascii="Times New Roman" w:hAnsi="Times New Roman" w:cs="Times New Roman"/>
              </w:rPr>
            </w:pPr>
            <w:r w:rsidRPr="00C3260D">
              <w:rPr>
                <w:rFonts w:ascii="Times New Roman" w:hAnsi="Times New Roman" w:cs="Times New Roman"/>
                <w:sz w:val="24"/>
                <w:szCs w:val="24"/>
              </w:rPr>
              <w:t>М.П.</w:t>
            </w:r>
          </w:p>
        </w:tc>
        <w:tc>
          <w:tcPr>
            <w:tcW w:w="4111" w:type="dxa"/>
          </w:tcPr>
          <w:p w:rsidR="006C1B25" w:rsidRPr="00C3260D" w:rsidRDefault="006C1B25" w:rsidP="00CF4F86">
            <w:pPr>
              <w:pStyle w:val="a3"/>
              <w:rPr>
                <w:rFonts w:ascii="Times New Roman" w:hAnsi="Times New Roman" w:cs="Times New Roman"/>
                <w:sz w:val="24"/>
                <w:szCs w:val="24"/>
              </w:rPr>
            </w:pPr>
            <w:proofErr w:type="spellStart"/>
            <w:r w:rsidRPr="00C3260D">
              <w:rPr>
                <w:rFonts w:ascii="Times New Roman" w:hAnsi="Times New Roman" w:cs="Times New Roman"/>
                <w:sz w:val="24"/>
                <w:szCs w:val="24"/>
              </w:rPr>
              <w:t>Рекламораспространитель</w:t>
            </w:r>
            <w:proofErr w:type="spellEnd"/>
            <w:r w:rsidRPr="00C3260D">
              <w:rPr>
                <w:rFonts w:ascii="Times New Roman" w:hAnsi="Times New Roman" w:cs="Times New Roman"/>
                <w:sz w:val="24"/>
                <w:szCs w:val="24"/>
              </w:rPr>
              <w:t>:</w:t>
            </w:r>
          </w:p>
          <w:p w:rsidR="006C1B25" w:rsidRPr="00C3260D" w:rsidRDefault="006C1B25" w:rsidP="00CF4F86">
            <w:pPr>
              <w:pStyle w:val="a3"/>
              <w:rPr>
                <w:rFonts w:ascii="Times New Roman" w:hAnsi="Times New Roman" w:cs="Times New Roman"/>
                <w:sz w:val="24"/>
                <w:szCs w:val="24"/>
              </w:rPr>
            </w:pPr>
          </w:p>
          <w:p w:rsidR="006C1B25" w:rsidRPr="00C3260D" w:rsidRDefault="006C1B25" w:rsidP="00CF4F86">
            <w:pPr>
              <w:pStyle w:val="a3"/>
              <w:rPr>
                <w:rFonts w:ascii="Times New Roman" w:hAnsi="Times New Roman" w:cs="Times New Roman"/>
                <w:sz w:val="24"/>
                <w:szCs w:val="24"/>
              </w:rPr>
            </w:pPr>
          </w:p>
          <w:p w:rsidR="006C1B25" w:rsidRPr="00C3260D" w:rsidRDefault="006C1B25" w:rsidP="00CF4F86">
            <w:pPr>
              <w:pStyle w:val="a3"/>
              <w:rPr>
                <w:rFonts w:ascii="Times New Roman" w:hAnsi="Times New Roman" w:cs="Times New Roman"/>
                <w:sz w:val="24"/>
                <w:szCs w:val="24"/>
              </w:rPr>
            </w:pPr>
          </w:p>
          <w:p w:rsidR="006C1B25" w:rsidRPr="00C3260D" w:rsidRDefault="006C1B25" w:rsidP="00CF4F86">
            <w:pPr>
              <w:pStyle w:val="a3"/>
              <w:rPr>
                <w:rFonts w:ascii="Times New Roman" w:hAnsi="Times New Roman" w:cs="Times New Roman"/>
                <w:sz w:val="24"/>
                <w:szCs w:val="24"/>
              </w:rPr>
            </w:pPr>
          </w:p>
          <w:p w:rsidR="006C1B25" w:rsidRPr="00C3260D" w:rsidRDefault="006C1B25" w:rsidP="00CF4F86">
            <w:pPr>
              <w:pStyle w:val="a3"/>
              <w:rPr>
                <w:rFonts w:ascii="Times New Roman" w:hAnsi="Times New Roman" w:cs="Times New Roman"/>
                <w:sz w:val="24"/>
                <w:szCs w:val="24"/>
              </w:rPr>
            </w:pPr>
          </w:p>
          <w:p w:rsidR="006C1B25" w:rsidRPr="00C3260D" w:rsidRDefault="006C1B25" w:rsidP="00CF4F86">
            <w:pPr>
              <w:pStyle w:val="a3"/>
              <w:rPr>
                <w:rFonts w:ascii="Times New Roman" w:hAnsi="Times New Roman" w:cs="Times New Roman"/>
                <w:sz w:val="24"/>
                <w:szCs w:val="24"/>
              </w:rPr>
            </w:pPr>
          </w:p>
          <w:p w:rsidR="006C1B25" w:rsidRPr="00C3260D" w:rsidRDefault="006C1B25" w:rsidP="00CF4F86">
            <w:pPr>
              <w:pStyle w:val="a3"/>
              <w:rPr>
                <w:rFonts w:ascii="Times New Roman" w:hAnsi="Times New Roman" w:cs="Times New Roman"/>
                <w:sz w:val="24"/>
                <w:szCs w:val="24"/>
              </w:rPr>
            </w:pPr>
          </w:p>
          <w:p w:rsidR="006C1B25" w:rsidRPr="00C3260D" w:rsidRDefault="006C1B25" w:rsidP="00CF4F86">
            <w:pPr>
              <w:pStyle w:val="a3"/>
              <w:rPr>
                <w:rFonts w:ascii="Times New Roman" w:hAnsi="Times New Roman" w:cs="Times New Roman"/>
                <w:sz w:val="24"/>
                <w:szCs w:val="24"/>
              </w:rPr>
            </w:pPr>
          </w:p>
          <w:p w:rsidR="006C1B25" w:rsidRPr="00C3260D" w:rsidRDefault="006C1B25" w:rsidP="00CF4F86">
            <w:pPr>
              <w:pStyle w:val="a3"/>
              <w:rPr>
                <w:rFonts w:ascii="Times New Roman" w:hAnsi="Times New Roman" w:cs="Times New Roman"/>
                <w:sz w:val="24"/>
                <w:szCs w:val="24"/>
              </w:rPr>
            </w:pPr>
          </w:p>
          <w:p w:rsidR="006C1B25" w:rsidRPr="00C3260D" w:rsidRDefault="006C1B25" w:rsidP="00CF4F86">
            <w:pPr>
              <w:pStyle w:val="a3"/>
              <w:rPr>
                <w:rFonts w:ascii="Times New Roman" w:hAnsi="Times New Roman" w:cs="Times New Roman"/>
                <w:sz w:val="24"/>
                <w:szCs w:val="24"/>
              </w:rPr>
            </w:pPr>
          </w:p>
          <w:p w:rsidR="006C1B25" w:rsidRPr="00C3260D" w:rsidRDefault="006C1B25" w:rsidP="00CF4F86">
            <w:pPr>
              <w:pStyle w:val="a3"/>
              <w:rPr>
                <w:rFonts w:ascii="Times New Roman" w:hAnsi="Times New Roman" w:cs="Times New Roman"/>
                <w:sz w:val="24"/>
                <w:szCs w:val="24"/>
              </w:rPr>
            </w:pPr>
            <w:r w:rsidRPr="00C3260D">
              <w:rPr>
                <w:rFonts w:ascii="Times New Roman" w:hAnsi="Times New Roman" w:cs="Times New Roman"/>
                <w:sz w:val="24"/>
                <w:szCs w:val="24"/>
              </w:rPr>
              <w:t>Руководитель:</w:t>
            </w:r>
          </w:p>
          <w:p w:rsidR="006C1B25" w:rsidRPr="00C3260D" w:rsidRDefault="006C1B25" w:rsidP="00CF4F86">
            <w:pPr>
              <w:pStyle w:val="a3"/>
              <w:rPr>
                <w:rFonts w:ascii="Times New Roman" w:hAnsi="Times New Roman" w:cs="Times New Roman"/>
                <w:sz w:val="24"/>
                <w:szCs w:val="24"/>
              </w:rPr>
            </w:pPr>
          </w:p>
          <w:p w:rsidR="006C1B25" w:rsidRPr="00C3260D" w:rsidRDefault="006C1B25" w:rsidP="00CF4F86">
            <w:pPr>
              <w:pStyle w:val="a3"/>
              <w:rPr>
                <w:rFonts w:ascii="Times New Roman" w:hAnsi="Times New Roman" w:cs="Times New Roman"/>
                <w:sz w:val="24"/>
                <w:szCs w:val="24"/>
              </w:rPr>
            </w:pPr>
            <w:r w:rsidRPr="00C3260D">
              <w:rPr>
                <w:rFonts w:ascii="Times New Roman" w:hAnsi="Times New Roman" w:cs="Times New Roman"/>
                <w:sz w:val="24"/>
                <w:szCs w:val="24"/>
              </w:rPr>
              <w:t>___________________________________</w:t>
            </w:r>
          </w:p>
          <w:p w:rsidR="006C1B25" w:rsidRPr="00C3260D" w:rsidRDefault="006C1B25" w:rsidP="00CF4F86">
            <w:pPr>
              <w:pStyle w:val="a3"/>
              <w:rPr>
                <w:rFonts w:ascii="Times New Roman" w:hAnsi="Times New Roman" w:cs="Times New Roman"/>
              </w:rPr>
            </w:pPr>
            <w:r w:rsidRPr="00C3260D">
              <w:rPr>
                <w:rFonts w:ascii="Times New Roman" w:hAnsi="Times New Roman" w:cs="Times New Roman"/>
              </w:rPr>
              <w:t>М.П.</w:t>
            </w:r>
          </w:p>
        </w:tc>
      </w:tr>
    </w:tbl>
    <w:p w:rsidR="006C1B25" w:rsidRPr="00C3260D" w:rsidRDefault="006C1B25" w:rsidP="006C1B25">
      <w:pPr>
        <w:pStyle w:val="a3"/>
        <w:ind w:firstLine="709"/>
        <w:jc w:val="center"/>
        <w:rPr>
          <w:rFonts w:ascii="Times New Roman" w:hAnsi="Times New Roman" w:cs="Times New Roman"/>
          <w:sz w:val="24"/>
          <w:szCs w:val="24"/>
        </w:rPr>
      </w:pPr>
    </w:p>
    <w:p w:rsidR="006C1B25" w:rsidRPr="00C3260D" w:rsidRDefault="006C1B25" w:rsidP="006C1B25">
      <w:pPr>
        <w:pStyle w:val="a3"/>
        <w:ind w:firstLine="709"/>
        <w:jc w:val="center"/>
        <w:rPr>
          <w:rFonts w:ascii="Times New Roman" w:hAnsi="Times New Roman" w:cs="Times New Roman"/>
          <w:sz w:val="24"/>
          <w:szCs w:val="24"/>
        </w:rPr>
      </w:pPr>
    </w:p>
    <w:p w:rsidR="006C1B25" w:rsidRPr="00C3260D" w:rsidRDefault="006C1B25" w:rsidP="006C1B25">
      <w:pPr>
        <w:pStyle w:val="a3"/>
        <w:rPr>
          <w:rFonts w:ascii="Times New Roman" w:hAnsi="Times New Roman" w:cs="Times New Roman"/>
          <w:sz w:val="24"/>
          <w:szCs w:val="24"/>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r w:rsidRPr="00C3260D">
        <w:rPr>
          <w:b/>
        </w:rPr>
        <w:lastRenderedPageBreak/>
        <w:t>Приложение № 1</w:t>
      </w:r>
    </w:p>
    <w:p w:rsidR="006C1B25" w:rsidRPr="00C3260D" w:rsidRDefault="006C1B25" w:rsidP="006C1B25">
      <w:pPr>
        <w:ind w:left="5954" w:right="-64"/>
        <w:jc w:val="both"/>
        <w:rPr>
          <w:b/>
          <w:bCs/>
        </w:rPr>
      </w:pPr>
      <w:r w:rsidRPr="00C3260D">
        <w:rPr>
          <w:b/>
        </w:rPr>
        <w:t xml:space="preserve">к Договору </w:t>
      </w:r>
      <w:r w:rsidRPr="00C3260D">
        <w:rPr>
          <w:b/>
          <w:bCs/>
        </w:rPr>
        <w:t>№ 03-Б4</w:t>
      </w:r>
    </w:p>
    <w:p w:rsidR="006C1B25" w:rsidRPr="00C3260D" w:rsidRDefault="006C1B25" w:rsidP="006C1B25">
      <w:pPr>
        <w:ind w:left="5954" w:right="-64"/>
        <w:jc w:val="both"/>
        <w:rPr>
          <w:b/>
        </w:rPr>
      </w:pPr>
      <w:r w:rsidRPr="00C3260D">
        <w:rPr>
          <w:b/>
        </w:rPr>
        <w:t>от «___» _________ 20__ года</w:t>
      </w:r>
    </w:p>
    <w:p w:rsidR="006C1B25" w:rsidRPr="00C3260D" w:rsidRDefault="006C1B25" w:rsidP="006C1B25">
      <w:pPr>
        <w:ind w:right="-64"/>
        <w:jc w:val="both"/>
      </w:pPr>
    </w:p>
    <w:p w:rsidR="006C1B25" w:rsidRPr="00C3260D" w:rsidRDefault="006C1B25" w:rsidP="006C1B25">
      <w:pPr>
        <w:ind w:right="-64"/>
        <w:jc w:val="both"/>
      </w:pPr>
    </w:p>
    <w:p w:rsidR="006C1B25" w:rsidRPr="00C3260D" w:rsidRDefault="006C1B25" w:rsidP="006C1B25">
      <w:pPr>
        <w:ind w:right="-64"/>
        <w:jc w:val="center"/>
        <w:rPr>
          <w:b/>
        </w:rPr>
      </w:pPr>
      <w:r w:rsidRPr="00C3260D">
        <w:rPr>
          <w:b/>
        </w:rPr>
        <w:t>Характеристики рекламной конструкции, места установки рекламной конструкции</w:t>
      </w:r>
    </w:p>
    <w:p w:rsidR="006C1B25" w:rsidRPr="00C3260D" w:rsidRDefault="006C1B25" w:rsidP="006C1B25">
      <w:pPr>
        <w:ind w:right="-64" w:firstLine="630"/>
        <w:jc w:val="both"/>
        <w:rPr>
          <w:b/>
          <w:sz w:val="22"/>
          <w:szCs w:val="22"/>
        </w:rPr>
      </w:pPr>
    </w:p>
    <w:p w:rsidR="006C1B25" w:rsidRPr="00C3260D" w:rsidRDefault="006C1B25" w:rsidP="006C1B25">
      <w:pPr>
        <w:ind w:right="-64"/>
        <w:jc w:val="both"/>
        <w:rPr>
          <w:sz w:val="22"/>
          <w:szCs w:val="22"/>
        </w:rPr>
      </w:pPr>
    </w:p>
    <w:tbl>
      <w:tblPr>
        <w:tblStyle w:val="af"/>
        <w:tblW w:w="0" w:type="auto"/>
        <w:tblLook w:val="04A0"/>
      </w:tblPr>
      <w:tblGrid>
        <w:gridCol w:w="3794"/>
        <w:gridCol w:w="5670"/>
      </w:tblGrid>
      <w:tr w:rsidR="006C1B25" w:rsidRPr="00C3260D" w:rsidTr="00CF4F86">
        <w:tc>
          <w:tcPr>
            <w:tcW w:w="9464" w:type="dxa"/>
            <w:gridSpan w:val="2"/>
          </w:tcPr>
          <w:p w:rsidR="006C1B25" w:rsidRPr="00C3260D" w:rsidRDefault="006C1B25" w:rsidP="00CF4F86">
            <w:pPr>
              <w:jc w:val="both"/>
              <w:rPr>
                <w:b/>
              </w:rPr>
            </w:pPr>
            <w:r w:rsidRPr="00C3260D">
              <w:rPr>
                <w:b/>
              </w:rPr>
              <w:t xml:space="preserve">                                                                    ЛОТ № 3</w:t>
            </w:r>
          </w:p>
          <w:p w:rsidR="006C1B25" w:rsidRPr="00C3260D" w:rsidRDefault="006C1B25" w:rsidP="00CF4F86">
            <w:pPr>
              <w:jc w:val="both"/>
              <w:rPr>
                <w:b/>
                <w:sz w:val="10"/>
                <w:szCs w:val="10"/>
              </w:rPr>
            </w:pPr>
          </w:p>
        </w:tc>
      </w:tr>
      <w:tr w:rsidR="006C1B25" w:rsidRPr="00C3260D" w:rsidTr="00CF4F86">
        <w:tc>
          <w:tcPr>
            <w:tcW w:w="3794" w:type="dxa"/>
          </w:tcPr>
          <w:p w:rsidR="006C1B25" w:rsidRPr="00C3260D" w:rsidRDefault="006C1B25" w:rsidP="00CF4F86">
            <w:pPr>
              <w:rPr>
                <w:sz w:val="24"/>
                <w:szCs w:val="24"/>
              </w:rPr>
            </w:pPr>
            <w:r w:rsidRPr="00C3260D">
              <w:rPr>
                <w:sz w:val="24"/>
                <w:szCs w:val="24"/>
              </w:rPr>
              <w:t>Площадь рекламной конструкции</w:t>
            </w:r>
          </w:p>
          <w:p w:rsidR="006C1B25" w:rsidRPr="00C3260D" w:rsidRDefault="006C1B25" w:rsidP="00CF4F86">
            <w:pPr>
              <w:rPr>
                <w:sz w:val="6"/>
                <w:szCs w:val="6"/>
              </w:rPr>
            </w:pPr>
          </w:p>
        </w:tc>
        <w:tc>
          <w:tcPr>
            <w:tcW w:w="5670" w:type="dxa"/>
          </w:tcPr>
          <w:p w:rsidR="006C1B25" w:rsidRPr="00C3260D" w:rsidRDefault="006C1B25" w:rsidP="00CF4F86">
            <w:r w:rsidRPr="00C3260D">
              <w:rPr>
                <w:sz w:val="24"/>
                <w:szCs w:val="24"/>
              </w:rPr>
              <w:t>272,64 кв.м.</w:t>
            </w:r>
          </w:p>
        </w:tc>
      </w:tr>
      <w:tr w:rsidR="006C1B25" w:rsidRPr="00C3260D" w:rsidTr="00CF4F86">
        <w:tc>
          <w:tcPr>
            <w:tcW w:w="3794" w:type="dxa"/>
          </w:tcPr>
          <w:p w:rsidR="006C1B25" w:rsidRPr="00C3260D" w:rsidRDefault="006C1B25" w:rsidP="00CF4F86">
            <w:r w:rsidRPr="00C3260D">
              <w:rPr>
                <w:sz w:val="24"/>
                <w:szCs w:val="24"/>
              </w:rPr>
              <w:t>Размер рекламной конструкции (метр)</w:t>
            </w:r>
          </w:p>
        </w:tc>
        <w:tc>
          <w:tcPr>
            <w:tcW w:w="5670" w:type="dxa"/>
          </w:tcPr>
          <w:p w:rsidR="006C1B25" w:rsidRPr="00C3260D" w:rsidRDefault="006C1B25" w:rsidP="00CF4F86">
            <w:r w:rsidRPr="00C3260D">
              <w:rPr>
                <w:sz w:val="24"/>
                <w:szCs w:val="24"/>
              </w:rPr>
              <w:t xml:space="preserve">21,3 </w:t>
            </w:r>
            <w:proofErr w:type="spellStart"/>
            <w:r w:rsidRPr="00C3260D">
              <w:rPr>
                <w:sz w:val="24"/>
                <w:szCs w:val="24"/>
              </w:rPr>
              <w:t>х</w:t>
            </w:r>
            <w:proofErr w:type="spellEnd"/>
            <w:r w:rsidRPr="00C3260D">
              <w:rPr>
                <w:sz w:val="24"/>
                <w:szCs w:val="24"/>
              </w:rPr>
              <w:t xml:space="preserve"> 12,8</w:t>
            </w:r>
          </w:p>
        </w:tc>
      </w:tr>
      <w:tr w:rsidR="006C1B25" w:rsidRPr="00C3260D" w:rsidTr="00CF4F86">
        <w:tc>
          <w:tcPr>
            <w:tcW w:w="3794" w:type="dxa"/>
          </w:tcPr>
          <w:p w:rsidR="006C1B25" w:rsidRPr="00C3260D" w:rsidRDefault="006C1B25" w:rsidP="00CF4F86">
            <w:r w:rsidRPr="00C3260D">
              <w:rPr>
                <w:sz w:val="24"/>
                <w:szCs w:val="24"/>
              </w:rPr>
              <w:t>Адрес места установки рекламной конструкции</w:t>
            </w:r>
          </w:p>
        </w:tc>
        <w:tc>
          <w:tcPr>
            <w:tcW w:w="5670" w:type="dxa"/>
          </w:tcPr>
          <w:p w:rsidR="006C1B25" w:rsidRPr="00C3260D" w:rsidRDefault="006C1B25" w:rsidP="00CF4F86">
            <w:r w:rsidRPr="00C3260D">
              <w:rPr>
                <w:sz w:val="24"/>
                <w:szCs w:val="24"/>
              </w:rPr>
              <w:t xml:space="preserve">428019, Чувашская Республика, </w:t>
            </w:r>
            <w:proofErr w:type="gramStart"/>
            <w:r w:rsidRPr="00C3260D">
              <w:rPr>
                <w:sz w:val="24"/>
                <w:szCs w:val="24"/>
              </w:rPr>
              <w:t>г</w:t>
            </w:r>
            <w:proofErr w:type="gramEnd"/>
            <w:r w:rsidRPr="00C3260D">
              <w:rPr>
                <w:sz w:val="24"/>
                <w:szCs w:val="24"/>
              </w:rPr>
              <w:t>. Чебоксары,</w:t>
            </w:r>
          </w:p>
          <w:p w:rsidR="006C1B25" w:rsidRPr="00C3260D" w:rsidRDefault="006C1B25" w:rsidP="00CF4F86">
            <w:pPr>
              <w:rPr>
                <w:sz w:val="24"/>
                <w:szCs w:val="24"/>
              </w:rPr>
            </w:pPr>
            <w:r w:rsidRPr="00C3260D">
              <w:t xml:space="preserve"> Пр.</w:t>
            </w:r>
            <w:r w:rsidRPr="00C3260D">
              <w:rPr>
                <w:sz w:val="24"/>
                <w:szCs w:val="24"/>
              </w:rPr>
              <w:t xml:space="preserve"> И. Яковлева, дом 13.</w:t>
            </w:r>
          </w:p>
          <w:p w:rsidR="006C1B25" w:rsidRPr="00C3260D" w:rsidRDefault="006C1B25" w:rsidP="00CF4F86"/>
        </w:tc>
      </w:tr>
      <w:tr w:rsidR="006C1B25" w:rsidRPr="00C3260D" w:rsidTr="00CF4F86">
        <w:tc>
          <w:tcPr>
            <w:tcW w:w="3794" w:type="dxa"/>
          </w:tcPr>
          <w:p w:rsidR="006C1B25" w:rsidRPr="00C3260D" w:rsidRDefault="006C1B25" w:rsidP="00CF4F86">
            <w:r w:rsidRPr="00C3260D">
              <w:rPr>
                <w:sz w:val="24"/>
                <w:szCs w:val="24"/>
              </w:rPr>
              <w:t>Место установки рекламной конструкции</w:t>
            </w:r>
          </w:p>
        </w:tc>
        <w:tc>
          <w:tcPr>
            <w:tcW w:w="5670" w:type="dxa"/>
          </w:tcPr>
          <w:p w:rsidR="006C1B25" w:rsidRPr="00C3260D" w:rsidRDefault="006C1B25" w:rsidP="00CF4F86">
            <w:pPr>
              <w:jc w:val="both"/>
              <w:rPr>
                <w:sz w:val="24"/>
                <w:szCs w:val="24"/>
              </w:rPr>
            </w:pPr>
            <w:r w:rsidRPr="00C3260D">
              <w:rPr>
                <w:sz w:val="24"/>
                <w:szCs w:val="24"/>
              </w:rPr>
              <w:t xml:space="preserve">Относительно фасада с улицы место установки рекламной конструкции расположено с правого торца здания, </w:t>
            </w:r>
            <w:r w:rsidRPr="00C3260D">
              <w:t xml:space="preserve"> </w:t>
            </w:r>
            <w:r w:rsidRPr="00C3260D">
              <w:rPr>
                <w:sz w:val="24"/>
                <w:szCs w:val="24"/>
              </w:rPr>
              <w:t>начиная  с уровня второго этажа до восьмого этажа.</w:t>
            </w:r>
          </w:p>
          <w:p w:rsidR="006C1B25" w:rsidRPr="00C3260D" w:rsidRDefault="006C1B25" w:rsidP="00CF4F86"/>
        </w:tc>
      </w:tr>
      <w:tr w:rsidR="006C1B25" w:rsidRPr="00C3260D" w:rsidTr="00CF4F86">
        <w:tc>
          <w:tcPr>
            <w:tcW w:w="3794" w:type="dxa"/>
          </w:tcPr>
          <w:p w:rsidR="006C1B25" w:rsidRPr="00C3260D" w:rsidRDefault="006C1B25" w:rsidP="00CF4F86">
            <w:pPr>
              <w:rPr>
                <w:sz w:val="24"/>
                <w:szCs w:val="24"/>
              </w:rPr>
            </w:pPr>
            <w:r w:rsidRPr="00C3260D">
              <w:rPr>
                <w:sz w:val="24"/>
                <w:szCs w:val="24"/>
              </w:rPr>
              <w:t>Основные параметры здания</w:t>
            </w:r>
          </w:p>
        </w:tc>
        <w:tc>
          <w:tcPr>
            <w:tcW w:w="5670" w:type="dxa"/>
          </w:tcPr>
          <w:p w:rsidR="006C1B25" w:rsidRPr="00C3260D" w:rsidRDefault="006C1B25" w:rsidP="00CF4F86">
            <w:pPr>
              <w:tabs>
                <w:tab w:val="left" w:pos="3556"/>
              </w:tabs>
              <w:rPr>
                <w:sz w:val="24"/>
                <w:szCs w:val="24"/>
              </w:rPr>
            </w:pPr>
            <w:r w:rsidRPr="00C3260D">
              <w:rPr>
                <w:sz w:val="24"/>
                <w:szCs w:val="24"/>
              </w:rPr>
              <w:t xml:space="preserve">Год постройки: до 1978 года </w:t>
            </w:r>
          </w:p>
          <w:p w:rsidR="006C1B25" w:rsidRPr="00C3260D" w:rsidRDefault="006C1B25" w:rsidP="00CF4F86">
            <w:pPr>
              <w:tabs>
                <w:tab w:val="left" w:pos="3556"/>
              </w:tabs>
              <w:rPr>
                <w:sz w:val="24"/>
                <w:szCs w:val="24"/>
              </w:rPr>
            </w:pPr>
            <w:r w:rsidRPr="00C3260D">
              <w:rPr>
                <w:sz w:val="24"/>
                <w:szCs w:val="24"/>
              </w:rPr>
              <w:t>Этажность – 8 этажное здание</w:t>
            </w:r>
          </w:p>
          <w:p w:rsidR="006C1B25" w:rsidRPr="00C3260D" w:rsidRDefault="006C1B25" w:rsidP="00CF4F86">
            <w:pPr>
              <w:tabs>
                <w:tab w:val="left" w:pos="3556"/>
              </w:tabs>
              <w:rPr>
                <w:sz w:val="24"/>
                <w:szCs w:val="24"/>
              </w:rPr>
            </w:pPr>
            <w:r w:rsidRPr="00C3260D">
              <w:rPr>
                <w:sz w:val="24"/>
                <w:szCs w:val="24"/>
              </w:rPr>
              <w:t>Функциональное назначение: нежилое помещение</w:t>
            </w:r>
          </w:p>
          <w:p w:rsidR="006C1B25" w:rsidRPr="00C3260D" w:rsidRDefault="006C1B25" w:rsidP="00CF4F86">
            <w:pPr>
              <w:tabs>
                <w:tab w:val="left" w:pos="3556"/>
              </w:tabs>
              <w:rPr>
                <w:sz w:val="24"/>
                <w:szCs w:val="24"/>
              </w:rPr>
            </w:pPr>
            <w:r w:rsidRPr="00C3260D">
              <w:rPr>
                <w:sz w:val="24"/>
                <w:szCs w:val="24"/>
              </w:rPr>
              <w:t>Стены наружные: железобетонные панели</w:t>
            </w:r>
          </w:p>
          <w:p w:rsidR="006C1B25" w:rsidRPr="00C3260D" w:rsidRDefault="006C1B25" w:rsidP="00CF4F86">
            <w:pPr>
              <w:tabs>
                <w:tab w:val="left" w:pos="3556"/>
              </w:tabs>
              <w:rPr>
                <w:sz w:val="24"/>
                <w:szCs w:val="24"/>
              </w:rPr>
            </w:pPr>
            <w:r w:rsidRPr="00C3260D">
              <w:rPr>
                <w:sz w:val="24"/>
                <w:szCs w:val="24"/>
              </w:rPr>
              <w:t>Инженерное оборудование и благоустройства:</w:t>
            </w:r>
          </w:p>
          <w:p w:rsidR="006C1B25" w:rsidRPr="00C3260D" w:rsidRDefault="006C1B25" w:rsidP="00CF4F86">
            <w:pPr>
              <w:rPr>
                <w:sz w:val="24"/>
                <w:szCs w:val="24"/>
              </w:rPr>
            </w:pPr>
            <w:r w:rsidRPr="00C3260D">
              <w:rPr>
                <w:sz w:val="24"/>
                <w:szCs w:val="24"/>
              </w:rPr>
              <w:t>основные коммуникации (центральное отопление, холодное водоснабжение, канализация, электроснабжение), телефонные линии</w:t>
            </w:r>
          </w:p>
          <w:p w:rsidR="006C1B25" w:rsidRPr="00C3260D" w:rsidRDefault="006C1B25" w:rsidP="00CF4F86">
            <w:pPr>
              <w:rPr>
                <w:sz w:val="24"/>
                <w:szCs w:val="24"/>
              </w:rPr>
            </w:pPr>
          </w:p>
        </w:tc>
      </w:tr>
    </w:tbl>
    <w:p w:rsidR="006C1B25" w:rsidRPr="00C3260D" w:rsidRDefault="006C1B25" w:rsidP="006C1B25"/>
    <w:p w:rsidR="006C1B25" w:rsidRPr="00C3260D" w:rsidRDefault="006C1B25" w:rsidP="006C1B25"/>
    <w:p w:rsidR="006C1B25" w:rsidRPr="00C3260D" w:rsidRDefault="006C1B25" w:rsidP="006C1B25">
      <w:pPr>
        <w:tabs>
          <w:tab w:val="left" w:pos="3556"/>
        </w:tabs>
        <w:jc w:val="center"/>
        <w:rPr>
          <w:b/>
        </w:rPr>
      </w:pPr>
      <w:r w:rsidRPr="00C3260D">
        <w:rPr>
          <w:b/>
        </w:rPr>
        <w:t>Подписи сторон:</w:t>
      </w:r>
    </w:p>
    <w:p w:rsidR="006C1B25" w:rsidRPr="00C3260D" w:rsidRDefault="006C1B25" w:rsidP="006C1B25">
      <w:pPr>
        <w:tabs>
          <w:tab w:val="left" w:pos="3556"/>
        </w:tabs>
        <w:jc w:val="both"/>
        <w:rPr>
          <w:b/>
        </w:rPr>
      </w:pPr>
    </w:p>
    <w:p w:rsidR="006C1B25" w:rsidRPr="00C3260D" w:rsidRDefault="006C1B25" w:rsidP="006C1B25">
      <w:pPr>
        <w:tabs>
          <w:tab w:val="left" w:pos="3556"/>
        </w:tabs>
        <w:jc w:val="both"/>
        <w:rPr>
          <w:b/>
        </w:rPr>
      </w:pPr>
      <w:r w:rsidRPr="00C3260D">
        <w:rPr>
          <w:b/>
        </w:rPr>
        <w:t xml:space="preserve">Балансодержатель 4:                                              </w:t>
      </w:r>
      <w:proofErr w:type="spellStart"/>
      <w:r w:rsidRPr="00C3260D">
        <w:rPr>
          <w:b/>
        </w:rPr>
        <w:t>Рекламораспространитель</w:t>
      </w:r>
      <w:proofErr w:type="spellEnd"/>
      <w:r w:rsidRPr="00C3260D">
        <w:rPr>
          <w:b/>
        </w:rPr>
        <w:t>:</w:t>
      </w:r>
    </w:p>
    <w:p w:rsidR="006C1B25" w:rsidRPr="00C3260D" w:rsidRDefault="006C1B25" w:rsidP="006C1B25">
      <w:pPr>
        <w:widowControl w:val="0"/>
        <w:autoSpaceDE w:val="0"/>
        <w:autoSpaceDN w:val="0"/>
        <w:adjustRightInd w:val="0"/>
        <w:jc w:val="both"/>
        <w:rPr>
          <w:b/>
        </w:rPr>
      </w:pPr>
      <w:r w:rsidRPr="00C3260D">
        <w:rPr>
          <w:b/>
        </w:rPr>
        <w:t>АУ ЧР «Издательский дом «Хыпар»</w:t>
      </w:r>
    </w:p>
    <w:p w:rsidR="006C1B25" w:rsidRPr="00C3260D" w:rsidRDefault="006C1B25" w:rsidP="006C1B25">
      <w:pPr>
        <w:widowControl w:val="0"/>
        <w:autoSpaceDE w:val="0"/>
        <w:autoSpaceDN w:val="0"/>
        <w:adjustRightInd w:val="0"/>
        <w:jc w:val="both"/>
        <w:rPr>
          <w:sz w:val="10"/>
          <w:szCs w:val="10"/>
        </w:rPr>
      </w:pPr>
    </w:p>
    <w:p w:rsidR="006C1B25" w:rsidRPr="00C3260D" w:rsidRDefault="006C1B25" w:rsidP="006C1B25">
      <w:pPr>
        <w:widowControl w:val="0"/>
        <w:autoSpaceDE w:val="0"/>
        <w:autoSpaceDN w:val="0"/>
        <w:adjustRightInd w:val="0"/>
        <w:jc w:val="both"/>
        <w:rPr>
          <w:sz w:val="10"/>
          <w:szCs w:val="10"/>
        </w:rPr>
      </w:pPr>
    </w:p>
    <w:p w:rsidR="006C1B25" w:rsidRPr="00C3260D" w:rsidRDefault="006C1B25" w:rsidP="006C1B25">
      <w:pPr>
        <w:widowControl w:val="0"/>
        <w:autoSpaceDE w:val="0"/>
        <w:autoSpaceDN w:val="0"/>
        <w:adjustRightInd w:val="0"/>
        <w:jc w:val="both"/>
      </w:pPr>
      <w:r w:rsidRPr="00C3260D">
        <w:t>Директор - главный редактор                                   Руководитель</w:t>
      </w:r>
    </w:p>
    <w:p w:rsidR="006C1B25" w:rsidRPr="00C3260D" w:rsidRDefault="006C1B25" w:rsidP="006C1B25">
      <w:pPr>
        <w:widowControl w:val="0"/>
        <w:autoSpaceDE w:val="0"/>
        <w:autoSpaceDN w:val="0"/>
        <w:adjustRightInd w:val="0"/>
        <w:jc w:val="both"/>
      </w:pPr>
    </w:p>
    <w:p w:rsidR="006C1B25" w:rsidRPr="00C3260D" w:rsidRDefault="006C1B25" w:rsidP="006C1B25">
      <w:pPr>
        <w:widowControl w:val="0"/>
        <w:autoSpaceDE w:val="0"/>
        <w:autoSpaceDN w:val="0"/>
        <w:adjustRightInd w:val="0"/>
        <w:jc w:val="both"/>
        <w:rPr>
          <w:b/>
        </w:rPr>
      </w:pPr>
      <w:r w:rsidRPr="00C3260D">
        <w:t xml:space="preserve">__________________ В.В. Тургай                             </w:t>
      </w:r>
      <w:r w:rsidRPr="00C3260D">
        <w:rPr>
          <w:b/>
        </w:rPr>
        <w:t>________________  ______________</w:t>
      </w:r>
    </w:p>
    <w:p w:rsidR="006C1B25" w:rsidRPr="00C3260D" w:rsidRDefault="006C1B25" w:rsidP="006C1B25">
      <w:pPr>
        <w:rPr>
          <w:b/>
        </w:rPr>
      </w:pPr>
    </w:p>
    <w:p w:rsidR="006C1B25" w:rsidRPr="00C3260D" w:rsidRDefault="006C1B25" w:rsidP="006C1B25">
      <w:pPr>
        <w:rPr>
          <w:b/>
        </w:rPr>
      </w:pPr>
      <w:r w:rsidRPr="00C3260D">
        <w:rPr>
          <w:b/>
        </w:rPr>
        <w:t>«_____» ____________ 2015 г.                                       «_____» ____________ 2015 г.</w:t>
      </w:r>
    </w:p>
    <w:p w:rsidR="006C1B25" w:rsidRPr="00C3260D" w:rsidRDefault="006C1B25" w:rsidP="006C1B25">
      <w:pPr>
        <w:rPr>
          <w:b/>
          <w:sz w:val="22"/>
          <w:szCs w:val="22"/>
        </w:rPr>
      </w:pPr>
    </w:p>
    <w:p w:rsidR="006C1B25" w:rsidRPr="00C3260D" w:rsidRDefault="006C1B25" w:rsidP="006C1B25">
      <w:pPr>
        <w:rPr>
          <w:b/>
          <w:sz w:val="22"/>
          <w:szCs w:val="22"/>
        </w:rPr>
      </w:pPr>
    </w:p>
    <w:p w:rsidR="006C1B25" w:rsidRPr="00C3260D" w:rsidRDefault="006C1B25" w:rsidP="006C1B25">
      <w:pPr>
        <w:rPr>
          <w:b/>
          <w:sz w:val="22"/>
          <w:szCs w:val="22"/>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p>
    <w:p w:rsidR="006C1B25" w:rsidRPr="00C3260D" w:rsidRDefault="006C1B25" w:rsidP="006C1B25">
      <w:pPr>
        <w:ind w:left="5954" w:right="-64"/>
        <w:jc w:val="both"/>
        <w:rPr>
          <w:b/>
        </w:rPr>
      </w:pPr>
      <w:r w:rsidRPr="00C3260D">
        <w:rPr>
          <w:b/>
        </w:rPr>
        <w:lastRenderedPageBreak/>
        <w:t>Приложение № 2</w:t>
      </w:r>
    </w:p>
    <w:p w:rsidR="006C1B25" w:rsidRPr="00C3260D" w:rsidRDefault="006C1B25" w:rsidP="006C1B25">
      <w:pPr>
        <w:ind w:left="5954" w:right="-64"/>
        <w:jc w:val="both"/>
        <w:rPr>
          <w:b/>
          <w:bCs/>
        </w:rPr>
      </w:pPr>
      <w:r w:rsidRPr="00C3260D">
        <w:rPr>
          <w:b/>
        </w:rPr>
        <w:t xml:space="preserve">к Договору </w:t>
      </w:r>
      <w:r w:rsidRPr="00C3260D">
        <w:rPr>
          <w:b/>
          <w:bCs/>
        </w:rPr>
        <w:t>№ 03-Б4</w:t>
      </w:r>
    </w:p>
    <w:p w:rsidR="006C1B25" w:rsidRPr="00C3260D" w:rsidRDefault="006C1B25" w:rsidP="006C1B25">
      <w:pPr>
        <w:ind w:left="5954" w:right="-64"/>
        <w:jc w:val="both"/>
        <w:rPr>
          <w:b/>
        </w:rPr>
      </w:pPr>
      <w:r w:rsidRPr="00C3260D">
        <w:rPr>
          <w:b/>
        </w:rPr>
        <w:t>от «___» _________ 20__ года</w:t>
      </w:r>
    </w:p>
    <w:p w:rsidR="006C1B25" w:rsidRPr="00C3260D" w:rsidRDefault="006C1B25" w:rsidP="006C1B25">
      <w:pPr>
        <w:jc w:val="center"/>
        <w:rPr>
          <w:b/>
        </w:rPr>
      </w:pPr>
    </w:p>
    <w:p w:rsidR="006C1B25" w:rsidRPr="00C3260D" w:rsidRDefault="006C1B25" w:rsidP="006C1B25">
      <w:pPr>
        <w:jc w:val="center"/>
        <w:rPr>
          <w:b/>
        </w:rPr>
      </w:pPr>
      <w:r w:rsidRPr="00C3260D">
        <w:rPr>
          <w:b/>
        </w:rPr>
        <w:t>Акт приема-передачи</w:t>
      </w:r>
    </w:p>
    <w:p w:rsidR="006C1B25" w:rsidRPr="00C3260D" w:rsidRDefault="006C1B25" w:rsidP="006C1B25">
      <w:pPr>
        <w:jc w:val="center"/>
        <w:rPr>
          <w:b/>
        </w:rPr>
      </w:pPr>
      <w:r w:rsidRPr="00C3260D">
        <w:rPr>
          <w:b/>
        </w:rPr>
        <w:t xml:space="preserve"> места установки рекламной конструкции</w:t>
      </w:r>
    </w:p>
    <w:p w:rsidR="006C1B25" w:rsidRPr="00C3260D" w:rsidRDefault="006C1B25" w:rsidP="006C1B25">
      <w:pPr>
        <w:jc w:val="center"/>
      </w:pPr>
    </w:p>
    <w:p w:rsidR="006C1B25" w:rsidRPr="00C3260D" w:rsidRDefault="006C1B25" w:rsidP="006C1B25">
      <w:r w:rsidRPr="00C3260D">
        <w:t>гор. Чебоксары</w:t>
      </w:r>
      <w:r w:rsidRPr="00C3260D">
        <w:tab/>
      </w:r>
      <w:r w:rsidRPr="00C3260D">
        <w:tab/>
      </w:r>
      <w:r w:rsidRPr="00C3260D">
        <w:tab/>
      </w:r>
      <w:r w:rsidRPr="00C3260D">
        <w:tab/>
      </w:r>
      <w:r w:rsidRPr="00C3260D">
        <w:tab/>
      </w:r>
      <w:r w:rsidRPr="00C3260D">
        <w:tab/>
        <w:t xml:space="preserve">                 «___» _________ 2015 г.</w:t>
      </w:r>
    </w:p>
    <w:p w:rsidR="006C1B25" w:rsidRPr="00C3260D" w:rsidRDefault="006C1B25" w:rsidP="006C1B25"/>
    <w:p w:rsidR="006C1B25" w:rsidRPr="00C3260D" w:rsidRDefault="006C1B25" w:rsidP="006C1B25">
      <w:pPr>
        <w:pStyle w:val="21"/>
        <w:ind w:firstLine="709"/>
        <w:rPr>
          <w:rFonts w:cs="Times New Roman"/>
          <w:szCs w:val="24"/>
        </w:rPr>
      </w:pPr>
      <w:r w:rsidRPr="00C3260D">
        <w:rPr>
          <w:rFonts w:cs="Times New Roman"/>
          <w:szCs w:val="24"/>
        </w:rPr>
        <w:t>1</w:t>
      </w:r>
      <w:r w:rsidRPr="00C3260D">
        <w:rPr>
          <w:rFonts w:cs="Times New Roman"/>
          <w:b/>
          <w:szCs w:val="24"/>
        </w:rPr>
        <w:t xml:space="preserve">. </w:t>
      </w:r>
      <w:r w:rsidRPr="00C3260D">
        <w:rPr>
          <w:rFonts w:cs="Times New Roman"/>
          <w:b/>
          <w:sz w:val="23"/>
          <w:szCs w:val="23"/>
        </w:rPr>
        <w:t xml:space="preserve">Автономное учреждение Чувашской </w:t>
      </w:r>
      <w:r w:rsidR="00995984" w:rsidRPr="00C3260D">
        <w:rPr>
          <w:rFonts w:cs="Times New Roman"/>
          <w:b/>
          <w:sz w:val="23"/>
          <w:szCs w:val="23"/>
        </w:rPr>
        <w:t>Республики</w:t>
      </w:r>
      <w:r w:rsidRPr="00C3260D">
        <w:rPr>
          <w:rFonts w:cs="Times New Roman"/>
          <w:b/>
          <w:sz w:val="23"/>
          <w:szCs w:val="23"/>
        </w:rPr>
        <w:t xml:space="preserve"> «Издательский дом «Хыпар»</w:t>
      </w:r>
      <w:r w:rsidRPr="00C3260D">
        <w:rPr>
          <w:rFonts w:cs="Times New Roman"/>
          <w:sz w:val="23"/>
          <w:szCs w:val="23"/>
        </w:rPr>
        <w:t xml:space="preserve">, именуемое в дальнейшем </w:t>
      </w:r>
      <w:r w:rsidRPr="00C3260D">
        <w:rPr>
          <w:b/>
          <w:sz w:val="23"/>
          <w:szCs w:val="23"/>
        </w:rPr>
        <w:t xml:space="preserve">Балансодержатель </w:t>
      </w:r>
      <w:r w:rsidRPr="00C3260D">
        <w:rPr>
          <w:rFonts w:cs="Times New Roman"/>
          <w:b/>
          <w:sz w:val="23"/>
          <w:szCs w:val="23"/>
        </w:rPr>
        <w:t>4</w:t>
      </w:r>
      <w:r w:rsidRPr="00C3260D">
        <w:rPr>
          <w:rFonts w:cs="Times New Roman"/>
          <w:sz w:val="23"/>
          <w:szCs w:val="23"/>
        </w:rPr>
        <w:t>,  в лице  директора-главного  редактора Тургая</w:t>
      </w:r>
      <w:r w:rsidRPr="00C3260D">
        <w:rPr>
          <w:sz w:val="23"/>
          <w:szCs w:val="23"/>
        </w:rPr>
        <w:t xml:space="preserve"> </w:t>
      </w:r>
      <w:r w:rsidRPr="00C3260D">
        <w:rPr>
          <w:rFonts w:cs="Times New Roman"/>
          <w:sz w:val="23"/>
          <w:szCs w:val="23"/>
        </w:rPr>
        <w:t>В</w:t>
      </w:r>
      <w:r w:rsidRPr="00C3260D">
        <w:rPr>
          <w:sz w:val="23"/>
          <w:szCs w:val="23"/>
        </w:rPr>
        <w:t xml:space="preserve">алерия </w:t>
      </w:r>
      <w:r w:rsidRPr="00C3260D">
        <w:rPr>
          <w:rFonts w:cs="Times New Roman"/>
          <w:sz w:val="23"/>
          <w:szCs w:val="23"/>
        </w:rPr>
        <w:t>В</w:t>
      </w:r>
      <w:r w:rsidRPr="00C3260D">
        <w:rPr>
          <w:sz w:val="23"/>
          <w:szCs w:val="23"/>
        </w:rPr>
        <w:t>ладимировича</w:t>
      </w:r>
      <w:r w:rsidRPr="00C3260D">
        <w:rPr>
          <w:rFonts w:cs="Times New Roman"/>
          <w:sz w:val="23"/>
          <w:szCs w:val="23"/>
        </w:rPr>
        <w:t>, действующего на основании Устава</w:t>
      </w:r>
      <w:r w:rsidRPr="00C3260D">
        <w:rPr>
          <w:rFonts w:cs="Times New Roman"/>
          <w:szCs w:val="24"/>
        </w:rPr>
        <w:t xml:space="preserve">, </w:t>
      </w:r>
      <w:r w:rsidRPr="00C3260D">
        <w:rPr>
          <w:rFonts w:cs="Times New Roman"/>
          <w:b/>
          <w:szCs w:val="24"/>
        </w:rPr>
        <w:t xml:space="preserve">передает, </w:t>
      </w:r>
      <w:r w:rsidRPr="00C3260D">
        <w:rPr>
          <w:rFonts w:cs="Times New Roman"/>
          <w:szCs w:val="24"/>
        </w:rPr>
        <w:t>а</w:t>
      </w:r>
    </w:p>
    <w:p w:rsidR="006C1B25" w:rsidRPr="00C3260D" w:rsidRDefault="006C1B25" w:rsidP="006C1B25">
      <w:pPr>
        <w:pStyle w:val="21"/>
        <w:ind w:firstLine="709"/>
        <w:rPr>
          <w:rStyle w:val="FontStyle11"/>
          <w:sz w:val="24"/>
          <w:szCs w:val="24"/>
        </w:rPr>
      </w:pPr>
      <w:proofErr w:type="spellStart"/>
      <w:proofErr w:type="gramStart"/>
      <w:r w:rsidRPr="00C3260D">
        <w:rPr>
          <w:rFonts w:cs="Times New Roman"/>
          <w:b/>
          <w:szCs w:val="24"/>
        </w:rPr>
        <w:t>Рекламорастпространитель</w:t>
      </w:r>
      <w:proofErr w:type="spellEnd"/>
      <w:r w:rsidRPr="00C3260D">
        <w:rPr>
          <w:rFonts w:cs="Times New Roman"/>
          <w:szCs w:val="24"/>
        </w:rPr>
        <w:t xml:space="preserve"> - ______________________________________, в лице ___________________________________, действующего на основании _______________ </w:t>
      </w:r>
      <w:r w:rsidRPr="00C3260D">
        <w:rPr>
          <w:rFonts w:cs="Times New Roman"/>
          <w:b/>
          <w:szCs w:val="24"/>
        </w:rPr>
        <w:t xml:space="preserve">принимает </w:t>
      </w:r>
      <w:r w:rsidRPr="00C3260D">
        <w:rPr>
          <w:rFonts w:cs="Times New Roman"/>
          <w:szCs w:val="24"/>
        </w:rPr>
        <w:t xml:space="preserve">место на части фасада нежилого здания для установки и эксплуатации рекламной конструкции в соответствии с полученным в ходе открытого аукциона права </w:t>
      </w:r>
      <w:r w:rsidRPr="00C3260D">
        <w:t>на заключение договора на установку и эксплуатацию рекламной конструкции на фасаде нежилого здания, принадлежащего на праве  собственности  открытому акционерному обществу «Издательско-полиграфический комплекс «Чувашия», открытому акционерному обществу «Газета «Советская Чувашия», Чувашской Республике, закрепленному</w:t>
      </w:r>
      <w:proofErr w:type="gramEnd"/>
      <w:r w:rsidRPr="00C3260D">
        <w:t xml:space="preserve"> </w:t>
      </w:r>
      <w:proofErr w:type="gramStart"/>
      <w:r w:rsidRPr="00C3260D">
        <w:t xml:space="preserve">на праве хозяйственного ведения за государственным унитарным предприятием Чувашской </w:t>
      </w:r>
      <w:r w:rsidR="00995984" w:rsidRPr="00C3260D">
        <w:t>Республики</w:t>
      </w:r>
      <w:r w:rsidRPr="00C3260D">
        <w:t xml:space="preserve"> «Чувашское книжное издательство» Министерства информационной политики и массовых коммуникаций Чувашской </w:t>
      </w:r>
      <w:r w:rsidR="00995984" w:rsidRPr="00C3260D">
        <w:t>Республики</w:t>
      </w:r>
      <w:r w:rsidRPr="00C3260D">
        <w:t xml:space="preserve"> и на праве оперативного управления за автономным учреждением Чувашской </w:t>
      </w:r>
      <w:r w:rsidR="00995984" w:rsidRPr="00C3260D">
        <w:t>Республики</w:t>
      </w:r>
      <w:r w:rsidRPr="00C3260D">
        <w:t xml:space="preserve"> «Издательский дом «Хыпар» Министерства информационной политики  и  массовых  коммуникаций  Чувашской  </w:t>
      </w:r>
      <w:r w:rsidR="00995984" w:rsidRPr="00C3260D">
        <w:t>Республики</w:t>
      </w:r>
      <w:r w:rsidRPr="00C3260D">
        <w:t xml:space="preserve">,   расположенному  по  адресу: </w:t>
      </w:r>
      <w:r w:rsidRPr="00C3260D">
        <w:rPr>
          <w:rStyle w:val="FontStyle11"/>
          <w:sz w:val="24"/>
          <w:szCs w:val="24"/>
        </w:rPr>
        <w:t>428019, Чувашская Республика, гор.</w:t>
      </w:r>
      <w:proofErr w:type="gramEnd"/>
      <w:r w:rsidRPr="00C3260D">
        <w:rPr>
          <w:rStyle w:val="FontStyle11"/>
          <w:sz w:val="24"/>
          <w:szCs w:val="24"/>
        </w:rPr>
        <w:t xml:space="preserve"> Чебоксары, проспект Ивана Яковлева, дом 13 (Протокол аукциона № ______ от «___» ___________________ 2015 г. по Лоту № 3) в целях </w:t>
      </w:r>
      <w:r w:rsidRPr="00C3260D">
        <w:rPr>
          <w:szCs w:val="24"/>
        </w:rPr>
        <w:t>распространения наружной рекламы.</w:t>
      </w:r>
    </w:p>
    <w:p w:rsidR="006C1B25" w:rsidRPr="00C3260D" w:rsidRDefault="006C1B25" w:rsidP="006C1B25">
      <w:pPr>
        <w:pStyle w:val="21"/>
        <w:ind w:firstLine="709"/>
        <w:rPr>
          <w:rFonts w:cs="Times New Roman"/>
          <w:sz w:val="10"/>
          <w:szCs w:val="10"/>
        </w:rPr>
      </w:pPr>
    </w:p>
    <w:p w:rsidR="006C1B25" w:rsidRPr="00C3260D" w:rsidRDefault="006C1B25" w:rsidP="006C1B25">
      <w:pPr>
        <w:jc w:val="both"/>
      </w:pPr>
      <w:r w:rsidRPr="00C3260D">
        <w:tab/>
        <w:t xml:space="preserve">2. Техническое  состояние передаваемого по настоящему акту Места установки рекламной конструкции позволяет использовать фасад нежилого здания в целях, предусмотренных п. 1.1 Договора №___________ </w:t>
      </w:r>
      <w:proofErr w:type="gramStart"/>
      <w:r w:rsidRPr="00C3260D">
        <w:t>от</w:t>
      </w:r>
      <w:proofErr w:type="gramEnd"/>
      <w:r w:rsidRPr="00C3260D">
        <w:t xml:space="preserve"> ___________ </w:t>
      </w:r>
      <w:proofErr w:type="gramStart"/>
      <w:r w:rsidRPr="00C3260D">
        <w:t>на</w:t>
      </w:r>
      <w:proofErr w:type="gramEnd"/>
      <w:r w:rsidRPr="00C3260D">
        <w:t xml:space="preserve"> установку и эксплуатацию рекламной конструкции.</w:t>
      </w:r>
    </w:p>
    <w:p w:rsidR="006C1B25" w:rsidRPr="00C3260D" w:rsidRDefault="006C1B25" w:rsidP="006C1B25">
      <w:pPr>
        <w:ind w:firstLine="360"/>
        <w:jc w:val="both"/>
        <w:rPr>
          <w:sz w:val="10"/>
          <w:szCs w:val="10"/>
        </w:rPr>
      </w:pPr>
    </w:p>
    <w:p w:rsidR="006C1B25" w:rsidRPr="00C3260D" w:rsidRDefault="006C1B25" w:rsidP="006C1B25">
      <w:pPr>
        <w:jc w:val="both"/>
      </w:pPr>
      <w:r w:rsidRPr="00C3260D">
        <w:tab/>
        <w:t xml:space="preserve">3. </w:t>
      </w:r>
      <w:proofErr w:type="spellStart"/>
      <w:r w:rsidRPr="00C3260D">
        <w:t>Рекламораспространитель</w:t>
      </w:r>
      <w:proofErr w:type="spellEnd"/>
      <w:r w:rsidRPr="00C3260D">
        <w:t xml:space="preserve"> </w:t>
      </w:r>
      <w:proofErr w:type="gramStart"/>
      <w:r w:rsidRPr="00C3260D">
        <w:t>ознакомлен</w:t>
      </w:r>
      <w:proofErr w:type="gramEnd"/>
      <w:r w:rsidRPr="00C3260D">
        <w:t xml:space="preserve"> с техническим состоянием Места установки рекламной конструкции. Претензий к техническому и санитарному состоянию Места установки рекламной конструкции </w:t>
      </w:r>
      <w:proofErr w:type="spellStart"/>
      <w:r w:rsidRPr="00C3260D">
        <w:t>Рекламораспространитель</w:t>
      </w:r>
      <w:proofErr w:type="spellEnd"/>
      <w:r w:rsidRPr="00C3260D">
        <w:t xml:space="preserve"> не имеет.</w:t>
      </w:r>
    </w:p>
    <w:p w:rsidR="006C1B25" w:rsidRPr="00C3260D" w:rsidRDefault="006C1B25" w:rsidP="006C1B25">
      <w:pPr>
        <w:pStyle w:val="af0"/>
        <w:ind w:left="0"/>
        <w:jc w:val="both"/>
      </w:pPr>
      <w:r w:rsidRPr="00C3260D">
        <w:tab/>
        <w:t xml:space="preserve">4.  </w:t>
      </w:r>
      <w:proofErr w:type="spellStart"/>
      <w:r w:rsidRPr="00C3260D">
        <w:t>Рекламораспространитель</w:t>
      </w:r>
      <w:proofErr w:type="spellEnd"/>
      <w:r w:rsidRPr="00C3260D">
        <w:t xml:space="preserve"> обязуется возвратить Место установки рекламной конструкции по окончании срока действия Договора №___ от «___»__________ 20___г. по акту в том же техническом и санитарном состоянии, в котором его получил, с учетом нормального износа. </w:t>
      </w:r>
    </w:p>
    <w:p w:rsidR="006C1B25" w:rsidRPr="00C3260D" w:rsidRDefault="006C1B25" w:rsidP="006C1B25">
      <w:pPr>
        <w:jc w:val="both"/>
        <w:rPr>
          <w:bCs/>
        </w:rPr>
      </w:pPr>
      <w:r w:rsidRPr="00C3260D">
        <w:tab/>
        <w:t xml:space="preserve">5. Настоящий акт составлен в двух одинаковых экземплярах, имеющих равную юридическую силу, по одному для каждой из Сторон и </w:t>
      </w:r>
      <w:r w:rsidRPr="00C3260D">
        <w:rPr>
          <w:bCs/>
        </w:rPr>
        <w:t xml:space="preserve">является неотъемлемой частью договора на установку и эксплуатацию рекламной конструкции №____ от «___»___________20____г.      </w:t>
      </w:r>
    </w:p>
    <w:p w:rsidR="006C1B25" w:rsidRPr="00C3260D" w:rsidRDefault="006C1B25" w:rsidP="006C1B25">
      <w:pPr>
        <w:ind w:left="709" w:hanging="709"/>
        <w:jc w:val="both"/>
        <w:rPr>
          <w:sz w:val="6"/>
          <w:szCs w:val="6"/>
        </w:rPr>
      </w:pPr>
    </w:p>
    <w:p w:rsidR="006C1B25" w:rsidRPr="00C3260D" w:rsidRDefault="006C1B25" w:rsidP="006C1B25">
      <w:pPr>
        <w:tabs>
          <w:tab w:val="left" w:pos="3556"/>
        </w:tabs>
        <w:jc w:val="center"/>
        <w:rPr>
          <w:b/>
        </w:rPr>
      </w:pPr>
      <w:r w:rsidRPr="00C3260D">
        <w:rPr>
          <w:b/>
        </w:rPr>
        <w:t>Подписи сторон:</w:t>
      </w:r>
    </w:p>
    <w:p w:rsidR="006C1B25" w:rsidRPr="00C3260D" w:rsidRDefault="006C1B25" w:rsidP="006C1B25">
      <w:pPr>
        <w:tabs>
          <w:tab w:val="left" w:pos="3556"/>
        </w:tabs>
        <w:jc w:val="both"/>
        <w:rPr>
          <w:b/>
          <w:sz w:val="10"/>
          <w:szCs w:val="10"/>
        </w:rPr>
      </w:pPr>
    </w:p>
    <w:p w:rsidR="006C1B25" w:rsidRPr="00C3260D" w:rsidRDefault="006C1B25" w:rsidP="006C1B25">
      <w:pPr>
        <w:tabs>
          <w:tab w:val="left" w:pos="3556"/>
        </w:tabs>
        <w:jc w:val="both"/>
        <w:rPr>
          <w:b/>
        </w:rPr>
      </w:pPr>
      <w:r w:rsidRPr="00C3260D">
        <w:rPr>
          <w:b/>
        </w:rPr>
        <w:t xml:space="preserve">Балансодержатель 4:                                              </w:t>
      </w:r>
      <w:proofErr w:type="spellStart"/>
      <w:r w:rsidRPr="00C3260D">
        <w:rPr>
          <w:b/>
        </w:rPr>
        <w:t>Рекламораспространитель</w:t>
      </w:r>
      <w:proofErr w:type="spellEnd"/>
      <w:r w:rsidRPr="00C3260D">
        <w:rPr>
          <w:b/>
        </w:rPr>
        <w:t>:</w:t>
      </w:r>
    </w:p>
    <w:p w:rsidR="006C1B25" w:rsidRPr="00C3260D" w:rsidRDefault="006C1B25" w:rsidP="006C1B25">
      <w:pPr>
        <w:widowControl w:val="0"/>
        <w:autoSpaceDE w:val="0"/>
        <w:autoSpaceDN w:val="0"/>
        <w:adjustRightInd w:val="0"/>
        <w:jc w:val="both"/>
        <w:rPr>
          <w:b/>
        </w:rPr>
      </w:pPr>
      <w:r w:rsidRPr="00C3260D">
        <w:rPr>
          <w:b/>
        </w:rPr>
        <w:t>АУ ЧР «Издательский дом «Хыпар»</w:t>
      </w:r>
    </w:p>
    <w:p w:rsidR="006C1B25" w:rsidRPr="00C3260D" w:rsidRDefault="006C1B25" w:rsidP="006C1B25">
      <w:pPr>
        <w:widowControl w:val="0"/>
        <w:autoSpaceDE w:val="0"/>
        <w:autoSpaceDN w:val="0"/>
        <w:adjustRightInd w:val="0"/>
        <w:jc w:val="both"/>
        <w:rPr>
          <w:sz w:val="10"/>
          <w:szCs w:val="10"/>
        </w:rPr>
      </w:pPr>
    </w:p>
    <w:p w:rsidR="006C1B25" w:rsidRPr="00C3260D" w:rsidRDefault="006C1B25" w:rsidP="006C1B25">
      <w:pPr>
        <w:widowControl w:val="0"/>
        <w:autoSpaceDE w:val="0"/>
        <w:autoSpaceDN w:val="0"/>
        <w:adjustRightInd w:val="0"/>
        <w:jc w:val="both"/>
        <w:rPr>
          <w:sz w:val="10"/>
          <w:szCs w:val="10"/>
        </w:rPr>
      </w:pPr>
    </w:p>
    <w:p w:rsidR="006C1B25" w:rsidRPr="00C3260D" w:rsidRDefault="006C1B25" w:rsidP="006C1B25">
      <w:pPr>
        <w:widowControl w:val="0"/>
        <w:autoSpaceDE w:val="0"/>
        <w:autoSpaceDN w:val="0"/>
        <w:adjustRightInd w:val="0"/>
        <w:jc w:val="both"/>
      </w:pPr>
      <w:r w:rsidRPr="00C3260D">
        <w:t>Директор - главный редактор                                   Руководитель</w:t>
      </w:r>
    </w:p>
    <w:p w:rsidR="006C1B25" w:rsidRPr="00C3260D" w:rsidRDefault="006C1B25" w:rsidP="006C1B25">
      <w:pPr>
        <w:widowControl w:val="0"/>
        <w:autoSpaceDE w:val="0"/>
        <w:autoSpaceDN w:val="0"/>
        <w:adjustRightInd w:val="0"/>
        <w:jc w:val="both"/>
      </w:pPr>
    </w:p>
    <w:p w:rsidR="006C1B25" w:rsidRPr="00C3260D" w:rsidRDefault="006C1B25" w:rsidP="006C1B25">
      <w:pPr>
        <w:widowControl w:val="0"/>
        <w:autoSpaceDE w:val="0"/>
        <w:autoSpaceDN w:val="0"/>
        <w:adjustRightInd w:val="0"/>
        <w:jc w:val="both"/>
        <w:rPr>
          <w:b/>
        </w:rPr>
      </w:pPr>
      <w:r w:rsidRPr="00C3260D">
        <w:t xml:space="preserve">__________________ В.В. Тургай                             </w:t>
      </w:r>
      <w:r w:rsidRPr="00C3260D">
        <w:rPr>
          <w:b/>
        </w:rPr>
        <w:t>________________  ______________</w:t>
      </w:r>
    </w:p>
    <w:p w:rsidR="006C1B25" w:rsidRPr="00C3260D" w:rsidRDefault="006C1B25" w:rsidP="006C1B25">
      <w:pPr>
        <w:rPr>
          <w:b/>
        </w:rPr>
      </w:pPr>
    </w:p>
    <w:p w:rsidR="006C1B25" w:rsidRPr="00C3260D" w:rsidRDefault="006C1B25" w:rsidP="006C1B25">
      <w:pPr>
        <w:rPr>
          <w:b/>
        </w:rPr>
      </w:pPr>
      <w:r w:rsidRPr="00C3260D">
        <w:rPr>
          <w:b/>
        </w:rPr>
        <w:t>«_____» ____________ 2015 г.                                       «_____» ____________ 2015 г.</w:t>
      </w:r>
    </w:p>
    <w:p w:rsidR="007437EA" w:rsidRPr="00C3260D" w:rsidRDefault="007437EA" w:rsidP="007437EA">
      <w:pPr>
        <w:jc w:val="center"/>
        <w:rPr>
          <w:b/>
        </w:rPr>
      </w:pPr>
      <w:r w:rsidRPr="00C3260D">
        <w:rPr>
          <w:b/>
        </w:rPr>
        <w:lastRenderedPageBreak/>
        <w:t xml:space="preserve">Часть </w:t>
      </w:r>
      <w:r w:rsidRPr="00C3260D">
        <w:rPr>
          <w:b/>
          <w:lang w:val="en-US"/>
        </w:rPr>
        <w:t>III</w:t>
      </w:r>
      <w:r w:rsidRPr="00C3260D">
        <w:rPr>
          <w:b/>
        </w:rPr>
        <w:t>. Техническая часть</w:t>
      </w:r>
    </w:p>
    <w:p w:rsidR="007437EA" w:rsidRPr="00C3260D" w:rsidRDefault="007437EA" w:rsidP="007437EA">
      <w:pPr>
        <w:pStyle w:val="21"/>
        <w:jc w:val="center"/>
        <w:rPr>
          <w:rFonts w:cs="Times New Roman"/>
          <w:b/>
          <w:szCs w:val="24"/>
          <w:lang w:eastAsia="en-US"/>
        </w:rPr>
      </w:pPr>
      <w:r w:rsidRPr="00C3260D">
        <w:rPr>
          <w:rFonts w:cs="Times New Roman"/>
          <w:b/>
          <w:szCs w:val="24"/>
          <w:lang w:eastAsia="en-US"/>
        </w:rPr>
        <w:t>Описание и технические характеристики рекламной конструкции,</w:t>
      </w:r>
    </w:p>
    <w:p w:rsidR="007437EA" w:rsidRPr="00C3260D" w:rsidRDefault="007437EA" w:rsidP="007437EA">
      <w:pPr>
        <w:pStyle w:val="21"/>
        <w:jc w:val="center"/>
        <w:rPr>
          <w:rFonts w:cs="Times New Roman"/>
          <w:b/>
          <w:szCs w:val="24"/>
          <w:lang w:eastAsia="en-US"/>
        </w:rPr>
      </w:pPr>
      <w:r w:rsidRPr="00C3260D">
        <w:rPr>
          <w:rFonts w:cs="Times New Roman"/>
          <w:b/>
          <w:szCs w:val="24"/>
          <w:lang w:eastAsia="en-US"/>
        </w:rPr>
        <w:t>места установки рекламной конструкции</w:t>
      </w:r>
    </w:p>
    <w:p w:rsidR="00C6058F" w:rsidRPr="00C3260D" w:rsidRDefault="00C6058F" w:rsidP="007437EA">
      <w:pPr>
        <w:pStyle w:val="21"/>
        <w:jc w:val="center"/>
        <w:rPr>
          <w:rFonts w:cs="Times New Roman"/>
          <w:b/>
          <w:sz w:val="16"/>
          <w:szCs w:val="16"/>
          <w:lang w:eastAsia="en-US"/>
        </w:rPr>
      </w:pPr>
    </w:p>
    <w:p w:rsidR="00C6058F" w:rsidRPr="00C3260D" w:rsidRDefault="00C6058F" w:rsidP="00C6058F">
      <w:pPr>
        <w:ind w:firstLine="709"/>
        <w:jc w:val="both"/>
        <w:rPr>
          <w:b/>
          <w:lang w:eastAsia="en-US"/>
        </w:rPr>
      </w:pPr>
      <w:r w:rsidRPr="00C3260D">
        <w:rPr>
          <w:b/>
          <w:lang w:val="en-US" w:eastAsia="en-US"/>
        </w:rPr>
        <w:t>III</w:t>
      </w:r>
      <w:r w:rsidRPr="00C3260D">
        <w:rPr>
          <w:b/>
          <w:lang w:eastAsia="en-US"/>
        </w:rPr>
        <w:t>.1. Описание и технические характеристики рекламной конструкции</w:t>
      </w:r>
    </w:p>
    <w:p w:rsidR="00C6058F" w:rsidRPr="00C3260D" w:rsidRDefault="00C6058F" w:rsidP="00C6058F">
      <w:pPr>
        <w:ind w:firstLine="709"/>
        <w:jc w:val="both"/>
      </w:pPr>
      <w:r w:rsidRPr="00C3260D">
        <w:rPr>
          <w:lang w:eastAsia="en-US"/>
        </w:rPr>
        <w:t>Рекламная конструкция представляет собой</w:t>
      </w:r>
      <w:r w:rsidRPr="00C3260D">
        <w:rPr>
          <w:b/>
          <w:lang w:eastAsia="en-US"/>
        </w:rPr>
        <w:t xml:space="preserve"> </w:t>
      </w:r>
      <w:r w:rsidRPr="00C3260D">
        <w:t>"Панно" - одностороннюю конструкцию на внешних стенах здания:</w:t>
      </w:r>
    </w:p>
    <w:p w:rsidR="00C6058F" w:rsidRPr="00C3260D" w:rsidRDefault="00C6058F" w:rsidP="00C6058F">
      <w:pPr>
        <w:pStyle w:val="a9"/>
        <w:numPr>
          <w:ilvl w:val="0"/>
          <w:numId w:val="11"/>
        </w:numPr>
        <w:ind w:left="284" w:hanging="284"/>
        <w:jc w:val="both"/>
      </w:pPr>
      <w:r w:rsidRPr="00C3260D">
        <w:t>устанавливается на плоских глухих стен зданий, не имеющих оконных проемов и архитектурных деталей;</w:t>
      </w:r>
    </w:p>
    <w:p w:rsidR="00C6058F" w:rsidRPr="00C3260D" w:rsidRDefault="00C6058F" w:rsidP="00C6058F">
      <w:pPr>
        <w:pStyle w:val="a9"/>
        <w:numPr>
          <w:ilvl w:val="0"/>
          <w:numId w:val="11"/>
        </w:numPr>
        <w:ind w:left="284" w:hanging="284"/>
        <w:jc w:val="both"/>
      </w:pPr>
      <w:r w:rsidRPr="00C3260D">
        <w:t>площадь информационного поля определяется габаритами плоскости глухой стены здания и ее несущей способностью;</w:t>
      </w:r>
    </w:p>
    <w:p w:rsidR="00C6058F" w:rsidRPr="00C3260D" w:rsidRDefault="00C6058F" w:rsidP="00C6058F">
      <w:pPr>
        <w:pStyle w:val="a9"/>
        <w:numPr>
          <w:ilvl w:val="0"/>
          <w:numId w:val="11"/>
        </w:numPr>
        <w:ind w:left="284" w:hanging="284"/>
        <w:jc w:val="both"/>
      </w:pPr>
      <w:r w:rsidRPr="00C3260D">
        <w:t>несущий элемент - каркас - выполнен из прямоугольной стальной профильной трубы;</w:t>
      </w:r>
    </w:p>
    <w:p w:rsidR="00C6058F" w:rsidRPr="00C3260D" w:rsidRDefault="00C6058F" w:rsidP="00C6058F">
      <w:pPr>
        <w:pStyle w:val="a9"/>
        <w:numPr>
          <w:ilvl w:val="0"/>
          <w:numId w:val="11"/>
        </w:numPr>
        <w:ind w:left="284" w:hanging="284"/>
        <w:jc w:val="both"/>
      </w:pPr>
      <w:r w:rsidRPr="00C3260D">
        <w:t>крепление конструкции к фасаду здания анкерной системой;</w:t>
      </w:r>
    </w:p>
    <w:p w:rsidR="00C6058F" w:rsidRPr="00C3260D" w:rsidRDefault="00C6058F" w:rsidP="00C6058F">
      <w:pPr>
        <w:pStyle w:val="a9"/>
        <w:numPr>
          <w:ilvl w:val="0"/>
          <w:numId w:val="11"/>
        </w:numPr>
        <w:ind w:left="284" w:hanging="284"/>
        <w:jc w:val="both"/>
      </w:pPr>
      <w:r w:rsidRPr="00C3260D">
        <w:t>обязательно разрабатывается проект крепления рекламной конструкции с целью обеспечения безопасности при эксплуатации;</w:t>
      </w:r>
    </w:p>
    <w:p w:rsidR="00C6058F" w:rsidRPr="00C3260D" w:rsidRDefault="00C6058F" w:rsidP="00C6058F">
      <w:pPr>
        <w:pStyle w:val="a9"/>
        <w:numPr>
          <w:ilvl w:val="0"/>
          <w:numId w:val="11"/>
        </w:numPr>
        <w:ind w:left="284" w:hanging="284"/>
        <w:jc w:val="both"/>
      </w:pPr>
      <w:r w:rsidRPr="00C3260D">
        <w:t>основной цвет каркаса - серый;</w:t>
      </w:r>
    </w:p>
    <w:p w:rsidR="00C6058F" w:rsidRPr="00C3260D" w:rsidRDefault="00C6058F" w:rsidP="00C6058F">
      <w:pPr>
        <w:pStyle w:val="a9"/>
        <w:numPr>
          <w:ilvl w:val="0"/>
          <w:numId w:val="11"/>
        </w:numPr>
        <w:ind w:left="284" w:hanging="284"/>
        <w:jc w:val="both"/>
      </w:pPr>
      <w:r w:rsidRPr="00C3260D">
        <w:t>с подсветкой (</w:t>
      </w:r>
      <w:proofErr w:type="gramStart"/>
      <w:r w:rsidRPr="00C3260D">
        <w:t>внешняя</w:t>
      </w:r>
      <w:proofErr w:type="gramEnd"/>
      <w:r w:rsidRPr="00C3260D">
        <w:t xml:space="preserve"> или внутренняя).</w:t>
      </w:r>
    </w:p>
    <w:p w:rsidR="007437EA" w:rsidRPr="00C3260D" w:rsidRDefault="007437EA" w:rsidP="007437EA">
      <w:pPr>
        <w:pStyle w:val="21"/>
        <w:rPr>
          <w:rFonts w:cs="Times New Roman"/>
          <w:b/>
          <w:sz w:val="16"/>
          <w:szCs w:val="16"/>
          <w:lang w:eastAsia="en-US"/>
        </w:rPr>
      </w:pPr>
    </w:p>
    <w:p w:rsidR="007437EA" w:rsidRPr="00C3260D" w:rsidRDefault="00C6058F" w:rsidP="00C6058F">
      <w:pPr>
        <w:tabs>
          <w:tab w:val="left" w:pos="709"/>
        </w:tabs>
        <w:rPr>
          <w:b/>
        </w:rPr>
      </w:pPr>
      <w:r w:rsidRPr="00C3260D">
        <w:rPr>
          <w:b/>
        </w:rPr>
        <w:tab/>
      </w:r>
      <w:r w:rsidRPr="00C3260D">
        <w:rPr>
          <w:b/>
          <w:lang w:val="en-US" w:eastAsia="en-US"/>
        </w:rPr>
        <w:t>III</w:t>
      </w:r>
      <w:r w:rsidRPr="00C3260D">
        <w:rPr>
          <w:b/>
          <w:lang w:eastAsia="en-US"/>
        </w:rPr>
        <w:t xml:space="preserve">.2. </w:t>
      </w:r>
      <w:r w:rsidR="007437EA" w:rsidRPr="00C3260D">
        <w:rPr>
          <w:b/>
        </w:rPr>
        <w:t>Основные параметры нежилого здания:</w:t>
      </w:r>
    </w:p>
    <w:p w:rsidR="00C6058F" w:rsidRPr="00C3260D" w:rsidRDefault="00C6058F" w:rsidP="00C6058F">
      <w:pPr>
        <w:tabs>
          <w:tab w:val="left" w:pos="709"/>
        </w:tabs>
        <w:rPr>
          <w:b/>
          <w:sz w:val="6"/>
          <w:szCs w:val="6"/>
        </w:rPr>
      </w:pPr>
    </w:p>
    <w:p w:rsidR="007437EA" w:rsidRPr="00C3260D" w:rsidRDefault="007437EA" w:rsidP="007437EA">
      <w:pPr>
        <w:jc w:val="both"/>
      </w:pPr>
      <w:r w:rsidRPr="00C3260D">
        <w:t xml:space="preserve">Адрес: 428019, Чувашская республика, </w:t>
      </w:r>
      <w:proofErr w:type="gramStart"/>
      <w:r w:rsidRPr="00C3260D">
        <w:t>г</w:t>
      </w:r>
      <w:proofErr w:type="gramEnd"/>
      <w:r w:rsidRPr="00C3260D">
        <w:t>. Чебоксары, пр. И.Яковлева, д</w:t>
      </w:r>
      <w:r w:rsidR="0062284B" w:rsidRPr="00C3260D">
        <w:t>.</w:t>
      </w:r>
      <w:r w:rsidRPr="00C3260D">
        <w:t xml:space="preserve">13. </w:t>
      </w:r>
    </w:p>
    <w:p w:rsidR="007437EA" w:rsidRPr="00C3260D" w:rsidRDefault="007437EA" w:rsidP="007437EA">
      <w:pPr>
        <w:tabs>
          <w:tab w:val="left" w:pos="3556"/>
        </w:tabs>
      </w:pPr>
      <w:r w:rsidRPr="00C3260D">
        <w:t xml:space="preserve">Функциональное назначение:  </w:t>
      </w:r>
      <w:r w:rsidR="0062284B" w:rsidRPr="00C3260D">
        <w:t>нежилое помещение</w:t>
      </w:r>
    </w:p>
    <w:p w:rsidR="007437EA" w:rsidRPr="00C3260D" w:rsidRDefault="007437EA" w:rsidP="007437EA">
      <w:pPr>
        <w:tabs>
          <w:tab w:val="left" w:pos="3556"/>
        </w:tabs>
      </w:pPr>
      <w:r w:rsidRPr="00C3260D">
        <w:t>Год постройки: 19</w:t>
      </w:r>
      <w:r w:rsidR="0062284B" w:rsidRPr="00C3260D">
        <w:t>78</w:t>
      </w:r>
      <w:r w:rsidRPr="00C3260D">
        <w:t xml:space="preserve"> года </w:t>
      </w:r>
    </w:p>
    <w:p w:rsidR="007437EA" w:rsidRPr="00C3260D" w:rsidRDefault="007437EA" w:rsidP="007437EA">
      <w:pPr>
        <w:tabs>
          <w:tab w:val="left" w:pos="3556"/>
        </w:tabs>
      </w:pPr>
      <w:r w:rsidRPr="00C3260D">
        <w:t xml:space="preserve">Этажность – 8-ми этажное </w:t>
      </w:r>
      <w:r w:rsidR="00226CBB" w:rsidRPr="00C3260D">
        <w:t>здание</w:t>
      </w:r>
    </w:p>
    <w:p w:rsidR="007437EA" w:rsidRPr="00C3260D" w:rsidRDefault="007437EA" w:rsidP="007437EA">
      <w:pPr>
        <w:tabs>
          <w:tab w:val="left" w:pos="3556"/>
        </w:tabs>
      </w:pPr>
      <w:r w:rsidRPr="00C3260D">
        <w:t xml:space="preserve">Стены: </w:t>
      </w:r>
      <w:r w:rsidR="0062284B" w:rsidRPr="00C3260D">
        <w:t xml:space="preserve">железобетонные </w:t>
      </w:r>
      <w:r w:rsidRPr="00C3260D">
        <w:t>панел</w:t>
      </w:r>
      <w:r w:rsidR="0062284B" w:rsidRPr="00C3260D">
        <w:t>и</w:t>
      </w:r>
    </w:p>
    <w:p w:rsidR="007437EA" w:rsidRPr="00C3260D" w:rsidRDefault="007437EA" w:rsidP="007437EA">
      <w:pPr>
        <w:tabs>
          <w:tab w:val="left" w:pos="3556"/>
        </w:tabs>
        <w:jc w:val="both"/>
      </w:pPr>
      <w:proofErr w:type="gramStart"/>
      <w:r w:rsidRPr="00C3260D">
        <w:t>Инженерное оборудование и благоустройства: основные коммуникации (центральное отопление, водопровод, холодное  водоснабжение, канализация, электроснабжение), телефонные линии</w:t>
      </w:r>
      <w:r w:rsidR="00226CBB" w:rsidRPr="00C3260D">
        <w:t>.</w:t>
      </w:r>
      <w:proofErr w:type="gramEnd"/>
    </w:p>
    <w:p w:rsidR="00D16D7E" w:rsidRPr="00C3260D" w:rsidRDefault="00D16D7E" w:rsidP="007437EA">
      <w:pPr>
        <w:pStyle w:val="21"/>
        <w:jc w:val="center"/>
        <w:rPr>
          <w:rFonts w:cs="Times New Roman"/>
          <w:b/>
          <w:sz w:val="6"/>
          <w:szCs w:val="6"/>
          <w:lang w:eastAsia="en-US"/>
        </w:rPr>
      </w:pPr>
    </w:p>
    <w:tbl>
      <w:tblPr>
        <w:tblStyle w:val="af"/>
        <w:tblW w:w="9606" w:type="dxa"/>
        <w:tblLook w:val="04A0"/>
      </w:tblPr>
      <w:tblGrid>
        <w:gridCol w:w="4219"/>
        <w:gridCol w:w="5387"/>
      </w:tblGrid>
      <w:tr w:rsidR="00D16D7E" w:rsidRPr="00C3260D" w:rsidTr="00670731">
        <w:tc>
          <w:tcPr>
            <w:tcW w:w="9606" w:type="dxa"/>
            <w:gridSpan w:val="2"/>
          </w:tcPr>
          <w:p w:rsidR="00D16D7E" w:rsidRPr="00C3260D" w:rsidRDefault="00D16D7E" w:rsidP="004961B2">
            <w:pPr>
              <w:rPr>
                <w:b/>
                <w:sz w:val="24"/>
                <w:szCs w:val="24"/>
              </w:rPr>
            </w:pPr>
            <w:r w:rsidRPr="00C3260D">
              <w:rPr>
                <w:b/>
                <w:sz w:val="24"/>
                <w:szCs w:val="24"/>
              </w:rPr>
              <w:t xml:space="preserve">                                                                Лот № 1</w:t>
            </w:r>
          </w:p>
          <w:p w:rsidR="00D16D7E" w:rsidRPr="00C3260D" w:rsidRDefault="00D16D7E" w:rsidP="004961B2">
            <w:pPr>
              <w:rPr>
                <w:b/>
                <w:sz w:val="16"/>
                <w:szCs w:val="16"/>
              </w:rPr>
            </w:pPr>
          </w:p>
        </w:tc>
      </w:tr>
      <w:tr w:rsidR="00D16D7E" w:rsidRPr="00C3260D" w:rsidTr="00670731">
        <w:tc>
          <w:tcPr>
            <w:tcW w:w="4219" w:type="dxa"/>
          </w:tcPr>
          <w:p w:rsidR="00D16D7E" w:rsidRPr="00C3260D" w:rsidRDefault="00D16D7E" w:rsidP="004961B2">
            <w:pPr>
              <w:rPr>
                <w:sz w:val="24"/>
                <w:szCs w:val="24"/>
              </w:rPr>
            </w:pPr>
            <w:r w:rsidRPr="00C3260D">
              <w:rPr>
                <w:sz w:val="24"/>
                <w:szCs w:val="24"/>
              </w:rPr>
              <w:t>Площадь рекламной конструкции</w:t>
            </w:r>
          </w:p>
          <w:p w:rsidR="00D16D7E" w:rsidRPr="00C3260D" w:rsidRDefault="00D16D7E" w:rsidP="004961B2">
            <w:pPr>
              <w:rPr>
                <w:sz w:val="6"/>
                <w:szCs w:val="6"/>
              </w:rPr>
            </w:pPr>
          </w:p>
        </w:tc>
        <w:tc>
          <w:tcPr>
            <w:tcW w:w="5387" w:type="dxa"/>
          </w:tcPr>
          <w:p w:rsidR="00D16D7E" w:rsidRPr="00C3260D" w:rsidRDefault="00D16D7E" w:rsidP="004961B2">
            <w:r w:rsidRPr="00C3260D">
              <w:rPr>
                <w:sz w:val="24"/>
                <w:szCs w:val="24"/>
              </w:rPr>
              <w:t>272,64 кв.м.</w:t>
            </w:r>
          </w:p>
        </w:tc>
      </w:tr>
      <w:tr w:rsidR="00D16D7E" w:rsidRPr="00C3260D" w:rsidTr="00670731">
        <w:tc>
          <w:tcPr>
            <w:tcW w:w="4219" w:type="dxa"/>
          </w:tcPr>
          <w:p w:rsidR="00D16D7E" w:rsidRPr="00C3260D" w:rsidRDefault="00D16D7E" w:rsidP="004961B2">
            <w:r w:rsidRPr="00C3260D">
              <w:rPr>
                <w:sz w:val="24"/>
                <w:szCs w:val="24"/>
              </w:rPr>
              <w:t>Размер рекламной конструкции (метр)</w:t>
            </w:r>
          </w:p>
        </w:tc>
        <w:tc>
          <w:tcPr>
            <w:tcW w:w="5387" w:type="dxa"/>
          </w:tcPr>
          <w:p w:rsidR="00D16D7E" w:rsidRPr="00C3260D" w:rsidRDefault="00D16D7E" w:rsidP="004961B2">
            <w:r w:rsidRPr="00C3260D">
              <w:rPr>
                <w:sz w:val="24"/>
                <w:szCs w:val="24"/>
              </w:rPr>
              <w:t xml:space="preserve">21,3 </w:t>
            </w:r>
            <w:proofErr w:type="spellStart"/>
            <w:r w:rsidRPr="00C3260D">
              <w:rPr>
                <w:sz w:val="24"/>
                <w:szCs w:val="24"/>
              </w:rPr>
              <w:t>х</w:t>
            </w:r>
            <w:proofErr w:type="spellEnd"/>
            <w:r w:rsidRPr="00C3260D">
              <w:rPr>
                <w:sz w:val="24"/>
                <w:szCs w:val="24"/>
              </w:rPr>
              <w:t xml:space="preserve"> 12,8</w:t>
            </w:r>
          </w:p>
        </w:tc>
      </w:tr>
      <w:tr w:rsidR="00D16D7E" w:rsidRPr="00C3260D" w:rsidTr="00670731">
        <w:tc>
          <w:tcPr>
            <w:tcW w:w="4219" w:type="dxa"/>
          </w:tcPr>
          <w:p w:rsidR="00D16D7E" w:rsidRPr="00C3260D" w:rsidRDefault="00D16D7E" w:rsidP="004961B2">
            <w:r w:rsidRPr="00C3260D">
              <w:rPr>
                <w:sz w:val="24"/>
                <w:szCs w:val="24"/>
              </w:rPr>
              <w:t>Место установки рекламной конструкции</w:t>
            </w:r>
          </w:p>
        </w:tc>
        <w:tc>
          <w:tcPr>
            <w:tcW w:w="5387" w:type="dxa"/>
          </w:tcPr>
          <w:p w:rsidR="00D16D7E" w:rsidRPr="00C3260D" w:rsidRDefault="00D16D7E" w:rsidP="004961B2">
            <w:pPr>
              <w:jc w:val="both"/>
              <w:rPr>
                <w:sz w:val="24"/>
                <w:szCs w:val="24"/>
              </w:rPr>
            </w:pPr>
            <w:r w:rsidRPr="00C3260D">
              <w:rPr>
                <w:sz w:val="24"/>
                <w:szCs w:val="24"/>
              </w:rPr>
              <w:t xml:space="preserve">Относительно фасада с улицы место установки рекламной конструкции расположено с левого торца здания, </w:t>
            </w:r>
            <w:r w:rsidRPr="00C3260D">
              <w:t xml:space="preserve"> </w:t>
            </w:r>
            <w:r w:rsidRPr="00C3260D">
              <w:rPr>
                <w:sz w:val="24"/>
                <w:szCs w:val="24"/>
              </w:rPr>
              <w:t>начиная  с уровня второго этажа до восьмого этажа.</w:t>
            </w:r>
          </w:p>
          <w:p w:rsidR="00D16D7E" w:rsidRPr="00C3260D" w:rsidRDefault="00D16D7E" w:rsidP="004961B2">
            <w:pPr>
              <w:rPr>
                <w:sz w:val="6"/>
                <w:szCs w:val="6"/>
              </w:rPr>
            </w:pPr>
          </w:p>
        </w:tc>
      </w:tr>
      <w:tr w:rsidR="00D16D7E" w:rsidRPr="00C3260D" w:rsidTr="00670731">
        <w:tc>
          <w:tcPr>
            <w:tcW w:w="9606" w:type="dxa"/>
            <w:gridSpan w:val="2"/>
          </w:tcPr>
          <w:p w:rsidR="00D16D7E" w:rsidRPr="00C3260D" w:rsidRDefault="00D16D7E" w:rsidP="007437EA">
            <w:pPr>
              <w:rPr>
                <w:b/>
                <w:sz w:val="24"/>
                <w:szCs w:val="24"/>
              </w:rPr>
            </w:pPr>
            <w:r w:rsidRPr="00C3260D">
              <w:rPr>
                <w:b/>
                <w:sz w:val="24"/>
                <w:szCs w:val="24"/>
              </w:rPr>
              <w:t xml:space="preserve">                                                                 Лот № 2</w:t>
            </w:r>
          </w:p>
          <w:p w:rsidR="00D16D7E" w:rsidRPr="00C3260D" w:rsidRDefault="00D16D7E" w:rsidP="007437EA">
            <w:pPr>
              <w:rPr>
                <w:b/>
                <w:sz w:val="16"/>
                <w:szCs w:val="16"/>
              </w:rPr>
            </w:pPr>
          </w:p>
        </w:tc>
      </w:tr>
      <w:tr w:rsidR="00D16D7E" w:rsidRPr="00C3260D" w:rsidTr="00670731">
        <w:tc>
          <w:tcPr>
            <w:tcW w:w="4219" w:type="dxa"/>
          </w:tcPr>
          <w:p w:rsidR="00D16D7E" w:rsidRPr="00C3260D" w:rsidRDefault="00D16D7E" w:rsidP="004961B2">
            <w:pPr>
              <w:rPr>
                <w:sz w:val="24"/>
                <w:szCs w:val="24"/>
              </w:rPr>
            </w:pPr>
            <w:r w:rsidRPr="00C3260D">
              <w:rPr>
                <w:sz w:val="24"/>
                <w:szCs w:val="24"/>
              </w:rPr>
              <w:t>Площадь рекламной конструкции</w:t>
            </w:r>
          </w:p>
          <w:p w:rsidR="00D16D7E" w:rsidRPr="00C3260D" w:rsidRDefault="00D16D7E" w:rsidP="004961B2">
            <w:pPr>
              <w:rPr>
                <w:sz w:val="6"/>
                <w:szCs w:val="6"/>
              </w:rPr>
            </w:pPr>
          </w:p>
        </w:tc>
        <w:tc>
          <w:tcPr>
            <w:tcW w:w="5387" w:type="dxa"/>
          </w:tcPr>
          <w:p w:rsidR="00D16D7E" w:rsidRPr="00C3260D" w:rsidRDefault="00D16D7E" w:rsidP="004961B2">
            <w:r w:rsidRPr="00C3260D">
              <w:rPr>
                <w:sz w:val="24"/>
                <w:szCs w:val="24"/>
              </w:rPr>
              <w:t>208,74 кв.м.</w:t>
            </w:r>
          </w:p>
        </w:tc>
      </w:tr>
      <w:tr w:rsidR="00D16D7E" w:rsidRPr="00C3260D" w:rsidTr="00670731">
        <w:tc>
          <w:tcPr>
            <w:tcW w:w="4219" w:type="dxa"/>
          </w:tcPr>
          <w:p w:rsidR="00D16D7E" w:rsidRPr="00C3260D" w:rsidRDefault="00D16D7E" w:rsidP="004961B2">
            <w:r w:rsidRPr="00C3260D">
              <w:rPr>
                <w:sz w:val="24"/>
                <w:szCs w:val="24"/>
              </w:rPr>
              <w:t>Размер рекламной конструкции (метр)</w:t>
            </w:r>
          </w:p>
        </w:tc>
        <w:tc>
          <w:tcPr>
            <w:tcW w:w="5387" w:type="dxa"/>
          </w:tcPr>
          <w:p w:rsidR="00D16D7E" w:rsidRPr="00C3260D" w:rsidRDefault="00D16D7E" w:rsidP="004961B2">
            <w:r w:rsidRPr="00C3260D">
              <w:rPr>
                <w:sz w:val="24"/>
                <w:szCs w:val="24"/>
              </w:rPr>
              <w:t xml:space="preserve">21,3 </w:t>
            </w:r>
            <w:proofErr w:type="spellStart"/>
            <w:r w:rsidRPr="00C3260D">
              <w:rPr>
                <w:sz w:val="24"/>
                <w:szCs w:val="24"/>
              </w:rPr>
              <w:t>х</w:t>
            </w:r>
            <w:proofErr w:type="spellEnd"/>
            <w:r w:rsidRPr="00C3260D">
              <w:rPr>
                <w:sz w:val="24"/>
                <w:szCs w:val="24"/>
              </w:rPr>
              <w:t xml:space="preserve"> 9,8</w:t>
            </w:r>
          </w:p>
        </w:tc>
      </w:tr>
      <w:tr w:rsidR="00D16D7E" w:rsidRPr="00C3260D" w:rsidTr="00670731">
        <w:tc>
          <w:tcPr>
            <w:tcW w:w="4219" w:type="dxa"/>
          </w:tcPr>
          <w:p w:rsidR="00D16D7E" w:rsidRPr="00C3260D" w:rsidRDefault="00D16D7E" w:rsidP="004961B2">
            <w:r w:rsidRPr="00C3260D">
              <w:rPr>
                <w:sz w:val="24"/>
                <w:szCs w:val="24"/>
              </w:rPr>
              <w:t>Место установки рекламной конструкции</w:t>
            </w:r>
          </w:p>
        </w:tc>
        <w:tc>
          <w:tcPr>
            <w:tcW w:w="5387" w:type="dxa"/>
          </w:tcPr>
          <w:p w:rsidR="00D16D7E" w:rsidRPr="00C3260D" w:rsidRDefault="00D16D7E" w:rsidP="00D16D7E">
            <w:pPr>
              <w:jc w:val="both"/>
              <w:rPr>
                <w:sz w:val="24"/>
                <w:szCs w:val="24"/>
              </w:rPr>
            </w:pPr>
            <w:r w:rsidRPr="00C3260D">
              <w:rPr>
                <w:sz w:val="24"/>
                <w:szCs w:val="24"/>
              </w:rPr>
              <w:t xml:space="preserve">Относительно фасада с улицы место установки рекламной конструкции расположено по центру фасада здания на выступающей части лестничного пролета, </w:t>
            </w:r>
            <w:r w:rsidRPr="00C3260D">
              <w:t xml:space="preserve"> </w:t>
            </w:r>
            <w:r w:rsidR="00EE2514" w:rsidRPr="00C3260D">
              <w:rPr>
                <w:sz w:val="24"/>
                <w:szCs w:val="24"/>
              </w:rPr>
              <w:t xml:space="preserve">по всей высоте выступающей части здания </w:t>
            </w:r>
            <w:r w:rsidRPr="00C3260D">
              <w:rPr>
                <w:sz w:val="24"/>
                <w:szCs w:val="24"/>
              </w:rPr>
              <w:t>начиная  с уровня второго этажа.</w:t>
            </w:r>
          </w:p>
          <w:p w:rsidR="00D16D7E" w:rsidRPr="00C3260D" w:rsidRDefault="00D16D7E" w:rsidP="00D16D7E">
            <w:pPr>
              <w:rPr>
                <w:sz w:val="6"/>
                <w:szCs w:val="6"/>
              </w:rPr>
            </w:pPr>
          </w:p>
        </w:tc>
      </w:tr>
      <w:tr w:rsidR="00D16D7E" w:rsidRPr="00C3260D" w:rsidTr="00670731">
        <w:tc>
          <w:tcPr>
            <w:tcW w:w="9606" w:type="dxa"/>
            <w:gridSpan w:val="2"/>
          </w:tcPr>
          <w:p w:rsidR="00D16D7E" w:rsidRPr="00C3260D" w:rsidRDefault="00D16D7E" w:rsidP="004961B2">
            <w:pPr>
              <w:rPr>
                <w:b/>
                <w:sz w:val="24"/>
                <w:szCs w:val="24"/>
              </w:rPr>
            </w:pPr>
            <w:r w:rsidRPr="00C3260D">
              <w:rPr>
                <w:b/>
                <w:sz w:val="24"/>
                <w:szCs w:val="24"/>
              </w:rPr>
              <w:t xml:space="preserve">                                                                Лот № 3</w:t>
            </w:r>
          </w:p>
        </w:tc>
      </w:tr>
      <w:tr w:rsidR="00D16D7E" w:rsidRPr="00C3260D" w:rsidTr="00670731">
        <w:tc>
          <w:tcPr>
            <w:tcW w:w="4219" w:type="dxa"/>
          </w:tcPr>
          <w:p w:rsidR="00D16D7E" w:rsidRPr="00C3260D" w:rsidRDefault="00D16D7E" w:rsidP="004961B2">
            <w:pPr>
              <w:rPr>
                <w:sz w:val="24"/>
                <w:szCs w:val="24"/>
              </w:rPr>
            </w:pPr>
            <w:r w:rsidRPr="00C3260D">
              <w:rPr>
                <w:sz w:val="24"/>
                <w:szCs w:val="24"/>
              </w:rPr>
              <w:t>Площадь рекламной конструкции</w:t>
            </w:r>
          </w:p>
          <w:p w:rsidR="00D16D7E" w:rsidRPr="00C3260D" w:rsidRDefault="00D16D7E" w:rsidP="004961B2">
            <w:pPr>
              <w:rPr>
                <w:sz w:val="6"/>
                <w:szCs w:val="6"/>
              </w:rPr>
            </w:pPr>
          </w:p>
        </w:tc>
        <w:tc>
          <w:tcPr>
            <w:tcW w:w="5387" w:type="dxa"/>
          </w:tcPr>
          <w:p w:rsidR="00D16D7E" w:rsidRPr="00C3260D" w:rsidRDefault="00D16D7E" w:rsidP="004961B2">
            <w:r w:rsidRPr="00C3260D">
              <w:rPr>
                <w:sz w:val="24"/>
                <w:szCs w:val="24"/>
              </w:rPr>
              <w:t>272,64 кв.м.</w:t>
            </w:r>
          </w:p>
        </w:tc>
      </w:tr>
      <w:tr w:rsidR="00D16D7E" w:rsidRPr="00C3260D" w:rsidTr="00670731">
        <w:tc>
          <w:tcPr>
            <w:tcW w:w="4219" w:type="dxa"/>
          </w:tcPr>
          <w:p w:rsidR="00D16D7E" w:rsidRPr="00C3260D" w:rsidRDefault="00D16D7E" w:rsidP="004961B2">
            <w:r w:rsidRPr="00C3260D">
              <w:rPr>
                <w:sz w:val="24"/>
                <w:szCs w:val="24"/>
              </w:rPr>
              <w:t>Размер рекламной конструкции (метр)</w:t>
            </w:r>
          </w:p>
        </w:tc>
        <w:tc>
          <w:tcPr>
            <w:tcW w:w="5387" w:type="dxa"/>
          </w:tcPr>
          <w:p w:rsidR="00D16D7E" w:rsidRPr="00C3260D" w:rsidRDefault="00D16D7E" w:rsidP="004961B2">
            <w:r w:rsidRPr="00C3260D">
              <w:rPr>
                <w:sz w:val="24"/>
                <w:szCs w:val="24"/>
              </w:rPr>
              <w:t xml:space="preserve">21,3 </w:t>
            </w:r>
            <w:proofErr w:type="spellStart"/>
            <w:r w:rsidRPr="00C3260D">
              <w:rPr>
                <w:sz w:val="24"/>
                <w:szCs w:val="24"/>
              </w:rPr>
              <w:t>х</w:t>
            </w:r>
            <w:proofErr w:type="spellEnd"/>
            <w:r w:rsidRPr="00C3260D">
              <w:rPr>
                <w:sz w:val="24"/>
                <w:szCs w:val="24"/>
              </w:rPr>
              <w:t xml:space="preserve"> 12,8</w:t>
            </w:r>
          </w:p>
        </w:tc>
      </w:tr>
      <w:tr w:rsidR="00D16D7E" w:rsidRPr="00C3260D" w:rsidTr="00670731">
        <w:tc>
          <w:tcPr>
            <w:tcW w:w="4219" w:type="dxa"/>
          </w:tcPr>
          <w:p w:rsidR="00D16D7E" w:rsidRPr="00C3260D" w:rsidRDefault="00D16D7E" w:rsidP="004961B2">
            <w:r w:rsidRPr="00C3260D">
              <w:rPr>
                <w:sz w:val="24"/>
                <w:szCs w:val="24"/>
              </w:rPr>
              <w:t>Место установки рекламной конструкции</w:t>
            </w:r>
          </w:p>
        </w:tc>
        <w:tc>
          <w:tcPr>
            <w:tcW w:w="5387" w:type="dxa"/>
          </w:tcPr>
          <w:p w:rsidR="00D16D7E" w:rsidRPr="00C3260D" w:rsidRDefault="00D16D7E" w:rsidP="004961B2">
            <w:pPr>
              <w:jc w:val="both"/>
              <w:rPr>
                <w:sz w:val="24"/>
                <w:szCs w:val="24"/>
              </w:rPr>
            </w:pPr>
            <w:r w:rsidRPr="00C3260D">
              <w:rPr>
                <w:sz w:val="24"/>
                <w:szCs w:val="24"/>
              </w:rPr>
              <w:t xml:space="preserve">Относительно фасада с улицы место установки рекламной конструкции расположено с правого торца здания, </w:t>
            </w:r>
            <w:r w:rsidRPr="00C3260D">
              <w:t xml:space="preserve"> </w:t>
            </w:r>
            <w:r w:rsidRPr="00C3260D">
              <w:rPr>
                <w:sz w:val="24"/>
                <w:szCs w:val="24"/>
              </w:rPr>
              <w:t>начиная  с уровня второго этажа до восьмого этажа.</w:t>
            </w:r>
          </w:p>
          <w:p w:rsidR="00D16D7E" w:rsidRPr="00C3260D" w:rsidRDefault="00D16D7E" w:rsidP="004961B2">
            <w:pPr>
              <w:rPr>
                <w:sz w:val="6"/>
                <w:szCs w:val="6"/>
              </w:rPr>
            </w:pPr>
          </w:p>
        </w:tc>
      </w:tr>
    </w:tbl>
    <w:p w:rsidR="007437EA" w:rsidRPr="00C3260D" w:rsidRDefault="007437EA" w:rsidP="00D16D7E">
      <w:pPr>
        <w:pStyle w:val="21"/>
        <w:jc w:val="center"/>
        <w:rPr>
          <w:rFonts w:cs="Times New Roman"/>
          <w:szCs w:val="24"/>
        </w:rPr>
      </w:pPr>
    </w:p>
    <w:sectPr w:rsidR="007437EA" w:rsidRPr="00C3260D" w:rsidSect="008D01B4">
      <w:footerReference w:type="default" r:id="rId20"/>
      <w:pgSz w:w="11906" w:h="16838"/>
      <w:pgMar w:top="357" w:right="851" w:bottom="35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58B" w:rsidRDefault="00B0258B" w:rsidP="0093047A">
      <w:r>
        <w:separator/>
      </w:r>
    </w:p>
  </w:endnote>
  <w:endnote w:type="continuationSeparator" w:id="0">
    <w:p w:rsidR="00B0258B" w:rsidRDefault="00B0258B" w:rsidP="00930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7739343"/>
      <w:docPartObj>
        <w:docPartGallery w:val="Page Numbers (Bottom of Page)"/>
        <w:docPartUnique/>
      </w:docPartObj>
    </w:sdtPr>
    <w:sdtContent>
      <w:p w:rsidR="00262F36" w:rsidRDefault="00262F36">
        <w:pPr>
          <w:pStyle w:val="a7"/>
          <w:jc w:val="center"/>
          <w:rPr>
            <w:rFonts w:asciiTheme="majorHAnsi" w:hAnsiTheme="majorHAnsi"/>
            <w:sz w:val="28"/>
            <w:szCs w:val="28"/>
          </w:rPr>
        </w:pPr>
        <w:r>
          <w:rPr>
            <w:rFonts w:asciiTheme="majorHAnsi" w:hAnsiTheme="majorHAnsi"/>
            <w:sz w:val="28"/>
            <w:szCs w:val="28"/>
          </w:rPr>
          <w:t xml:space="preserve">~ </w:t>
        </w:r>
        <w:fldSimple w:instr=" PAGE    \* MERGEFORMAT ">
          <w:r w:rsidR="00595EDE" w:rsidRPr="00595EDE">
            <w:rPr>
              <w:rFonts w:asciiTheme="majorHAnsi" w:hAnsiTheme="majorHAnsi"/>
              <w:noProof/>
              <w:sz w:val="28"/>
              <w:szCs w:val="28"/>
            </w:rPr>
            <w:t>3</w:t>
          </w:r>
        </w:fldSimple>
        <w:r>
          <w:rPr>
            <w:rFonts w:asciiTheme="majorHAnsi" w:hAnsiTheme="majorHAnsi"/>
            <w:sz w:val="28"/>
            <w:szCs w:val="28"/>
          </w:rPr>
          <w:t xml:space="preserve"> ~</w:t>
        </w:r>
      </w:p>
    </w:sdtContent>
  </w:sdt>
  <w:p w:rsidR="00262F36" w:rsidRDefault="00262F3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58B" w:rsidRDefault="00B0258B" w:rsidP="0093047A">
      <w:r>
        <w:separator/>
      </w:r>
    </w:p>
  </w:footnote>
  <w:footnote w:type="continuationSeparator" w:id="0">
    <w:p w:rsidR="00B0258B" w:rsidRDefault="00B0258B" w:rsidP="00930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1293"/>
    <w:multiLevelType w:val="multilevel"/>
    <w:tmpl w:val="F554570A"/>
    <w:lvl w:ilvl="0">
      <w:start w:val="1"/>
      <w:numFmt w:val="decimal"/>
      <w:lvlText w:val="%1."/>
      <w:lvlJc w:val="left"/>
      <w:pPr>
        <w:tabs>
          <w:tab w:val="num" w:pos="720"/>
        </w:tabs>
        <w:ind w:left="720" w:hanging="360"/>
      </w:p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0FB55065"/>
    <w:multiLevelType w:val="hybridMultilevel"/>
    <w:tmpl w:val="A4D8801E"/>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11B3402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26B9456D"/>
    <w:multiLevelType w:val="hybridMultilevel"/>
    <w:tmpl w:val="A6B4C9B0"/>
    <w:lvl w:ilvl="0" w:tplc="0736F5C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FAA5167"/>
    <w:multiLevelType w:val="hybridMultilevel"/>
    <w:tmpl w:val="1CD0C2DC"/>
    <w:lvl w:ilvl="0" w:tplc="68BEB06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5">
    <w:nsid w:val="361B6B04"/>
    <w:multiLevelType w:val="hybridMultilevel"/>
    <w:tmpl w:val="EC30815C"/>
    <w:lvl w:ilvl="0" w:tplc="68E21702">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6">
    <w:nsid w:val="416F7107"/>
    <w:multiLevelType w:val="hybridMultilevel"/>
    <w:tmpl w:val="1E2601B4"/>
    <w:lvl w:ilvl="0" w:tplc="B7A4A896">
      <w:start w:val="10"/>
      <w:numFmt w:val="decimal"/>
      <w:lvlText w:val="%1."/>
      <w:lvlJc w:val="left"/>
      <w:pPr>
        <w:tabs>
          <w:tab w:val="num" w:pos="1020"/>
        </w:tabs>
        <w:ind w:left="1020" w:hanging="39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7">
    <w:nsid w:val="4CAB7CA1"/>
    <w:multiLevelType w:val="multilevel"/>
    <w:tmpl w:val="AB1A6E36"/>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AE40B5"/>
    <w:multiLevelType w:val="hybridMultilevel"/>
    <w:tmpl w:val="C082C19E"/>
    <w:lvl w:ilvl="0" w:tplc="7D9683A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9">
    <w:nsid w:val="504F251F"/>
    <w:multiLevelType w:val="multilevel"/>
    <w:tmpl w:val="7AEE6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5D2B8F"/>
    <w:multiLevelType w:val="hybridMultilevel"/>
    <w:tmpl w:val="8B9A0278"/>
    <w:lvl w:ilvl="0" w:tplc="BA6E8F14">
      <w:start w:val="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62F1727"/>
    <w:multiLevelType w:val="hybridMultilevel"/>
    <w:tmpl w:val="EE6C5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6C386E"/>
    <w:multiLevelType w:val="hybridMultilevel"/>
    <w:tmpl w:val="45A2B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1F13B7"/>
    <w:multiLevelType w:val="hybridMultilevel"/>
    <w:tmpl w:val="F080DD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720FC9"/>
    <w:multiLevelType w:val="hybridMultilevel"/>
    <w:tmpl w:val="7ACA24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28527C7"/>
    <w:multiLevelType w:val="hybridMultilevel"/>
    <w:tmpl w:val="6BA2A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054AE1"/>
    <w:multiLevelType w:val="multilevel"/>
    <w:tmpl w:val="E94A4D2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9"/>
  </w:num>
  <w:num w:numId="2">
    <w:abstractNumId w:val="7"/>
  </w:num>
  <w:num w:numId="3">
    <w:abstractNumId w:val="16"/>
  </w:num>
  <w:num w:numId="4">
    <w:abstractNumId w:val="2"/>
  </w:num>
  <w:num w:numId="5">
    <w:abstractNumId w:val="1"/>
  </w:num>
  <w:num w:numId="6">
    <w:abstractNumId w:val="0"/>
  </w:num>
  <w:num w:numId="7">
    <w:abstractNumId w:val="5"/>
  </w:num>
  <w:num w:numId="8">
    <w:abstractNumId w:val="6"/>
  </w:num>
  <w:num w:numId="9">
    <w:abstractNumId w:val="10"/>
  </w:num>
  <w:num w:numId="10">
    <w:abstractNumId w:val="8"/>
  </w:num>
  <w:num w:numId="11">
    <w:abstractNumId w:val="14"/>
  </w:num>
  <w:num w:numId="12">
    <w:abstractNumId w:val="11"/>
  </w:num>
  <w:num w:numId="13">
    <w:abstractNumId w:val="12"/>
  </w:num>
  <w:num w:numId="14">
    <w:abstractNumId w:val="15"/>
  </w:num>
  <w:num w:numId="15">
    <w:abstractNumId w:val="3"/>
  </w:num>
  <w:num w:numId="16">
    <w:abstractNumId w:val="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D049A"/>
    <w:rsid w:val="00000200"/>
    <w:rsid w:val="00000AAC"/>
    <w:rsid w:val="00000D30"/>
    <w:rsid w:val="00000DB0"/>
    <w:rsid w:val="00001B9A"/>
    <w:rsid w:val="00003366"/>
    <w:rsid w:val="00003631"/>
    <w:rsid w:val="00003D97"/>
    <w:rsid w:val="000052CF"/>
    <w:rsid w:val="0000541F"/>
    <w:rsid w:val="000056A1"/>
    <w:rsid w:val="00005896"/>
    <w:rsid w:val="00006912"/>
    <w:rsid w:val="00006FAE"/>
    <w:rsid w:val="000070F5"/>
    <w:rsid w:val="00010AC3"/>
    <w:rsid w:val="00010F3B"/>
    <w:rsid w:val="00012B8F"/>
    <w:rsid w:val="000134C2"/>
    <w:rsid w:val="000136A1"/>
    <w:rsid w:val="00013952"/>
    <w:rsid w:val="00013F52"/>
    <w:rsid w:val="00014F2F"/>
    <w:rsid w:val="000152B3"/>
    <w:rsid w:val="00015870"/>
    <w:rsid w:val="00016EBC"/>
    <w:rsid w:val="00017249"/>
    <w:rsid w:val="00017BB8"/>
    <w:rsid w:val="0002062B"/>
    <w:rsid w:val="00020C04"/>
    <w:rsid w:val="00021C9B"/>
    <w:rsid w:val="00021D5B"/>
    <w:rsid w:val="00021FEA"/>
    <w:rsid w:val="00022691"/>
    <w:rsid w:val="00022F6D"/>
    <w:rsid w:val="000244BF"/>
    <w:rsid w:val="00024984"/>
    <w:rsid w:val="00024A58"/>
    <w:rsid w:val="00024D94"/>
    <w:rsid w:val="000273EF"/>
    <w:rsid w:val="0002788B"/>
    <w:rsid w:val="0003079A"/>
    <w:rsid w:val="00031A00"/>
    <w:rsid w:val="00032A76"/>
    <w:rsid w:val="000343B7"/>
    <w:rsid w:val="00034699"/>
    <w:rsid w:val="00035160"/>
    <w:rsid w:val="00035616"/>
    <w:rsid w:val="00035D0E"/>
    <w:rsid w:val="000366D4"/>
    <w:rsid w:val="00037571"/>
    <w:rsid w:val="00040742"/>
    <w:rsid w:val="00041003"/>
    <w:rsid w:val="0004134D"/>
    <w:rsid w:val="00041673"/>
    <w:rsid w:val="00041910"/>
    <w:rsid w:val="00042331"/>
    <w:rsid w:val="00042C90"/>
    <w:rsid w:val="00043B92"/>
    <w:rsid w:val="00044497"/>
    <w:rsid w:val="0004538A"/>
    <w:rsid w:val="00046198"/>
    <w:rsid w:val="00047348"/>
    <w:rsid w:val="00047559"/>
    <w:rsid w:val="000479D4"/>
    <w:rsid w:val="0005028E"/>
    <w:rsid w:val="00050A67"/>
    <w:rsid w:val="00051544"/>
    <w:rsid w:val="0005167C"/>
    <w:rsid w:val="00051C23"/>
    <w:rsid w:val="00051DE4"/>
    <w:rsid w:val="00051E61"/>
    <w:rsid w:val="00051EE3"/>
    <w:rsid w:val="00053150"/>
    <w:rsid w:val="0005349C"/>
    <w:rsid w:val="000535C9"/>
    <w:rsid w:val="00053D60"/>
    <w:rsid w:val="00053E3A"/>
    <w:rsid w:val="000542DC"/>
    <w:rsid w:val="00055843"/>
    <w:rsid w:val="00055C98"/>
    <w:rsid w:val="0005609E"/>
    <w:rsid w:val="000607FA"/>
    <w:rsid w:val="00061BA1"/>
    <w:rsid w:val="00063423"/>
    <w:rsid w:val="000641D6"/>
    <w:rsid w:val="0006608A"/>
    <w:rsid w:val="00066F51"/>
    <w:rsid w:val="00071233"/>
    <w:rsid w:val="0007128E"/>
    <w:rsid w:val="000715A6"/>
    <w:rsid w:val="00072EB2"/>
    <w:rsid w:val="00074410"/>
    <w:rsid w:val="0007442E"/>
    <w:rsid w:val="000745E4"/>
    <w:rsid w:val="0007486A"/>
    <w:rsid w:val="000750BA"/>
    <w:rsid w:val="00075728"/>
    <w:rsid w:val="00075E80"/>
    <w:rsid w:val="00076A89"/>
    <w:rsid w:val="00076E73"/>
    <w:rsid w:val="000805B3"/>
    <w:rsid w:val="000815F0"/>
    <w:rsid w:val="00081BCA"/>
    <w:rsid w:val="0008320B"/>
    <w:rsid w:val="00084A14"/>
    <w:rsid w:val="000852BC"/>
    <w:rsid w:val="00085B77"/>
    <w:rsid w:val="00086BA6"/>
    <w:rsid w:val="00086D54"/>
    <w:rsid w:val="00087702"/>
    <w:rsid w:val="00087BB6"/>
    <w:rsid w:val="00090CB8"/>
    <w:rsid w:val="00090DA9"/>
    <w:rsid w:val="0009145E"/>
    <w:rsid w:val="0009146D"/>
    <w:rsid w:val="000914DA"/>
    <w:rsid w:val="0009173D"/>
    <w:rsid w:val="00091BF3"/>
    <w:rsid w:val="00093598"/>
    <w:rsid w:val="000935F8"/>
    <w:rsid w:val="00093D05"/>
    <w:rsid w:val="00095C39"/>
    <w:rsid w:val="000A0556"/>
    <w:rsid w:val="000A05B3"/>
    <w:rsid w:val="000A08CA"/>
    <w:rsid w:val="000A179E"/>
    <w:rsid w:val="000A1DAA"/>
    <w:rsid w:val="000A1EA5"/>
    <w:rsid w:val="000A23DE"/>
    <w:rsid w:val="000A257E"/>
    <w:rsid w:val="000A276E"/>
    <w:rsid w:val="000A28B2"/>
    <w:rsid w:val="000A3AEF"/>
    <w:rsid w:val="000A47F0"/>
    <w:rsid w:val="000A5431"/>
    <w:rsid w:val="000A5AC0"/>
    <w:rsid w:val="000A5CFC"/>
    <w:rsid w:val="000A7053"/>
    <w:rsid w:val="000A7AF3"/>
    <w:rsid w:val="000A7FDA"/>
    <w:rsid w:val="000B1CB6"/>
    <w:rsid w:val="000B21E7"/>
    <w:rsid w:val="000B255A"/>
    <w:rsid w:val="000B2B15"/>
    <w:rsid w:val="000B3FE9"/>
    <w:rsid w:val="000B430E"/>
    <w:rsid w:val="000B448E"/>
    <w:rsid w:val="000B4856"/>
    <w:rsid w:val="000B570A"/>
    <w:rsid w:val="000B5CF8"/>
    <w:rsid w:val="000B5FE7"/>
    <w:rsid w:val="000B6151"/>
    <w:rsid w:val="000B67DE"/>
    <w:rsid w:val="000B6915"/>
    <w:rsid w:val="000C078B"/>
    <w:rsid w:val="000C0C97"/>
    <w:rsid w:val="000C238E"/>
    <w:rsid w:val="000C2DC0"/>
    <w:rsid w:val="000C3661"/>
    <w:rsid w:val="000C4E3E"/>
    <w:rsid w:val="000C4FD2"/>
    <w:rsid w:val="000C50CA"/>
    <w:rsid w:val="000C5784"/>
    <w:rsid w:val="000C59BE"/>
    <w:rsid w:val="000C68CF"/>
    <w:rsid w:val="000C6CB4"/>
    <w:rsid w:val="000C6CDA"/>
    <w:rsid w:val="000D08FF"/>
    <w:rsid w:val="000D091F"/>
    <w:rsid w:val="000D13A0"/>
    <w:rsid w:val="000D1A32"/>
    <w:rsid w:val="000D1C8B"/>
    <w:rsid w:val="000D2FC8"/>
    <w:rsid w:val="000D396B"/>
    <w:rsid w:val="000D4479"/>
    <w:rsid w:val="000D4C69"/>
    <w:rsid w:val="000D6887"/>
    <w:rsid w:val="000D7ECD"/>
    <w:rsid w:val="000E08CB"/>
    <w:rsid w:val="000E1083"/>
    <w:rsid w:val="000E1831"/>
    <w:rsid w:val="000E3027"/>
    <w:rsid w:val="000E350C"/>
    <w:rsid w:val="000E356B"/>
    <w:rsid w:val="000E41A9"/>
    <w:rsid w:val="000E4E7A"/>
    <w:rsid w:val="000E4FF0"/>
    <w:rsid w:val="000E542E"/>
    <w:rsid w:val="000E5E67"/>
    <w:rsid w:val="000E6A8B"/>
    <w:rsid w:val="000E6F0D"/>
    <w:rsid w:val="000E7324"/>
    <w:rsid w:val="000E7BE7"/>
    <w:rsid w:val="000F0408"/>
    <w:rsid w:val="000F0699"/>
    <w:rsid w:val="000F215D"/>
    <w:rsid w:val="000F29BD"/>
    <w:rsid w:val="000F2C9C"/>
    <w:rsid w:val="000F3084"/>
    <w:rsid w:val="000F31CD"/>
    <w:rsid w:val="000F3E66"/>
    <w:rsid w:val="000F47CA"/>
    <w:rsid w:val="000F4AE1"/>
    <w:rsid w:val="000F4E3B"/>
    <w:rsid w:val="000F4F6B"/>
    <w:rsid w:val="000F52CE"/>
    <w:rsid w:val="000F6A9C"/>
    <w:rsid w:val="000F7685"/>
    <w:rsid w:val="001003A4"/>
    <w:rsid w:val="00100472"/>
    <w:rsid w:val="00100922"/>
    <w:rsid w:val="00100C97"/>
    <w:rsid w:val="00100F01"/>
    <w:rsid w:val="0010113C"/>
    <w:rsid w:val="00101D05"/>
    <w:rsid w:val="00102262"/>
    <w:rsid w:val="00103D6F"/>
    <w:rsid w:val="00103DC2"/>
    <w:rsid w:val="00103EE0"/>
    <w:rsid w:val="00104473"/>
    <w:rsid w:val="00104957"/>
    <w:rsid w:val="00105275"/>
    <w:rsid w:val="0010536A"/>
    <w:rsid w:val="00105408"/>
    <w:rsid w:val="00105BDE"/>
    <w:rsid w:val="001065A2"/>
    <w:rsid w:val="0010757F"/>
    <w:rsid w:val="001101CE"/>
    <w:rsid w:val="001101E3"/>
    <w:rsid w:val="001104A4"/>
    <w:rsid w:val="001110F2"/>
    <w:rsid w:val="00111E03"/>
    <w:rsid w:val="001129A6"/>
    <w:rsid w:val="00113271"/>
    <w:rsid w:val="00113328"/>
    <w:rsid w:val="00114568"/>
    <w:rsid w:val="00114C0D"/>
    <w:rsid w:val="00116129"/>
    <w:rsid w:val="00120341"/>
    <w:rsid w:val="00120CD1"/>
    <w:rsid w:val="001212EA"/>
    <w:rsid w:val="00121633"/>
    <w:rsid w:val="001223C9"/>
    <w:rsid w:val="001229FD"/>
    <w:rsid w:val="00122D43"/>
    <w:rsid w:val="001232A4"/>
    <w:rsid w:val="0012626E"/>
    <w:rsid w:val="00126370"/>
    <w:rsid w:val="00126492"/>
    <w:rsid w:val="001308B9"/>
    <w:rsid w:val="00130A6B"/>
    <w:rsid w:val="00130AE9"/>
    <w:rsid w:val="00130E71"/>
    <w:rsid w:val="00132107"/>
    <w:rsid w:val="00133FFD"/>
    <w:rsid w:val="00134587"/>
    <w:rsid w:val="001349F2"/>
    <w:rsid w:val="00134CD7"/>
    <w:rsid w:val="00135D89"/>
    <w:rsid w:val="0014012C"/>
    <w:rsid w:val="00140A81"/>
    <w:rsid w:val="001421DF"/>
    <w:rsid w:val="00142B17"/>
    <w:rsid w:val="00142FA5"/>
    <w:rsid w:val="00144178"/>
    <w:rsid w:val="00144565"/>
    <w:rsid w:val="00144571"/>
    <w:rsid w:val="001451BA"/>
    <w:rsid w:val="001451F9"/>
    <w:rsid w:val="00145673"/>
    <w:rsid w:val="00145B7A"/>
    <w:rsid w:val="0014620A"/>
    <w:rsid w:val="001465FC"/>
    <w:rsid w:val="001466AC"/>
    <w:rsid w:val="00146D7B"/>
    <w:rsid w:val="00147C6B"/>
    <w:rsid w:val="00151F95"/>
    <w:rsid w:val="00152485"/>
    <w:rsid w:val="00152BC0"/>
    <w:rsid w:val="00152FE1"/>
    <w:rsid w:val="0015323A"/>
    <w:rsid w:val="00153435"/>
    <w:rsid w:val="00153D91"/>
    <w:rsid w:val="00155BCA"/>
    <w:rsid w:val="001562CF"/>
    <w:rsid w:val="0015646B"/>
    <w:rsid w:val="00156560"/>
    <w:rsid w:val="00161282"/>
    <w:rsid w:val="0016194C"/>
    <w:rsid w:val="00162091"/>
    <w:rsid w:val="00162BEF"/>
    <w:rsid w:val="00163C16"/>
    <w:rsid w:val="00163D01"/>
    <w:rsid w:val="00163D6E"/>
    <w:rsid w:val="00167A9A"/>
    <w:rsid w:val="00170F72"/>
    <w:rsid w:val="00171249"/>
    <w:rsid w:val="00171870"/>
    <w:rsid w:val="00171B31"/>
    <w:rsid w:val="00172DC1"/>
    <w:rsid w:val="001733F7"/>
    <w:rsid w:val="00173BBB"/>
    <w:rsid w:val="00173EFB"/>
    <w:rsid w:val="00174792"/>
    <w:rsid w:val="0017564C"/>
    <w:rsid w:val="001761DB"/>
    <w:rsid w:val="0017627E"/>
    <w:rsid w:val="001763FC"/>
    <w:rsid w:val="001766FE"/>
    <w:rsid w:val="00177D53"/>
    <w:rsid w:val="0018018A"/>
    <w:rsid w:val="00180CD3"/>
    <w:rsid w:val="00181505"/>
    <w:rsid w:val="001815D3"/>
    <w:rsid w:val="001819A2"/>
    <w:rsid w:val="00181D1C"/>
    <w:rsid w:val="00182433"/>
    <w:rsid w:val="00182A04"/>
    <w:rsid w:val="00182D1E"/>
    <w:rsid w:val="00184633"/>
    <w:rsid w:val="001847EA"/>
    <w:rsid w:val="00184906"/>
    <w:rsid w:val="00184C49"/>
    <w:rsid w:val="001867A1"/>
    <w:rsid w:val="00186CF5"/>
    <w:rsid w:val="001872A5"/>
    <w:rsid w:val="00190340"/>
    <w:rsid w:val="00190A9B"/>
    <w:rsid w:val="00190BB4"/>
    <w:rsid w:val="00191E47"/>
    <w:rsid w:val="00192009"/>
    <w:rsid w:val="00192896"/>
    <w:rsid w:val="001933B4"/>
    <w:rsid w:val="00194E9A"/>
    <w:rsid w:val="00195D7E"/>
    <w:rsid w:val="00195DB5"/>
    <w:rsid w:val="0019683B"/>
    <w:rsid w:val="001968DF"/>
    <w:rsid w:val="0019702B"/>
    <w:rsid w:val="001970E4"/>
    <w:rsid w:val="0019720B"/>
    <w:rsid w:val="00197406"/>
    <w:rsid w:val="0019778A"/>
    <w:rsid w:val="00197DB4"/>
    <w:rsid w:val="001A0F8B"/>
    <w:rsid w:val="001A187C"/>
    <w:rsid w:val="001A21A4"/>
    <w:rsid w:val="001A2288"/>
    <w:rsid w:val="001A3032"/>
    <w:rsid w:val="001A3C82"/>
    <w:rsid w:val="001A4D51"/>
    <w:rsid w:val="001A5021"/>
    <w:rsid w:val="001A67BD"/>
    <w:rsid w:val="001A69CF"/>
    <w:rsid w:val="001A724E"/>
    <w:rsid w:val="001A7E56"/>
    <w:rsid w:val="001B0E7C"/>
    <w:rsid w:val="001B143D"/>
    <w:rsid w:val="001B16C8"/>
    <w:rsid w:val="001B2888"/>
    <w:rsid w:val="001B2B34"/>
    <w:rsid w:val="001B3D6C"/>
    <w:rsid w:val="001B42B3"/>
    <w:rsid w:val="001B4C75"/>
    <w:rsid w:val="001B4DC8"/>
    <w:rsid w:val="001B5904"/>
    <w:rsid w:val="001B5C57"/>
    <w:rsid w:val="001B618B"/>
    <w:rsid w:val="001B72AC"/>
    <w:rsid w:val="001B7FA8"/>
    <w:rsid w:val="001C1507"/>
    <w:rsid w:val="001C1AE2"/>
    <w:rsid w:val="001C1B9B"/>
    <w:rsid w:val="001C353A"/>
    <w:rsid w:val="001C3989"/>
    <w:rsid w:val="001C3FB8"/>
    <w:rsid w:val="001C61BB"/>
    <w:rsid w:val="001C685F"/>
    <w:rsid w:val="001C692F"/>
    <w:rsid w:val="001C7427"/>
    <w:rsid w:val="001C7D04"/>
    <w:rsid w:val="001D0BE3"/>
    <w:rsid w:val="001D225D"/>
    <w:rsid w:val="001D2723"/>
    <w:rsid w:val="001D2F5C"/>
    <w:rsid w:val="001D388F"/>
    <w:rsid w:val="001D4338"/>
    <w:rsid w:val="001D44C5"/>
    <w:rsid w:val="001D4E2C"/>
    <w:rsid w:val="001D51F1"/>
    <w:rsid w:val="001D5214"/>
    <w:rsid w:val="001D5CB8"/>
    <w:rsid w:val="001D63FE"/>
    <w:rsid w:val="001D6513"/>
    <w:rsid w:val="001D7304"/>
    <w:rsid w:val="001E0115"/>
    <w:rsid w:val="001E0A3C"/>
    <w:rsid w:val="001E24C7"/>
    <w:rsid w:val="001E36CA"/>
    <w:rsid w:val="001E39CF"/>
    <w:rsid w:val="001E3E02"/>
    <w:rsid w:val="001E48A9"/>
    <w:rsid w:val="001E48F6"/>
    <w:rsid w:val="001E4BC0"/>
    <w:rsid w:val="001E4DC8"/>
    <w:rsid w:val="001E4DF5"/>
    <w:rsid w:val="001E4F64"/>
    <w:rsid w:val="001E5802"/>
    <w:rsid w:val="001E5AB4"/>
    <w:rsid w:val="001E5FB6"/>
    <w:rsid w:val="001E650B"/>
    <w:rsid w:val="001E6AF9"/>
    <w:rsid w:val="001E7038"/>
    <w:rsid w:val="001F0053"/>
    <w:rsid w:val="001F0768"/>
    <w:rsid w:val="001F0CE7"/>
    <w:rsid w:val="001F0FD5"/>
    <w:rsid w:val="001F1270"/>
    <w:rsid w:val="001F1E3A"/>
    <w:rsid w:val="001F2C8F"/>
    <w:rsid w:val="001F33C2"/>
    <w:rsid w:val="001F4024"/>
    <w:rsid w:val="001F4071"/>
    <w:rsid w:val="001F4886"/>
    <w:rsid w:val="001F4A4E"/>
    <w:rsid w:val="001F4E5B"/>
    <w:rsid w:val="001F5BAF"/>
    <w:rsid w:val="001F7790"/>
    <w:rsid w:val="001F79C3"/>
    <w:rsid w:val="001F7C4C"/>
    <w:rsid w:val="00200D48"/>
    <w:rsid w:val="00201095"/>
    <w:rsid w:val="002012FB"/>
    <w:rsid w:val="00202B77"/>
    <w:rsid w:val="00202CA5"/>
    <w:rsid w:val="00204047"/>
    <w:rsid w:val="002054A6"/>
    <w:rsid w:val="00206D88"/>
    <w:rsid w:val="00207B35"/>
    <w:rsid w:val="002107F1"/>
    <w:rsid w:val="00210F06"/>
    <w:rsid w:val="00212313"/>
    <w:rsid w:val="0021255F"/>
    <w:rsid w:val="00212944"/>
    <w:rsid w:val="00212ECB"/>
    <w:rsid w:val="00213C3F"/>
    <w:rsid w:val="00213F63"/>
    <w:rsid w:val="00213FC0"/>
    <w:rsid w:val="00215ADC"/>
    <w:rsid w:val="002169EA"/>
    <w:rsid w:val="00216B3B"/>
    <w:rsid w:val="002170B6"/>
    <w:rsid w:val="00220268"/>
    <w:rsid w:val="00220DCF"/>
    <w:rsid w:val="0022166F"/>
    <w:rsid w:val="0022169C"/>
    <w:rsid w:val="002216F2"/>
    <w:rsid w:val="00221DF2"/>
    <w:rsid w:val="00221EC9"/>
    <w:rsid w:val="0022222F"/>
    <w:rsid w:val="002222D4"/>
    <w:rsid w:val="00223281"/>
    <w:rsid w:val="00223F85"/>
    <w:rsid w:val="002242FD"/>
    <w:rsid w:val="002246C5"/>
    <w:rsid w:val="00224AEB"/>
    <w:rsid w:val="00225053"/>
    <w:rsid w:val="002252FB"/>
    <w:rsid w:val="00226CBB"/>
    <w:rsid w:val="002270B0"/>
    <w:rsid w:val="00227AA4"/>
    <w:rsid w:val="00230622"/>
    <w:rsid w:val="00230CE1"/>
    <w:rsid w:val="002311F9"/>
    <w:rsid w:val="00231301"/>
    <w:rsid w:val="00232F69"/>
    <w:rsid w:val="00233680"/>
    <w:rsid w:val="00234069"/>
    <w:rsid w:val="00234C99"/>
    <w:rsid w:val="00236FE4"/>
    <w:rsid w:val="00237616"/>
    <w:rsid w:val="00237D9A"/>
    <w:rsid w:val="002401E8"/>
    <w:rsid w:val="0024045E"/>
    <w:rsid w:val="002407FF"/>
    <w:rsid w:val="002408F2"/>
    <w:rsid w:val="00242D85"/>
    <w:rsid w:val="002438EF"/>
    <w:rsid w:val="00243FED"/>
    <w:rsid w:val="00245240"/>
    <w:rsid w:val="00245CA5"/>
    <w:rsid w:val="00245CFA"/>
    <w:rsid w:val="00246500"/>
    <w:rsid w:val="002468CE"/>
    <w:rsid w:val="002518D4"/>
    <w:rsid w:val="00251CE6"/>
    <w:rsid w:val="0025280B"/>
    <w:rsid w:val="00252AEC"/>
    <w:rsid w:val="0025322B"/>
    <w:rsid w:val="00253D36"/>
    <w:rsid w:val="00254F1C"/>
    <w:rsid w:val="00255095"/>
    <w:rsid w:val="00255AC2"/>
    <w:rsid w:val="00256095"/>
    <w:rsid w:val="002562BE"/>
    <w:rsid w:val="00256AAA"/>
    <w:rsid w:val="002572B6"/>
    <w:rsid w:val="00260C5C"/>
    <w:rsid w:val="00261EF3"/>
    <w:rsid w:val="002629AE"/>
    <w:rsid w:val="00262AF9"/>
    <w:rsid w:val="00262F36"/>
    <w:rsid w:val="00263837"/>
    <w:rsid w:val="002652E9"/>
    <w:rsid w:val="00266E89"/>
    <w:rsid w:val="00266E9F"/>
    <w:rsid w:val="002670D4"/>
    <w:rsid w:val="00270BD3"/>
    <w:rsid w:val="00271FC7"/>
    <w:rsid w:val="002729C6"/>
    <w:rsid w:val="00274ED2"/>
    <w:rsid w:val="00275613"/>
    <w:rsid w:val="0027597D"/>
    <w:rsid w:val="00276261"/>
    <w:rsid w:val="002767C7"/>
    <w:rsid w:val="0027761C"/>
    <w:rsid w:val="00280581"/>
    <w:rsid w:val="002817BB"/>
    <w:rsid w:val="00281D21"/>
    <w:rsid w:val="002821D2"/>
    <w:rsid w:val="00282F15"/>
    <w:rsid w:val="00283510"/>
    <w:rsid w:val="00283828"/>
    <w:rsid w:val="00285AD7"/>
    <w:rsid w:val="00285E3A"/>
    <w:rsid w:val="002870CF"/>
    <w:rsid w:val="00287BA4"/>
    <w:rsid w:val="002904BF"/>
    <w:rsid w:val="00290698"/>
    <w:rsid w:val="00291F10"/>
    <w:rsid w:val="002921DE"/>
    <w:rsid w:val="0029220F"/>
    <w:rsid w:val="0029261B"/>
    <w:rsid w:val="00293417"/>
    <w:rsid w:val="00294078"/>
    <w:rsid w:val="00295CB5"/>
    <w:rsid w:val="00296B51"/>
    <w:rsid w:val="00296C8B"/>
    <w:rsid w:val="00297F4D"/>
    <w:rsid w:val="002A05DE"/>
    <w:rsid w:val="002A07CC"/>
    <w:rsid w:val="002A191E"/>
    <w:rsid w:val="002A1DC3"/>
    <w:rsid w:val="002A307F"/>
    <w:rsid w:val="002A32FD"/>
    <w:rsid w:val="002A3805"/>
    <w:rsid w:val="002A3CB8"/>
    <w:rsid w:val="002A4772"/>
    <w:rsid w:val="002A51A2"/>
    <w:rsid w:val="002A5242"/>
    <w:rsid w:val="002A57D7"/>
    <w:rsid w:val="002A6599"/>
    <w:rsid w:val="002A7D54"/>
    <w:rsid w:val="002A7D65"/>
    <w:rsid w:val="002A7E89"/>
    <w:rsid w:val="002B016F"/>
    <w:rsid w:val="002B1357"/>
    <w:rsid w:val="002B1451"/>
    <w:rsid w:val="002B1815"/>
    <w:rsid w:val="002B195D"/>
    <w:rsid w:val="002B19BF"/>
    <w:rsid w:val="002B1B13"/>
    <w:rsid w:val="002B2CD8"/>
    <w:rsid w:val="002B3856"/>
    <w:rsid w:val="002B5168"/>
    <w:rsid w:val="002B63BE"/>
    <w:rsid w:val="002B6657"/>
    <w:rsid w:val="002B758F"/>
    <w:rsid w:val="002B76D2"/>
    <w:rsid w:val="002B79C2"/>
    <w:rsid w:val="002B7F03"/>
    <w:rsid w:val="002C020D"/>
    <w:rsid w:val="002C0A99"/>
    <w:rsid w:val="002C0B43"/>
    <w:rsid w:val="002C0FBF"/>
    <w:rsid w:val="002C1B70"/>
    <w:rsid w:val="002C21A2"/>
    <w:rsid w:val="002C29B0"/>
    <w:rsid w:val="002C2FB2"/>
    <w:rsid w:val="002C4D0C"/>
    <w:rsid w:val="002C5465"/>
    <w:rsid w:val="002C5AD1"/>
    <w:rsid w:val="002C6C03"/>
    <w:rsid w:val="002C7494"/>
    <w:rsid w:val="002D0F06"/>
    <w:rsid w:val="002D1117"/>
    <w:rsid w:val="002D4A17"/>
    <w:rsid w:val="002D571F"/>
    <w:rsid w:val="002D6FF7"/>
    <w:rsid w:val="002D7519"/>
    <w:rsid w:val="002D7652"/>
    <w:rsid w:val="002D77F1"/>
    <w:rsid w:val="002D7C26"/>
    <w:rsid w:val="002E2B78"/>
    <w:rsid w:val="002E2F38"/>
    <w:rsid w:val="002E2F83"/>
    <w:rsid w:val="002E3496"/>
    <w:rsid w:val="002E3FDD"/>
    <w:rsid w:val="002E4656"/>
    <w:rsid w:val="002E5E8F"/>
    <w:rsid w:val="002E6426"/>
    <w:rsid w:val="002E6E50"/>
    <w:rsid w:val="002F03A6"/>
    <w:rsid w:val="002F0D1D"/>
    <w:rsid w:val="002F0E43"/>
    <w:rsid w:val="002F113F"/>
    <w:rsid w:val="002F16D9"/>
    <w:rsid w:val="002F1E1B"/>
    <w:rsid w:val="002F3389"/>
    <w:rsid w:val="002F4634"/>
    <w:rsid w:val="002F4891"/>
    <w:rsid w:val="002F50FC"/>
    <w:rsid w:val="002F5605"/>
    <w:rsid w:val="002F65C9"/>
    <w:rsid w:val="002F7E1C"/>
    <w:rsid w:val="00302BCF"/>
    <w:rsid w:val="00303027"/>
    <w:rsid w:val="00304560"/>
    <w:rsid w:val="0030583B"/>
    <w:rsid w:val="003073E5"/>
    <w:rsid w:val="003076CD"/>
    <w:rsid w:val="00307CB8"/>
    <w:rsid w:val="0031145F"/>
    <w:rsid w:val="0031168A"/>
    <w:rsid w:val="00311720"/>
    <w:rsid w:val="00312221"/>
    <w:rsid w:val="0031272C"/>
    <w:rsid w:val="00312A15"/>
    <w:rsid w:val="00313960"/>
    <w:rsid w:val="0031426E"/>
    <w:rsid w:val="0031430C"/>
    <w:rsid w:val="00314BD8"/>
    <w:rsid w:val="003153AE"/>
    <w:rsid w:val="00316E8E"/>
    <w:rsid w:val="00317F9D"/>
    <w:rsid w:val="00321036"/>
    <w:rsid w:val="00322479"/>
    <w:rsid w:val="00322A7A"/>
    <w:rsid w:val="00323C54"/>
    <w:rsid w:val="003241B2"/>
    <w:rsid w:val="00325798"/>
    <w:rsid w:val="003264CD"/>
    <w:rsid w:val="00326C4D"/>
    <w:rsid w:val="00326F4D"/>
    <w:rsid w:val="00327BDD"/>
    <w:rsid w:val="00327EFC"/>
    <w:rsid w:val="003302C7"/>
    <w:rsid w:val="00330433"/>
    <w:rsid w:val="00330E1B"/>
    <w:rsid w:val="00331030"/>
    <w:rsid w:val="003317B6"/>
    <w:rsid w:val="003320D1"/>
    <w:rsid w:val="003321AA"/>
    <w:rsid w:val="0033254F"/>
    <w:rsid w:val="003335BA"/>
    <w:rsid w:val="0033364F"/>
    <w:rsid w:val="003338FC"/>
    <w:rsid w:val="00334B5F"/>
    <w:rsid w:val="00335586"/>
    <w:rsid w:val="00335649"/>
    <w:rsid w:val="003369E3"/>
    <w:rsid w:val="00336CBC"/>
    <w:rsid w:val="0033710F"/>
    <w:rsid w:val="00337529"/>
    <w:rsid w:val="0034046C"/>
    <w:rsid w:val="00340DBD"/>
    <w:rsid w:val="0034212E"/>
    <w:rsid w:val="00343859"/>
    <w:rsid w:val="00344550"/>
    <w:rsid w:val="00344843"/>
    <w:rsid w:val="00344889"/>
    <w:rsid w:val="00344CF9"/>
    <w:rsid w:val="003450DA"/>
    <w:rsid w:val="0034600E"/>
    <w:rsid w:val="0034705D"/>
    <w:rsid w:val="00347F38"/>
    <w:rsid w:val="00350A9A"/>
    <w:rsid w:val="00350EBA"/>
    <w:rsid w:val="00352028"/>
    <w:rsid w:val="00353032"/>
    <w:rsid w:val="00353672"/>
    <w:rsid w:val="0035413A"/>
    <w:rsid w:val="00354596"/>
    <w:rsid w:val="0035690D"/>
    <w:rsid w:val="00356E47"/>
    <w:rsid w:val="003570C7"/>
    <w:rsid w:val="003609D3"/>
    <w:rsid w:val="00360DC8"/>
    <w:rsid w:val="00361722"/>
    <w:rsid w:val="003620C4"/>
    <w:rsid w:val="003621E6"/>
    <w:rsid w:val="00362A0A"/>
    <w:rsid w:val="00362AA4"/>
    <w:rsid w:val="00363312"/>
    <w:rsid w:val="00363C28"/>
    <w:rsid w:val="003649B0"/>
    <w:rsid w:val="00364EFA"/>
    <w:rsid w:val="003659B6"/>
    <w:rsid w:val="003672BE"/>
    <w:rsid w:val="00367D05"/>
    <w:rsid w:val="0037023F"/>
    <w:rsid w:val="00371E6C"/>
    <w:rsid w:val="00371E73"/>
    <w:rsid w:val="003745EF"/>
    <w:rsid w:val="00374D43"/>
    <w:rsid w:val="003753E4"/>
    <w:rsid w:val="003764B7"/>
    <w:rsid w:val="0037787D"/>
    <w:rsid w:val="003806A4"/>
    <w:rsid w:val="003817E1"/>
    <w:rsid w:val="00382847"/>
    <w:rsid w:val="00382C0E"/>
    <w:rsid w:val="0038376B"/>
    <w:rsid w:val="00384B29"/>
    <w:rsid w:val="00385885"/>
    <w:rsid w:val="00387078"/>
    <w:rsid w:val="00387330"/>
    <w:rsid w:val="00387D2C"/>
    <w:rsid w:val="00387E13"/>
    <w:rsid w:val="00390087"/>
    <w:rsid w:val="003901D0"/>
    <w:rsid w:val="00390365"/>
    <w:rsid w:val="00390A94"/>
    <w:rsid w:val="00390A9A"/>
    <w:rsid w:val="00390C27"/>
    <w:rsid w:val="003919E6"/>
    <w:rsid w:val="00393204"/>
    <w:rsid w:val="00394D3A"/>
    <w:rsid w:val="003951A6"/>
    <w:rsid w:val="0039520A"/>
    <w:rsid w:val="00395B06"/>
    <w:rsid w:val="00396380"/>
    <w:rsid w:val="003966F2"/>
    <w:rsid w:val="003A0001"/>
    <w:rsid w:val="003A039E"/>
    <w:rsid w:val="003A09D9"/>
    <w:rsid w:val="003A1210"/>
    <w:rsid w:val="003A1A7C"/>
    <w:rsid w:val="003A1BC3"/>
    <w:rsid w:val="003A2D45"/>
    <w:rsid w:val="003A2F06"/>
    <w:rsid w:val="003A446B"/>
    <w:rsid w:val="003A4516"/>
    <w:rsid w:val="003A4555"/>
    <w:rsid w:val="003A4595"/>
    <w:rsid w:val="003A460F"/>
    <w:rsid w:val="003A4EB0"/>
    <w:rsid w:val="003A5798"/>
    <w:rsid w:val="003A6F5F"/>
    <w:rsid w:val="003B033B"/>
    <w:rsid w:val="003B0D89"/>
    <w:rsid w:val="003B1D4D"/>
    <w:rsid w:val="003B20C2"/>
    <w:rsid w:val="003B2EC9"/>
    <w:rsid w:val="003B4343"/>
    <w:rsid w:val="003B5334"/>
    <w:rsid w:val="003B68CF"/>
    <w:rsid w:val="003B6BE0"/>
    <w:rsid w:val="003B6DD4"/>
    <w:rsid w:val="003C1228"/>
    <w:rsid w:val="003C1597"/>
    <w:rsid w:val="003C1935"/>
    <w:rsid w:val="003C1BC0"/>
    <w:rsid w:val="003C3031"/>
    <w:rsid w:val="003C36CB"/>
    <w:rsid w:val="003C47FF"/>
    <w:rsid w:val="003C6968"/>
    <w:rsid w:val="003C6DCC"/>
    <w:rsid w:val="003C6DFF"/>
    <w:rsid w:val="003C7070"/>
    <w:rsid w:val="003D01D3"/>
    <w:rsid w:val="003D08BA"/>
    <w:rsid w:val="003D0E99"/>
    <w:rsid w:val="003D234A"/>
    <w:rsid w:val="003D2419"/>
    <w:rsid w:val="003D286D"/>
    <w:rsid w:val="003D353E"/>
    <w:rsid w:val="003D4F68"/>
    <w:rsid w:val="003D62C9"/>
    <w:rsid w:val="003D6AC2"/>
    <w:rsid w:val="003D6C06"/>
    <w:rsid w:val="003D7422"/>
    <w:rsid w:val="003E0222"/>
    <w:rsid w:val="003E0E1A"/>
    <w:rsid w:val="003E113D"/>
    <w:rsid w:val="003E254D"/>
    <w:rsid w:val="003E2D45"/>
    <w:rsid w:val="003E3765"/>
    <w:rsid w:val="003E4FB3"/>
    <w:rsid w:val="003E5D9F"/>
    <w:rsid w:val="003E5EF8"/>
    <w:rsid w:val="003E5F55"/>
    <w:rsid w:val="003E69EF"/>
    <w:rsid w:val="003E6FB3"/>
    <w:rsid w:val="003E79E2"/>
    <w:rsid w:val="003F0CCD"/>
    <w:rsid w:val="003F0F22"/>
    <w:rsid w:val="003F1193"/>
    <w:rsid w:val="003F1CF4"/>
    <w:rsid w:val="003F256F"/>
    <w:rsid w:val="003F2587"/>
    <w:rsid w:val="003F2D5C"/>
    <w:rsid w:val="003F418C"/>
    <w:rsid w:val="003F5723"/>
    <w:rsid w:val="003F6C9E"/>
    <w:rsid w:val="00400902"/>
    <w:rsid w:val="00402818"/>
    <w:rsid w:val="00402D03"/>
    <w:rsid w:val="00402FF7"/>
    <w:rsid w:val="0040476C"/>
    <w:rsid w:val="00404D0E"/>
    <w:rsid w:val="0040505C"/>
    <w:rsid w:val="004050B2"/>
    <w:rsid w:val="00406286"/>
    <w:rsid w:val="00406518"/>
    <w:rsid w:val="00406D4D"/>
    <w:rsid w:val="00406D94"/>
    <w:rsid w:val="004073AB"/>
    <w:rsid w:val="00407B2E"/>
    <w:rsid w:val="00407D52"/>
    <w:rsid w:val="00410EE3"/>
    <w:rsid w:val="00410FBE"/>
    <w:rsid w:val="00413FCC"/>
    <w:rsid w:val="004148A8"/>
    <w:rsid w:val="00414E0F"/>
    <w:rsid w:val="00415583"/>
    <w:rsid w:val="00417437"/>
    <w:rsid w:val="004174DA"/>
    <w:rsid w:val="00417C5A"/>
    <w:rsid w:val="0042188A"/>
    <w:rsid w:val="0042242C"/>
    <w:rsid w:val="00423D5A"/>
    <w:rsid w:val="00424ECF"/>
    <w:rsid w:val="00425035"/>
    <w:rsid w:val="00425BAB"/>
    <w:rsid w:val="00426505"/>
    <w:rsid w:val="00426D47"/>
    <w:rsid w:val="00426EAB"/>
    <w:rsid w:val="0042776F"/>
    <w:rsid w:val="00430219"/>
    <w:rsid w:val="0043068E"/>
    <w:rsid w:val="004309D7"/>
    <w:rsid w:val="00432775"/>
    <w:rsid w:val="004344E1"/>
    <w:rsid w:val="00435093"/>
    <w:rsid w:val="00436A96"/>
    <w:rsid w:val="004377E8"/>
    <w:rsid w:val="00437C70"/>
    <w:rsid w:val="00437CB2"/>
    <w:rsid w:val="00440B0F"/>
    <w:rsid w:val="004413B7"/>
    <w:rsid w:val="004413CB"/>
    <w:rsid w:val="0044140D"/>
    <w:rsid w:val="004415BD"/>
    <w:rsid w:val="00445355"/>
    <w:rsid w:val="00445B67"/>
    <w:rsid w:val="00445BD1"/>
    <w:rsid w:val="00445DAA"/>
    <w:rsid w:val="00446148"/>
    <w:rsid w:val="004468CB"/>
    <w:rsid w:val="004471B6"/>
    <w:rsid w:val="004511DD"/>
    <w:rsid w:val="00452DED"/>
    <w:rsid w:val="00452EBD"/>
    <w:rsid w:val="004549E7"/>
    <w:rsid w:val="00455042"/>
    <w:rsid w:val="004553ED"/>
    <w:rsid w:val="004559DA"/>
    <w:rsid w:val="00457501"/>
    <w:rsid w:val="00460F06"/>
    <w:rsid w:val="00463FE8"/>
    <w:rsid w:val="004640C1"/>
    <w:rsid w:val="00464619"/>
    <w:rsid w:val="0046579B"/>
    <w:rsid w:val="00465AD8"/>
    <w:rsid w:val="004669EB"/>
    <w:rsid w:val="00472F3D"/>
    <w:rsid w:val="004736F8"/>
    <w:rsid w:val="00473BD7"/>
    <w:rsid w:val="004759BA"/>
    <w:rsid w:val="00477CC7"/>
    <w:rsid w:val="004802AC"/>
    <w:rsid w:val="004808F6"/>
    <w:rsid w:val="004819D7"/>
    <w:rsid w:val="004834FD"/>
    <w:rsid w:val="00483FFC"/>
    <w:rsid w:val="00484257"/>
    <w:rsid w:val="0048426A"/>
    <w:rsid w:val="00484D3F"/>
    <w:rsid w:val="00484E2E"/>
    <w:rsid w:val="004854E7"/>
    <w:rsid w:val="00485D7B"/>
    <w:rsid w:val="004866B0"/>
    <w:rsid w:val="00486B18"/>
    <w:rsid w:val="00486E21"/>
    <w:rsid w:val="004877F8"/>
    <w:rsid w:val="0049026C"/>
    <w:rsid w:val="00490F6D"/>
    <w:rsid w:val="004918C8"/>
    <w:rsid w:val="0049403E"/>
    <w:rsid w:val="004948C1"/>
    <w:rsid w:val="00494F61"/>
    <w:rsid w:val="004961B2"/>
    <w:rsid w:val="00496701"/>
    <w:rsid w:val="0049686D"/>
    <w:rsid w:val="00496C19"/>
    <w:rsid w:val="00497DE4"/>
    <w:rsid w:val="004A08EE"/>
    <w:rsid w:val="004A22C1"/>
    <w:rsid w:val="004A28CF"/>
    <w:rsid w:val="004A3C41"/>
    <w:rsid w:val="004A449C"/>
    <w:rsid w:val="004A52D8"/>
    <w:rsid w:val="004A52ED"/>
    <w:rsid w:val="004A534D"/>
    <w:rsid w:val="004A5A83"/>
    <w:rsid w:val="004A66B9"/>
    <w:rsid w:val="004A756D"/>
    <w:rsid w:val="004A766B"/>
    <w:rsid w:val="004A7F48"/>
    <w:rsid w:val="004B0801"/>
    <w:rsid w:val="004B0F25"/>
    <w:rsid w:val="004B1787"/>
    <w:rsid w:val="004B2C23"/>
    <w:rsid w:val="004B3313"/>
    <w:rsid w:val="004B4307"/>
    <w:rsid w:val="004B436D"/>
    <w:rsid w:val="004B5695"/>
    <w:rsid w:val="004B6CC7"/>
    <w:rsid w:val="004B7271"/>
    <w:rsid w:val="004B789B"/>
    <w:rsid w:val="004C0F4A"/>
    <w:rsid w:val="004C1152"/>
    <w:rsid w:val="004C1486"/>
    <w:rsid w:val="004C17BD"/>
    <w:rsid w:val="004C3299"/>
    <w:rsid w:val="004C35F1"/>
    <w:rsid w:val="004C4E15"/>
    <w:rsid w:val="004C59DB"/>
    <w:rsid w:val="004C622B"/>
    <w:rsid w:val="004C6C84"/>
    <w:rsid w:val="004C7B55"/>
    <w:rsid w:val="004D0995"/>
    <w:rsid w:val="004D2930"/>
    <w:rsid w:val="004D4A09"/>
    <w:rsid w:val="004D511F"/>
    <w:rsid w:val="004D5434"/>
    <w:rsid w:val="004D64A1"/>
    <w:rsid w:val="004D772F"/>
    <w:rsid w:val="004D7A3A"/>
    <w:rsid w:val="004E0B88"/>
    <w:rsid w:val="004E152D"/>
    <w:rsid w:val="004E232D"/>
    <w:rsid w:val="004E2F6A"/>
    <w:rsid w:val="004E2FE6"/>
    <w:rsid w:val="004E38F9"/>
    <w:rsid w:val="004E46FD"/>
    <w:rsid w:val="004E4909"/>
    <w:rsid w:val="004E49A5"/>
    <w:rsid w:val="004E5754"/>
    <w:rsid w:val="004E5ADB"/>
    <w:rsid w:val="004E6CC5"/>
    <w:rsid w:val="004F01BF"/>
    <w:rsid w:val="004F1102"/>
    <w:rsid w:val="004F15EA"/>
    <w:rsid w:val="004F3549"/>
    <w:rsid w:val="004F3EE0"/>
    <w:rsid w:val="004F4235"/>
    <w:rsid w:val="004F44CC"/>
    <w:rsid w:val="004F4AB1"/>
    <w:rsid w:val="004F5F78"/>
    <w:rsid w:val="004F63A5"/>
    <w:rsid w:val="004F6986"/>
    <w:rsid w:val="00500FA6"/>
    <w:rsid w:val="00501647"/>
    <w:rsid w:val="00501B54"/>
    <w:rsid w:val="00501BEB"/>
    <w:rsid w:val="00502158"/>
    <w:rsid w:val="00502A02"/>
    <w:rsid w:val="005031ED"/>
    <w:rsid w:val="005035A4"/>
    <w:rsid w:val="00503A44"/>
    <w:rsid w:val="0050414F"/>
    <w:rsid w:val="00506121"/>
    <w:rsid w:val="00506AC2"/>
    <w:rsid w:val="00507518"/>
    <w:rsid w:val="0050797F"/>
    <w:rsid w:val="00507A6D"/>
    <w:rsid w:val="00507BCF"/>
    <w:rsid w:val="00507F64"/>
    <w:rsid w:val="00507F96"/>
    <w:rsid w:val="00507F98"/>
    <w:rsid w:val="005107C8"/>
    <w:rsid w:val="0051109F"/>
    <w:rsid w:val="0051114A"/>
    <w:rsid w:val="00511403"/>
    <w:rsid w:val="00511741"/>
    <w:rsid w:val="00511A9B"/>
    <w:rsid w:val="005121CB"/>
    <w:rsid w:val="005132FA"/>
    <w:rsid w:val="00513FE4"/>
    <w:rsid w:val="00514361"/>
    <w:rsid w:val="0051474E"/>
    <w:rsid w:val="00515848"/>
    <w:rsid w:val="005173CB"/>
    <w:rsid w:val="00520335"/>
    <w:rsid w:val="00521140"/>
    <w:rsid w:val="0052178A"/>
    <w:rsid w:val="005218F1"/>
    <w:rsid w:val="0052255C"/>
    <w:rsid w:val="00524A2F"/>
    <w:rsid w:val="00524AB1"/>
    <w:rsid w:val="00526D70"/>
    <w:rsid w:val="00526DAF"/>
    <w:rsid w:val="0052740B"/>
    <w:rsid w:val="00527E0C"/>
    <w:rsid w:val="005305D2"/>
    <w:rsid w:val="00530E1D"/>
    <w:rsid w:val="005310C3"/>
    <w:rsid w:val="00531697"/>
    <w:rsid w:val="00531F30"/>
    <w:rsid w:val="005324D8"/>
    <w:rsid w:val="00533056"/>
    <w:rsid w:val="00533748"/>
    <w:rsid w:val="0053592F"/>
    <w:rsid w:val="005364A8"/>
    <w:rsid w:val="00536CA9"/>
    <w:rsid w:val="00536D6A"/>
    <w:rsid w:val="005371EA"/>
    <w:rsid w:val="00537377"/>
    <w:rsid w:val="0053758F"/>
    <w:rsid w:val="005377BE"/>
    <w:rsid w:val="00537828"/>
    <w:rsid w:val="00537F23"/>
    <w:rsid w:val="00540890"/>
    <w:rsid w:val="00542AAA"/>
    <w:rsid w:val="0054308F"/>
    <w:rsid w:val="0054488D"/>
    <w:rsid w:val="005453BA"/>
    <w:rsid w:val="00545A41"/>
    <w:rsid w:val="00550305"/>
    <w:rsid w:val="00550AA3"/>
    <w:rsid w:val="0055215F"/>
    <w:rsid w:val="00552E03"/>
    <w:rsid w:val="005535C4"/>
    <w:rsid w:val="005536EF"/>
    <w:rsid w:val="00553996"/>
    <w:rsid w:val="00553E4A"/>
    <w:rsid w:val="005541D1"/>
    <w:rsid w:val="005552A5"/>
    <w:rsid w:val="00555774"/>
    <w:rsid w:val="00555DB4"/>
    <w:rsid w:val="005561B7"/>
    <w:rsid w:val="00556465"/>
    <w:rsid w:val="0055674B"/>
    <w:rsid w:val="00556CAA"/>
    <w:rsid w:val="00557AFA"/>
    <w:rsid w:val="00560A28"/>
    <w:rsid w:val="005618D4"/>
    <w:rsid w:val="005628C6"/>
    <w:rsid w:val="00562C79"/>
    <w:rsid w:val="005631B9"/>
    <w:rsid w:val="005632F1"/>
    <w:rsid w:val="00563DA8"/>
    <w:rsid w:val="0056520B"/>
    <w:rsid w:val="00567C0A"/>
    <w:rsid w:val="00567ECB"/>
    <w:rsid w:val="00567FAE"/>
    <w:rsid w:val="00570BF3"/>
    <w:rsid w:val="00573B90"/>
    <w:rsid w:val="0057647F"/>
    <w:rsid w:val="0057735F"/>
    <w:rsid w:val="005778CD"/>
    <w:rsid w:val="00577C7E"/>
    <w:rsid w:val="005801E2"/>
    <w:rsid w:val="0058142B"/>
    <w:rsid w:val="00581697"/>
    <w:rsid w:val="005819FB"/>
    <w:rsid w:val="00581F4B"/>
    <w:rsid w:val="00582472"/>
    <w:rsid w:val="00584BE5"/>
    <w:rsid w:val="005868E5"/>
    <w:rsid w:val="005907CE"/>
    <w:rsid w:val="00590AB2"/>
    <w:rsid w:val="00590D43"/>
    <w:rsid w:val="00591E03"/>
    <w:rsid w:val="005943F9"/>
    <w:rsid w:val="005948C4"/>
    <w:rsid w:val="00595C87"/>
    <w:rsid w:val="00595EDE"/>
    <w:rsid w:val="0059723A"/>
    <w:rsid w:val="00597839"/>
    <w:rsid w:val="00597C18"/>
    <w:rsid w:val="00597F79"/>
    <w:rsid w:val="005A0B72"/>
    <w:rsid w:val="005A103A"/>
    <w:rsid w:val="005A1625"/>
    <w:rsid w:val="005A19E5"/>
    <w:rsid w:val="005A1BEA"/>
    <w:rsid w:val="005A2B7E"/>
    <w:rsid w:val="005A3449"/>
    <w:rsid w:val="005A3734"/>
    <w:rsid w:val="005A46C4"/>
    <w:rsid w:val="005A516C"/>
    <w:rsid w:val="005A55A9"/>
    <w:rsid w:val="005A5F55"/>
    <w:rsid w:val="005A64DA"/>
    <w:rsid w:val="005A6932"/>
    <w:rsid w:val="005A696C"/>
    <w:rsid w:val="005A7319"/>
    <w:rsid w:val="005A7435"/>
    <w:rsid w:val="005A79CE"/>
    <w:rsid w:val="005B2209"/>
    <w:rsid w:val="005B2D62"/>
    <w:rsid w:val="005B305E"/>
    <w:rsid w:val="005B337F"/>
    <w:rsid w:val="005B3762"/>
    <w:rsid w:val="005B42AB"/>
    <w:rsid w:val="005B4D8C"/>
    <w:rsid w:val="005B52FF"/>
    <w:rsid w:val="005B548C"/>
    <w:rsid w:val="005B681C"/>
    <w:rsid w:val="005B7B88"/>
    <w:rsid w:val="005B7D72"/>
    <w:rsid w:val="005C0804"/>
    <w:rsid w:val="005C19E4"/>
    <w:rsid w:val="005C20E4"/>
    <w:rsid w:val="005C2BA0"/>
    <w:rsid w:val="005C2D71"/>
    <w:rsid w:val="005C3296"/>
    <w:rsid w:val="005C3B43"/>
    <w:rsid w:val="005C3BFB"/>
    <w:rsid w:val="005C4787"/>
    <w:rsid w:val="005C50EB"/>
    <w:rsid w:val="005C52ED"/>
    <w:rsid w:val="005C5873"/>
    <w:rsid w:val="005C59A2"/>
    <w:rsid w:val="005C5A3A"/>
    <w:rsid w:val="005C5B51"/>
    <w:rsid w:val="005C638B"/>
    <w:rsid w:val="005D0756"/>
    <w:rsid w:val="005D193A"/>
    <w:rsid w:val="005D198C"/>
    <w:rsid w:val="005D19E1"/>
    <w:rsid w:val="005D31C3"/>
    <w:rsid w:val="005D31E6"/>
    <w:rsid w:val="005D3B3C"/>
    <w:rsid w:val="005D7F5E"/>
    <w:rsid w:val="005E07C1"/>
    <w:rsid w:val="005E098D"/>
    <w:rsid w:val="005E133D"/>
    <w:rsid w:val="005E1DA0"/>
    <w:rsid w:val="005E1EC8"/>
    <w:rsid w:val="005E24FC"/>
    <w:rsid w:val="005E25C7"/>
    <w:rsid w:val="005E34A2"/>
    <w:rsid w:val="005E3D25"/>
    <w:rsid w:val="005E636F"/>
    <w:rsid w:val="005E74F7"/>
    <w:rsid w:val="005E7F94"/>
    <w:rsid w:val="005F03AB"/>
    <w:rsid w:val="005F06F5"/>
    <w:rsid w:val="005F0BD9"/>
    <w:rsid w:val="005F18BF"/>
    <w:rsid w:val="005F1F42"/>
    <w:rsid w:val="005F2320"/>
    <w:rsid w:val="005F2FBB"/>
    <w:rsid w:val="005F328B"/>
    <w:rsid w:val="005F4128"/>
    <w:rsid w:val="005F5EE0"/>
    <w:rsid w:val="005F6478"/>
    <w:rsid w:val="005F6CA0"/>
    <w:rsid w:val="005F7ABF"/>
    <w:rsid w:val="005F7CA2"/>
    <w:rsid w:val="006003A5"/>
    <w:rsid w:val="006013BF"/>
    <w:rsid w:val="006018C8"/>
    <w:rsid w:val="00602272"/>
    <w:rsid w:val="00602BF7"/>
    <w:rsid w:val="00603C44"/>
    <w:rsid w:val="00604BB3"/>
    <w:rsid w:val="00604E99"/>
    <w:rsid w:val="00605165"/>
    <w:rsid w:val="00605947"/>
    <w:rsid w:val="00606008"/>
    <w:rsid w:val="0061142B"/>
    <w:rsid w:val="00611B73"/>
    <w:rsid w:val="0061254F"/>
    <w:rsid w:val="00612D5C"/>
    <w:rsid w:val="006130B0"/>
    <w:rsid w:val="00613ED1"/>
    <w:rsid w:val="006150E9"/>
    <w:rsid w:val="0061557A"/>
    <w:rsid w:val="00615820"/>
    <w:rsid w:val="00616482"/>
    <w:rsid w:val="00617745"/>
    <w:rsid w:val="00617BB2"/>
    <w:rsid w:val="00617C53"/>
    <w:rsid w:val="00620491"/>
    <w:rsid w:val="00620CA7"/>
    <w:rsid w:val="0062123A"/>
    <w:rsid w:val="006217AE"/>
    <w:rsid w:val="0062284B"/>
    <w:rsid w:val="00622FD6"/>
    <w:rsid w:val="006233C1"/>
    <w:rsid w:val="0062343E"/>
    <w:rsid w:val="006234DF"/>
    <w:rsid w:val="00623E91"/>
    <w:rsid w:val="00624077"/>
    <w:rsid w:val="0062476A"/>
    <w:rsid w:val="0062556D"/>
    <w:rsid w:val="00625BF0"/>
    <w:rsid w:val="00626532"/>
    <w:rsid w:val="006267B0"/>
    <w:rsid w:val="0062689A"/>
    <w:rsid w:val="00626D8D"/>
    <w:rsid w:val="006308A5"/>
    <w:rsid w:val="00632A7F"/>
    <w:rsid w:val="00632DB7"/>
    <w:rsid w:val="00633961"/>
    <w:rsid w:val="00633AF7"/>
    <w:rsid w:val="00634AC4"/>
    <w:rsid w:val="0063543E"/>
    <w:rsid w:val="00635D84"/>
    <w:rsid w:val="006368CC"/>
    <w:rsid w:val="006369CF"/>
    <w:rsid w:val="00636F4C"/>
    <w:rsid w:val="00637E24"/>
    <w:rsid w:val="00643638"/>
    <w:rsid w:val="00643FF7"/>
    <w:rsid w:val="006441DF"/>
    <w:rsid w:val="00644234"/>
    <w:rsid w:val="00644E05"/>
    <w:rsid w:val="00645232"/>
    <w:rsid w:val="0064562F"/>
    <w:rsid w:val="006466BB"/>
    <w:rsid w:val="00647957"/>
    <w:rsid w:val="00647F16"/>
    <w:rsid w:val="00650692"/>
    <w:rsid w:val="00650DF8"/>
    <w:rsid w:val="00652B16"/>
    <w:rsid w:val="00655512"/>
    <w:rsid w:val="00655E0C"/>
    <w:rsid w:val="00655E41"/>
    <w:rsid w:val="00656712"/>
    <w:rsid w:val="00657868"/>
    <w:rsid w:val="00660F0D"/>
    <w:rsid w:val="00661203"/>
    <w:rsid w:val="00661346"/>
    <w:rsid w:val="00661F16"/>
    <w:rsid w:val="006628CC"/>
    <w:rsid w:val="006646AB"/>
    <w:rsid w:val="006650BF"/>
    <w:rsid w:val="006657BE"/>
    <w:rsid w:val="0066604E"/>
    <w:rsid w:val="00666A9C"/>
    <w:rsid w:val="00666EE5"/>
    <w:rsid w:val="0066724A"/>
    <w:rsid w:val="00670731"/>
    <w:rsid w:val="006708D8"/>
    <w:rsid w:val="00670B5A"/>
    <w:rsid w:val="006713B8"/>
    <w:rsid w:val="0067188D"/>
    <w:rsid w:val="0067246F"/>
    <w:rsid w:val="0067267B"/>
    <w:rsid w:val="00672B2C"/>
    <w:rsid w:val="00672CCA"/>
    <w:rsid w:val="00672DB3"/>
    <w:rsid w:val="0067303A"/>
    <w:rsid w:val="00673B3D"/>
    <w:rsid w:val="00674192"/>
    <w:rsid w:val="00674341"/>
    <w:rsid w:val="00674CE3"/>
    <w:rsid w:val="00675257"/>
    <w:rsid w:val="006767CB"/>
    <w:rsid w:val="00677D23"/>
    <w:rsid w:val="00677D8F"/>
    <w:rsid w:val="006802E9"/>
    <w:rsid w:val="00680728"/>
    <w:rsid w:val="006808EA"/>
    <w:rsid w:val="00680BFC"/>
    <w:rsid w:val="006832F1"/>
    <w:rsid w:val="00683495"/>
    <w:rsid w:val="00683D59"/>
    <w:rsid w:val="00684B40"/>
    <w:rsid w:val="00686291"/>
    <w:rsid w:val="00690336"/>
    <w:rsid w:val="00692AE0"/>
    <w:rsid w:val="00692E2B"/>
    <w:rsid w:val="00692F1E"/>
    <w:rsid w:val="00694732"/>
    <w:rsid w:val="00695A27"/>
    <w:rsid w:val="00696A83"/>
    <w:rsid w:val="0069755A"/>
    <w:rsid w:val="00697D5B"/>
    <w:rsid w:val="00697E1A"/>
    <w:rsid w:val="00697EDB"/>
    <w:rsid w:val="006A07AE"/>
    <w:rsid w:val="006A15E0"/>
    <w:rsid w:val="006A2071"/>
    <w:rsid w:val="006A24E9"/>
    <w:rsid w:val="006A2D9A"/>
    <w:rsid w:val="006A384A"/>
    <w:rsid w:val="006A389C"/>
    <w:rsid w:val="006A3CFF"/>
    <w:rsid w:val="006A4187"/>
    <w:rsid w:val="006A4479"/>
    <w:rsid w:val="006A5D57"/>
    <w:rsid w:val="006A5DAD"/>
    <w:rsid w:val="006A63F4"/>
    <w:rsid w:val="006A65C9"/>
    <w:rsid w:val="006A6F7B"/>
    <w:rsid w:val="006B160A"/>
    <w:rsid w:val="006B194E"/>
    <w:rsid w:val="006B1C82"/>
    <w:rsid w:val="006B1F8D"/>
    <w:rsid w:val="006B1FB1"/>
    <w:rsid w:val="006B2502"/>
    <w:rsid w:val="006B26CD"/>
    <w:rsid w:val="006B3886"/>
    <w:rsid w:val="006B463B"/>
    <w:rsid w:val="006B48C3"/>
    <w:rsid w:val="006B510B"/>
    <w:rsid w:val="006B53B5"/>
    <w:rsid w:val="006B5F8C"/>
    <w:rsid w:val="006B6A53"/>
    <w:rsid w:val="006B70F1"/>
    <w:rsid w:val="006B7894"/>
    <w:rsid w:val="006B7DA4"/>
    <w:rsid w:val="006C1500"/>
    <w:rsid w:val="006C1608"/>
    <w:rsid w:val="006C1B25"/>
    <w:rsid w:val="006C2E8C"/>
    <w:rsid w:val="006C3124"/>
    <w:rsid w:val="006C431F"/>
    <w:rsid w:val="006C4354"/>
    <w:rsid w:val="006C469D"/>
    <w:rsid w:val="006C540C"/>
    <w:rsid w:val="006C566B"/>
    <w:rsid w:val="006C731C"/>
    <w:rsid w:val="006C74A7"/>
    <w:rsid w:val="006C7D54"/>
    <w:rsid w:val="006D049A"/>
    <w:rsid w:val="006D05A3"/>
    <w:rsid w:val="006D0646"/>
    <w:rsid w:val="006D19B0"/>
    <w:rsid w:val="006D1E8C"/>
    <w:rsid w:val="006D24CD"/>
    <w:rsid w:val="006D293C"/>
    <w:rsid w:val="006D2BA1"/>
    <w:rsid w:val="006D2D52"/>
    <w:rsid w:val="006D3564"/>
    <w:rsid w:val="006D3B45"/>
    <w:rsid w:val="006D42C8"/>
    <w:rsid w:val="006D4C25"/>
    <w:rsid w:val="006D4D90"/>
    <w:rsid w:val="006D52F2"/>
    <w:rsid w:val="006D6025"/>
    <w:rsid w:val="006D60B0"/>
    <w:rsid w:val="006D6B74"/>
    <w:rsid w:val="006D72BB"/>
    <w:rsid w:val="006E023D"/>
    <w:rsid w:val="006E0560"/>
    <w:rsid w:val="006E0671"/>
    <w:rsid w:val="006E0A19"/>
    <w:rsid w:val="006E0C78"/>
    <w:rsid w:val="006E0D0F"/>
    <w:rsid w:val="006E160F"/>
    <w:rsid w:val="006E3A4A"/>
    <w:rsid w:val="006E5D50"/>
    <w:rsid w:val="006E5F75"/>
    <w:rsid w:val="006E5F78"/>
    <w:rsid w:val="006E637C"/>
    <w:rsid w:val="006E6C9D"/>
    <w:rsid w:val="006F00B9"/>
    <w:rsid w:val="006F0D77"/>
    <w:rsid w:val="006F11E3"/>
    <w:rsid w:val="006F1D45"/>
    <w:rsid w:val="006F207C"/>
    <w:rsid w:val="006F3B0C"/>
    <w:rsid w:val="006F41E5"/>
    <w:rsid w:val="006F6A6B"/>
    <w:rsid w:val="00700B00"/>
    <w:rsid w:val="00701605"/>
    <w:rsid w:val="0070165C"/>
    <w:rsid w:val="007017D9"/>
    <w:rsid w:val="00702BEF"/>
    <w:rsid w:val="0070325A"/>
    <w:rsid w:val="007033C8"/>
    <w:rsid w:val="00703B0C"/>
    <w:rsid w:val="00703BE5"/>
    <w:rsid w:val="00704CEB"/>
    <w:rsid w:val="007058A3"/>
    <w:rsid w:val="00705D1F"/>
    <w:rsid w:val="00706A34"/>
    <w:rsid w:val="00706B9E"/>
    <w:rsid w:val="00707FDE"/>
    <w:rsid w:val="00710D9D"/>
    <w:rsid w:val="00712698"/>
    <w:rsid w:val="00713C15"/>
    <w:rsid w:val="00713DE8"/>
    <w:rsid w:val="00714D2E"/>
    <w:rsid w:val="00714DC2"/>
    <w:rsid w:val="00714E96"/>
    <w:rsid w:val="007164A1"/>
    <w:rsid w:val="00716501"/>
    <w:rsid w:val="007167B5"/>
    <w:rsid w:val="00717D16"/>
    <w:rsid w:val="007200DC"/>
    <w:rsid w:val="00721813"/>
    <w:rsid w:val="00721CFA"/>
    <w:rsid w:val="007224AF"/>
    <w:rsid w:val="007228FA"/>
    <w:rsid w:val="00724622"/>
    <w:rsid w:val="00724DFD"/>
    <w:rsid w:val="007267C1"/>
    <w:rsid w:val="00726943"/>
    <w:rsid w:val="0072799E"/>
    <w:rsid w:val="00730938"/>
    <w:rsid w:val="00730E38"/>
    <w:rsid w:val="00732A8B"/>
    <w:rsid w:val="00732B2D"/>
    <w:rsid w:val="00732D9B"/>
    <w:rsid w:val="00734FAA"/>
    <w:rsid w:val="007364CC"/>
    <w:rsid w:val="0073723D"/>
    <w:rsid w:val="00737722"/>
    <w:rsid w:val="007401DD"/>
    <w:rsid w:val="007402A4"/>
    <w:rsid w:val="0074193C"/>
    <w:rsid w:val="007437EA"/>
    <w:rsid w:val="0074485C"/>
    <w:rsid w:val="00745333"/>
    <w:rsid w:val="007455EB"/>
    <w:rsid w:val="00745662"/>
    <w:rsid w:val="007462A5"/>
    <w:rsid w:val="00747054"/>
    <w:rsid w:val="00747889"/>
    <w:rsid w:val="00750AD7"/>
    <w:rsid w:val="007510E1"/>
    <w:rsid w:val="00751A9B"/>
    <w:rsid w:val="00751C85"/>
    <w:rsid w:val="00753285"/>
    <w:rsid w:val="00753C40"/>
    <w:rsid w:val="0075416E"/>
    <w:rsid w:val="00754DAB"/>
    <w:rsid w:val="0075560D"/>
    <w:rsid w:val="00755DD3"/>
    <w:rsid w:val="00756D37"/>
    <w:rsid w:val="00756F3D"/>
    <w:rsid w:val="00760C8D"/>
    <w:rsid w:val="007618C4"/>
    <w:rsid w:val="00762129"/>
    <w:rsid w:val="0076226F"/>
    <w:rsid w:val="0076274E"/>
    <w:rsid w:val="00762D19"/>
    <w:rsid w:val="00762D89"/>
    <w:rsid w:val="007633AB"/>
    <w:rsid w:val="0076424E"/>
    <w:rsid w:val="00764A4E"/>
    <w:rsid w:val="00764F03"/>
    <w:rsid w:val="007656EF"/>
    <w:rsid w:val="00765C74"/>
    <w:rsid w:val="00766A4B"/>
    <w:rsid w:val="00767581"/>
    <w:rsid w:val="00767908"/>
    <w:rsid w:val="00767DFD"/>
    <w:rsid w:val="00767EF0"/>
    <w:rsid w:val="00767F45"/>
    <w:rsid w:val="0077005F"/>
    <w:rsid w:val="007708B9"/>
    <w:rsid w:val="00771EED"/>
    <w:rsid w:val="00773910"/>
    <w:rsid w:val="00773A92"/>
    <w:rsid w:val="00774D99"/>
    <w:rsid w:val="00774EDC"/>
    <w:rsid w:val="0077525C"/>
    <w:rsid w:val="0077608C"/>
    <w:rsid w:val="00776AAF"/>
    <w:rsid w:val="00776EF3"/>
    <w:rsid w:val="00777ADD"/>
    <w:rsid w:val="007807FE"/>
    <w:rsid w:val="00780E88"/>
    <w:rsid w:val="00780FD0"/>
    <w:rsid w:val="007816FA"/>
    <w:rsid w:val="00781C6B"/>
    <w:rsid w:val="00782547"/>
    <w:rsid w:val="0078277F"/>
    <w:rsid w:val="007839A3"/>
    <w:rsid w:val="007840A3"/>
    <w:rsid w:val="007846A0"/>
    <w:rsid w:val="00785EFB"/>
    <w:rsid w:val="007862A5"/>
    <w:rsid w:val="007862C1"/>
    <w:rsid w:val="007871BE"/>
    <w:rsid w:val="0078732F"/>
    <w:rsid w:val="00787945"/>
    <w:rsid w:val="00787BA0"/>
    <w:rsid w:val="0079451D"/>
    <w:rsid w:val="007949AD"/>
    <w:rsid w:val="00795D6B"/>
    <w:rsid w:val="00796862"/>
    <w:rsid w:val="007968B1"/>
    <w:rsid w:val="007973FC"/>
    <w:rsid w:val="007A16E9"/>
    <w:rsid w:val="007A17E4"/>
    <w:rsid w:val="007A2311"/>
    <w:rsid w:val="007A2A9F"/>
    <w:rsid w:val="007A342D"/>
    <w:rsid w:val="007A3562"/>
    <w:rsid w:val="007A3625"/>
    <w:rsid w:val="007A4471"/>
    <w:rsid w:val="007A518C"/>
    <w:rsid w:val="007A556F"/>
    <w:rsid w:val="007A5948"/>
    <w:rsid w:val="007A5B22"/>
    <w:rsid w:val="007A6FF1"/>
    <w:rsid w:val="007B1708"/>
    <w:rsid w:val="007B1CFF"/>
    <w:rsid w:val="007B221D"/>
    <w:rsid w:val="007B2927"/>
    <w:rsid w:val="007B2959"/>
    <w:rsid w:val="007B2A85"/>
    <w:rsid w:val="007B2EE5"/>
    <w:rsid w:val="007B417C"/>
    <w:rsid w:val="007B4782"/>
    <w:rsid w:val="007B4AC0"/>
    <w:rsid w:val="007B4EF3"/>
    <w:rsid w:val="007B61B9"/>
    <w:rsid w:val="007C0480"/>
    <w:rsid w:val="007C0C6F"/>
    <w:rsid w:val="007C0E07"/>
    <w:rsid w:val="007C0EDD"/>
    <w:rsid w:val="007C11CC"/>
    <w:rsid w:val="007C179C"/>
    <w:rsid w:val="007C2221"/>
    <w:rsid w:val="007C26C8"/>
    <w:rsid w:val="007C3976"/>
    <w:rsid w:val="007C3D86"/>
    <w:rsid w:val="007C49BD"/>
    <w:rsid w:val="007C50FA"/>
    <w:rsid w:val="007C569A"/>
    <w:rsid w:val="007C5A60"/>
    <w:rsid w:val="007C61F6"/>
    <w:rsid w:val="007C660D"/>
    <w:rsid w:val="007C777E"/>
    <w:rsid w:val="007D0131"/>
    <w:rsid w:val="007D0CA7"/>
    <w:rsid w:val="007D48EB"/>
    <w:rsid w:val="007D4C95"/>
    <w:rsid w:val="007D5812"/>
    <w:rsid w:val="007D5F01"/>
    <w:rsid w:val="007D6352"/>
    <w:rsid w:val="007D76D5"/>
    <w:rsid w:val="007D7774"/>
    <w:rsid w:val="007D7960"/>
    <w:rsid w:val="007E01B8"/>
    <w:rsid w:val="007E0281"/>
    <w:rsid w:val="007E1486"/>
    <w:rsid w:val="007E1489"/>
    <w:rsid w:val="007E1B4B"/>
    <w:rsid w:val="007E1E57"/>
    <w:rsid w:val="007E3C2E"/>
    <w:rsid w:val="007E465A"/>
    <w:rsid w:val="007E4A84"/>
    <w:rsid w:val="007E5F7C"/>
    <w:rsid w:val="007E60A3"/>
    <w:rsid w:val="007E6CBC"/>
    <w:rsid w:val="007E7C72"/>
    <w:rsid w:val="007F129A"/>
    <w:rsid w:val="007F19BB"/>
    <w:rsid w:val="007F285E"/>
    <w:rsid w:val="007F358C"/>
    <w:rsid w:val="007F4304"/>
    <w:rsid w:val="007F4739"/>
    <w:rsid w:val="007F4C61"/>
    <w:rsid w:val="007F6100"/>
    <w:rsid w:val="007F67CE"/>
    <w:rsid w:val="007F74C9"/>
    <w:rsid w:val="008006B4"/>
    <w:rsid w:val="00801F76"/>
    <w:rsid w:val="00802AAA"/>
    <w:rsid w:val="00804365"/>
    <w:rsid w:val="00804D97"/>
    <w:rsid w:val="00805DD3"/>
    <w:rsid w:val="008061D7"/>
    <w:rsid w:val="008063AB"/>
    <w:rsid w:val="008068BF"/>
    <w:rsid w:val="00806CF9"/>
    <w:rsid w:val="00807310"/>
    <w:rsid w:val="00810EB7"/>
    <w:rsid w:val="008112FC"/>
    <w:rsid w:val="008121CC"/>
    <w:rsid w:val="008121E2"/>
    <w:rsid w:val="008125C3"/>
    <w:rsid w:val="00812607"/>
    <w:rsid w:val="008129C4"/>
    <w:rsid w:val="00813218"/>
    <w:rsid w:val="008139BD"/>
    <w:rsid w:val="0081427F"/>
    <w:rsid w:val="0081470B"/>
    <w:rsid w:val="00814AE8"/>
    <w:rsid w:val="00814C88"/>
    <w:rsid w:val="00815121"/>
    <w:rsid w:val="0081667B"/>
    <w:rsid w:val="008167A8"/>
    <w:rsid w:val="008177A4"/>
    <w:rsid w:val="00817A3C"/>
    <w:rsid w:val="008204BD"/>
    <w:rsid w:val="00820DAD"/>
    <w:rsid w:val="00820E52"/>
    <w:rsid w:val="00821FFA"/>
    <w:rsid w:val="008229FE"/>
    <w:rsid w:val="00822B3E"/>
    <w:rsid w:val="0082318E"/>
    <w:rsid w:val="00823E5A"/>
    <w:rsid w:val="00825371"/>
    <w:rsid w:val="00826386"/>
    <w:rsid w:val="0082731D"/>
    <w:rsid w:val="00830348"/>
    <w:rsid w:val="008311CF"/>
    <w:rsid w:val="008315A1"/>
    <w:rsid w:val="00831AAF"/>
    <w:rsid w:val="00832207"/>
    <w:rsid w:val="00832421"/>
    <w:rsid w:val="008324DB"/>
    <w:rsid w:val="008325DE"/>
    <w:rsid w:val="00833334"/>
    <w:rsid w:val="008337C4"/>
    <w:rsid w:val="008349D6"/>
    <w:rsid w:val="00835685"/>
    <w:rsid w:val="00835897"/>
    <w:rsid w:val="00835BFB"/>
    <w:rsid w:val="00836016"/>
    <w:rsid w:val="008362B1"/>
    <w:rsid w:val="008367B3"/>
    <w:rsid w:val="0083690F"/>
    <w:rsid w:val="00836BDE"/>
    <w:rsid w:val="00842445"/>
    <w:rsid w:val="0084277A"/>
    <w:rsid w:val="00842D6C"/>
    <w:rsid w:val="00842EB4"/>
    <w:rsid w:val="008433E8"/>
    <w:rsid w:val="00844B67"/>
    <w:rsid w:val="0084518A"/>
    <w:rsid w:val="00845C6D"/>
    <w:rsid w:val="008463F5"/>
    <w:rsid w:val="008466E9"/>
    <w:rsid w:val="008473A6"/>
    <w:rsid w:val="00847BC8"/>
    <w:rsid w:val="008500F8"/>
    <w:rsid w:val="0085087E"/>
    <w:rsid w:val="0085241D"/>
    <w:rsid w:val="0085295F"/>
    <w:rsid w:val="008529D1"/>
    <w:rsid w:val="00852C75"/>
    <w:rsid w:val="00853198"/>
    <w:rsid w:val="0085482D"/>
    <w:rsid w:val="008550CD"/>
    <w:rsid w:val="00855731"/>
    <w:rsid w:val="00855CF4"/>
    <w:rsid w:val="00855D73"/>
    <w:rsid w:val="0085684B"/>
    <w:rsid w:val="00856B7C"/>
    <w:rsid w:val="0085725D"/>
    <w:rsid w:val="00857B61"/>
    <w:rsid w:val="00857B9B"/>
    <w:rsid w:val="008601EE"/>
    <w:rsid w:val="0086067D"/>
    <w:rsid w:val="0086094D"/>
    <w:rsid w:val="00860DF8"/>
    <w:rsid w:val="008612CE"/>
    <w:rsid w:val="00861F96"/>
    <w:rsid w:val="0086235F"/>
    <w:rsid w:val="00863A00"/>
    <w:rsid w:val="00866080"/>
    <w:rsid w:val="00867E43"/>
    <w:rsid w:val="0087015E"/>
    <w:rsid w:val="0087050C"/>
    <w:rsid w:val="00870521"/>
    <w:rsid w:val="00871CE4"/>
    <w:rsid w:val="00871D46"/>
    <w:rsid w:val="0087292F"/>
    <w:rsid w:val="00872BB9"/>
    <w:rsid w:val="00872D8F"/>
    <w:rsid w:val="008763C1"/>
    <w:rsid w:val="00876F16"/>
    <w:rsid w:val="008775D0"/>
    <w:rsid w:val="0088052C"/>
    <w:rsid w:val="00881694"/>
    <w:rsid w:val="00881775"/>
    <w:rsid w:val="00881B7D"/>
    <w:rsid w:val="0088350A"/>
    <w:rsid w:val="008835D7"/>
    <w:rsid w:val="00883B6B"/>
    <w:rsid w:val="00883EE3"/>
    <w:rsid w:val="0088423E"/>
    <w:rsid w:val="008846B9"/>
    <w:rsid w:val="0088533E"/>
    <w:rsid w:val="00885726"/>
    <w:rsid w:val="008858D4"/>
    <w:rsid w:val="00885F2D"/>
    <w:rsid w:val="0088639E"/>
    <w:rsid w:val="0088646C"/>
    <w:rsid w:val="008864C0"/>
    <w:rsid w:val="00886CA9"/>
    <w:rsid w:val="008870E3"/>
    <w:rsid w:val="00887649"/>
    <w:rsid w:val="00887A21"/>
    <w:rsid w:val="00887CFD"/>
    <w:rsid w:val="00890BEC"/>
    <w:rsid w:val="00890E61"/>
    <w:rsid w:val="0089183C"/>
    <w:rsid w:val="008927E1"/>
    <w:rsid w:val="00892B21"/>
    <w:rsid w:val="0089361D"/>
    <w:rsid w:val="008937D7"/>
    <w:rsid w:val="00893DBD"/>
    <w:rsid w:val="00895D02"/>
    <w:rsid w:val="008964C5"/>
    <w:rsid w:val="00896D02"/>
    <w:rsid w:val="00897C92"/>
    <w:rsid w:val="008A0532"/>
    <w:rsid w:val="008A0F88"/>
    <w:rsid w:val="008A1ADB"/>
    <w:rsid w:val="008A2E49"/>
    <w:rsid w:val="008A48A8"/>
    <w:rsid w:val="008A550C"/>
    <w:rsid w:val="008A5FD3"/>
    <w:rsid w:val="008A68AA"/>
    <w:rsid w:val="008A79F7"/>
    <w:rsid w:val="008A7F9F"/>
    <w:rsid w:val="008B0823"/>
    <w:rsid w:val="008B1467"/>
    <w:rsid w:val="008B179D"/>
    <w:rsid w:val="008B1A13"/>
    <w:rsid w:val="008B1D76"/>
    <w:rsid w:val="008B20D3"/>
    <w:rsid w:val="008B24FC"/>
    <w:rsid w:val="008B29C6"/>
    <w:rsid w:val="008B2AAA"/>
    <w:rsid w:val="008B30AF"/>
    <w:rsid w:val="008B33B1"/>
    <w:rsid w:val="008B4A4E"/>
    <w:rsid w:val="008B5AEC"/>
    <w:rsid w:val="008B77C1"/>
    <w:rsid w:val="008B7868"/>
    <w:rsid w:val="008C0835"/>
    <w:rsid w:val="008C1DB1"/>
    <w:rsid w:val="008C1F0E"/>
    <w:rsid w:val="008C2BDB"/>
    <w:rsid w:val="008C3639"/>
    <w:rsid w:val="008C3C65"/>
    <w:rsid w:val="008C42F3"/>
    <w:rsid w:val="008C43F9"/>
    <w:rsid w:val="008C4F87"/>
    <w:rsid w:val="008C6455"/>
    <w:rsid w:val="008C76F2"/>
    <w:rsid w:val="008D01B4"/>
    <w:rsid w:val="008D18B8"/>
    <w:rsid w:val="008D20E3"/>
    <w:rsid w:val="008D35DB"/>
    <w:rsid w:val="008D3853"/>
    <w:rsid w:val="008D4271"/>
    <w:rsid w:val="008D439D"/>
    <w:rsid w:val="008D4BD2"/>
    <w:rsid w:val="008D6B06"/>
    <w:rsid w:val="008D6F36"/>
    <w:rsid w:val="008D7888"/>
    <w:rsid w:val="008E0612"/>
    <w:rsid w:val="008E0CCC"/>
    <w:rsid w:val="008E1005"/>
    <w:rsid w:val="008E199D"/>
    <w:rsid w:val="008E1DFD"/>
    <w:rsid w:val="008E2DD3"/>
    <w:rsid w:val="008E5454"/>
    <w:rsid w:val="008E56C9"/>
    <w:rsid w:val="008E61B4"/>
    <w:rsid w:val="008E6942"/>
    <w:rsid w:val="008E749F"/>
    <w:rsid w:val="008E7FF9"/>
    <w:rsid w:val="008F1E96"/>
    <w:rsid w:val="008F3882"/>
    <w:rsid w:val="008F3EBC"/>
    <w:rsid w:val="008F4E7B"/>
    <w:rsid w:val="008F5E0C"/>
    <w:rsid w:val="008F645F"/>
    <w:rsid w:val="008F7BE0"/>
    <w:rsid w:val="00900396"/>
    <w:rsid w:val="00900AC2"/>
    <w:rsid w:val="00900D38"/>
    <w:rsid w:val="00901252"/>
    <w:rsid w:val="009018A0"/>
    <w:rsid w:val="00902BF1"/>
    <w:rsid w:val="00903636"/>
    <w:rsid w:val="00903A64"/>
    <w:rsid w:val="00903B27"/>
    <w:rsid w:val="00903C4F"/>
    <w:rsid w:val="00905867"/>
    <w:rsid w:val="00906078"/>
    <w:rsid w:val="0090704D"/>
    <w:rsid w:val="00910233"/>
    <w:rsid w:val="009105BB"/>
    <w:rsid w:val="009109B8"/>
    <w:rsid w:val="009110CB"/>
    <w:rsid w:val="00912157"/>
    <w:rsid w:val="009124B0"/>
    <w:rsid w:val="00912628"/>
    <w:rsid w:val="00912FDF"/>
    <w:rsid w:val="0091497A"/>
    <w:rsid w:val="00916F49"/>
    <w:rsid w:val="009173EC"/>
    <w:rsid w:val="009178DC"/>
    <w:rsid w:val="00920228"/>
    <w:rsid w:val="00921347"/>
    <w:rsid w:val="00921504"/>
    <w:rsid w:val="00923364"/>
    <w:rsid w:val="0092361D"/>
    <w:rsid w:val="0092365E"/>
    <w:rsid w:val="009256DC"/>
    <w:rsid w:val="00926091"/>
    <w:rsid w:val="009260A3"/>
    <w:rsid w:val="0092678D"/>
    <w:rsid w:val="009277FA"/>
    <w:rsid w:val="00927E62"/>
    <w:rsid w:val="00927EB9"/>
    <w:rsid w:val="009301AB"/>
    <w:rsid w:val="0093047A"/>
    <w:rsid w:val="0093049C"/>
    <w:rsid w:val="00931373"/>
    <w:rsid w:val="00932DD5"/>
    <w:rsid w:val="00933556"/>
    <w:rsid w:val="00933A9F"/>
    <w:rsid w:val="00933D8C"/>
    <w:rsid w:val="0093456F"/>
    <w:rsid w:val="00934CA8"/>
    <w:rsid w:val="00934F37"/>
    <w:rsid w:val="00935912"/>
    <w:rsid w:val="00935C90"/>
    <w:rsid w:val="00936734"/>
    <w:rsid w:val="0093684C"/>
    <w:rsid w:val="00936C93"/>
    <w:rsid w:val="0093741D"/>
    <w:rsid w:val="00940532"/>
    <w:rsid w:val="0094058F"/>
    <w:rsid w:val="00940AA6"/>
    <w:rsid w:val="00940F6D"/>
    <w:rsid w:val="009413FE"/>
    <w:rsid w:val="00941790"/>
    <w:rsid w:val="00941BB9"/>
    <w:rsid w:val="00941C8F"/>
    <w:rsid w:val="00943777"/>
    <w:rsid w:val="009438B4"/>
    <w:rsid w:val="00944275"/>
    <w:rsid w:val="00944779"/>
    <w:rsid w:val="009474E6"/>
    <w:rsid w:val="009477CC"/>
    <w:rsid w:val="0095041A"/>
    <w:rsid w:val="00950783"/>
    <w:rsid w:val="00950E8F"/>
    <w:rsid w:val="00951441"/>
    <w:rsid w:val="00951C2C"/>
    <w:rsid w:val="00952555"/>
    <w:rsid w:val="0095340C"/>
    <w:rsid w:val="0095492D"/>
    <w:rsid w:val="00955389"/>
    <w:rsid w:val="009568E8"/>
    <w:rsid w:val="009574AF"/>
    <w:rsid w:val="00957EF4"/>
    <w:rsid w:val="0096008C"/>
    <w:rsid w:val="00960CDD"/>
    <w:rsid w:val="00960E1E"/>
    <w:rsid w:val="00960E84"/>
    <w:rsid w:val="00961C7A"/>
    <w:rsid w:val="0096316C"/>
    <w:rsid w:val="00963FFD"/>
    <w:rsid w:val="00964A42"/>
    <w:rsid w:val="00964EF4"/>
    <w:rsid w:val="00964FBC"/>
    <w:rsid w:val="009670EF"/>
    <w:rsid w:val="009672E4"/>
    <w:rsid w:val="00970A8A"/>
    <w:rsid w:val="00970EA7"/>
    <w:rsid w:val="0097143C"/>
    <w:rsid w:val="0097338D"/>
    <w:rsid w:val="00975477"/>
    <w:rsid w:val="00976A15"/>
    <w:rsid w:val="0097729E"/>
    <w:rsid w:val="00977535"/>
    <w:rsid w:val="009824D1"/>
    <w:rsid w:val="009828B5"/>
    <w:rsid w:val="00983295"/>
    <w:rsid w:val="0098366E"/>
    <w:rsid w:val="00984BDB"/>
    <w:rsid w:val="00984F78"/>
    <w:rsid w:val="0098561B"/>
    <w:rsid w:val="00986D91"/>
    <w:rsid w:val="0099002E"/>
    <w:rsid w:val="00990099"/>
    <w:rsid w:val="00990D78"/>
    <w:rsid w:val="00992B55"/>
    <w:rsid w:val="00993340"/>
    <w:rsid w:val="0099402F"/>
    <w:rsid w:val="00994129"/>
    <w:rsid w:val="009945CA"/>
    <w:rsid w:val="00994774"/>
    <w:rsid w:val="00995396"/>
    <w:rsid w:val="00995984"/>
    <w:rsid w:val="009966DD"/>
    <w:rsid w:val="0099715C"/>
    <w:rsid w:val="00997607"/>
    <w:rsid w:val="009A0D2B"/>
    <w:rsid w:val="009A1749"/>
    <w:rsid w:val="009A2E87"/>
    <w:rsid w:val="009A3534"/>
    <w:rsid w:val="009A4987"/>
    <w:rsid w:val="009A5233"/>
    <w:rsid w:val="009A5265"/>
    <w:rsid w:val="009A53D0"/>
    <w:rsid w:val="009A552E"/>
    <w:rsid w:val="009A5DEB"/>
    <w:rsid w:val="009A6C44"/>
    <w:rsid w:val="009B005D"/>
    <w:rsid w:val="009B1AD4"/>
    <w:rsid w:val="009B1D5E"/>
    <w:rsid w:val="009B2DA8"/>
    <w:rsid w:val="009B3E39"/>
    <w:rsid w:val="009B494F"/>
    <w:rsid w:val="009B5A10"/>
    <w:rsid w:val="009B6349"/>
    <w:rsid w:val="009B655A"/>
    <w:rsid w:val="009B6DE5"/>
    <w:rsid w:val="009B7E46"/>
    <w:rsid w:val="009C1066"/>
    <w:rsid w:val="009C29C6"/>
    <w:rsid w:val="009C391C"/>
    <w:rsid w:val="009C3BBA"/>
    <w:rsid w:val="009C4501"/>
    <w:rsid w:val="009C51E0"/>
    <w:rsid w:val="009C5C9F"/>
    <w:rsid w:val="009C6B9E"/>
    <w:rsid w:val="009C6D55"/>
    <w:rsid w:val="009C7322"/>
    <w:rsid w:val="009C78C2"/>
    <w:rsid w:val="009C7DB0"/>
    <w:rsid w:val="009D00C4"/>
    <w:rsid w:val="009D0D46"/>
    <w:rsid w:val="009D121B"/>
    <w:rsid w:val="009D1679"/>
    <w:rsid w:val="009D183E"/>
    <w:rsid w:val="009D36F0"/>
    <w:rsid w:val="009D3F29"/>
    <w:rsid w:val="009D557C"/>
    <w:rsid w:val="009D57A2"/>
    <w:rsid w:val="009D585B"/>
    <w:rsid w:val="009D5887"/>
    <w:rsid w:val="009D653D"/>
    <w:rsid w:val="009D66D9"/>
    <w:rsid w:val="009D6BB7"/>
    <w:rsid w:val="009D7983"/>
    <w:rsid w:val="009E0676"/>
    <w:rsid w:val="009E0C6B"/>
    <w:rsid w:val="009E182A"/>
    <w:rsid w:val="009E1FC6"/>
    <w:rsid w:val="009E23DE"/>
    <w:rsid w:val="009E25B6"/>
    <w:rsid w:val="009E385D"/>
    <w:rsid w:val="009E4656"/>
    <w:rsid w:val="009E4694"/>
    <w:rsid w:val="009E5FFF"/>
    <w:rsid w:val="009E61C5"/>
    <w:rsid w:val="009E71C4"/>
    <w:rsid w:val="009E7DC5"/>
    <w:rsid w:val="009F03C5"/>
    <w:rsid w:val="009F0BC0"/>
    <w:rsid w:val="009F0BFB"/>
    <w:rsid w:val="009F0CF0"/>
    <w:rsid w:val="009F10A7"/>
    <w:rsid w:val="009F13E5"/>
    <w:rsid w:val="009F1562"/>
    <w:rsid w:val="009F1951"/>
    <w:rsid w:val="009F1D1A"/>
    <w:rsid w:val="009F2FFC"/>
    <w:rsid w:val="009F31D4"/>
    <w:rsid w:val="009F397B"/>
    <w:rsid w:val="009F4962"/>
    <w:rsid w:val="009F6E81"/>
    <w:rsid w:val="009F6F2B"/>
    <w:rsid w:val="009F7168"/>
    <w:rsid w:val="009F778F"/>
    <w:rsid w:val="00A00953"/>
    <w:rsid w:val="00A0182F"/>
    <w:rsid w:val="00A01C4E"/>
    <w:rsid w:val="00A0244D"/>
    <w:rsid w:val="00A02797"/>
    <w:rsid w:val="00A039CD"/>
    <w:rsid w:val="00A0509B"/>
    <w:rsid w:val="00A051C5"/>
    <w:rsid w:val="00A052D8"/>
    <w:rsid w:val="00A0595B"/>
    <w:rsid w:val="00A05A15"/>
    <w:rsid w:val="00A1234B"/>
    <w:rsid w:val="00A134E7"/>
    <w:rsid w:val="00A13777"/>
    <w:rsid w:val="00A13B53"/>
    <w:rsid w:val="00A1492A"/>
    <w:rsid w:val="00A14D6C"/>
    <w:rsid w:val="00A1544F"/>
    <w:rsid w:val="00A17750"/>
    <w:rsid w:val="00A17862"/>
    <w:rsid w:val="00A17FF7"/>
    <w:rsid w:val="00A20C9C"/>
    <w:rsid w:val="00A222AE"/>
    <w:rsid w:val="00A23A90"/>
    <w:rsid w:val="00A24165"/>
    <w:rsid w:val="00A24D17"/>
    <w:rsid w:val="00A2523F"/>
    <w:rsid w:val="00A2571B"/>
    <w:rsid w:val="00A2588D"/>
    <w:rsid w:val="00A25D68"/>
    <w:rsid w:val="00A275CC"/>
    <w:rsid w:val="00A27BC1"/>
    <w:rsid w:val="00A30C08"/>
    <w:rsid w:val="00A30EC5"/>
    <w:rsid w:val="00A30FD4"/>
    <w:rsid w:val="00A3270D"/>
    <w:rsid w:val="00A340CA"/>
    <w:rsid w:val="00A349B0"/>
    <w:rsid w:val="00A35CD5"/>
    <w:rsid w:val="00A37823"/>
    <w:rsid w:val="00A378A0"/>
    <w:rsid w:val="00A379B3"/>
    <w:rsid w:val="00A37AB5"/>
    <w:rsid w:val="00A40557"/>
    <w:rsid w:val="00A40877"/>
    <w:rsid w:val="00A41776"/>
    <w:rsid w:val="00A42980"/>
    <w:rsid w:val="00A43586"/>
    <w:rsid w:val="00A43F21"/>
    <w:rsid w:val="00A43FDA"/>
    <w:rsid w:val="00A44290"/>
    <w:rsid w:val="00A44D55"/>
    <w:rsid w:val="00A45706"/>
    <w:rsid w:val="00A4596A"/>
    <w:rsid w:val="00A45AF7"/>
    <w:rsid w:val="00A46026"/>
    <w:rsid w:val="00A465FE"/>
    <w:rsid w:val="00A4696A"/>
    <w:rsid w:val="00A46A12"/>
    <w:rsid w:val="00A46B2B"/>
    <w:rsid w:val="00A4717C"/>
    <w:rsid w:val="00A478FA"/>
    <w:rsid w:val="00A503FD"/>
    <w:rsid w:val="00A52B62"/>
    <w:rsid w:val="00A544E1"/>
    <w:rsid w:val="00A54DAF"/>
    <w:rsid w:val="00A5531C"/>
    <w:rsid w:val="00A55820"/>
    <w:rsid w:val="00A56B3B"/>
    <w:rsid w:val="00A57D18"/>
    <w:rsid w:val="00A57E58"/>
    <w:rsid w:val="00A6142D"/>
    <w:rsid w:val="00A61726"/>
    <w:rsid w:val="00A61BE0"/>
    <w:rsid w:val="00A627F7"/>
    <w:rsid w:val="00A62C54"/>
    <w:rsid w:val="00A62C63"/>
    <w:rsid w:val="00A632A4"/>
    <w:rsid w:val="00A63967"/>
    <w:rsid w:val="00A63ACA"/>
    <w:rsid w:val="00A648DD"/>
    <w:rsid w:val="00A64FF7"/>
    <w:rsid w:val="00A65C6A"/>
    <w:rsid w:val="00A660D4"/>
    <w:rsid w:val="00A6685B"/>
    <w:rsid w:val="00A66A2C"/>
    <w:rsid w:val="00A67AC4"/>
    <w:rsid w:val="00A67B0D"/>
    <w:rsid w:val="00A70BC4"/>
    <w:rsid w:val="00A71032"/>
    <w:rsid w:val="00A713E8"/>
    <w:rsid w:val="00A71581"/>
    <w:rsid w:val="00A71CB2"/>
    <w:rsid w:val="00A72396"/>
    <w:rsid w:val="00A725F9"/>
    <w:rsid w:val="00A74387"/>
    <w:rsid w:val="00A74597"/>
    <w:rsid w:val="00A74871"/>
    <w:rsid w:val="00A74CB1"/>
    <w:rsid w:val="00A75322"/>
    <w:rsid w:val="00A773D7"/>
    <w:rsid w:val="00A809F8"/>
    <w:rsid w:val="00A80E0B"/>
    <w:rsid w:val="00A816DC"/>
    <w:rsid w:val="00A81C6B"/>
    <w:rsid w:val="00A81F1D"/>
    <w:rsid w:val="00A8214F"/>
    <w:rsid w:val="00A8220C"/>
    <w:rsid w:val="00A83411"/>
    <w:rsid w:val="00A836E8"/>
    <w:rsid w:val="00A84540"/>
    <w:rsid w:val="00A84881"/>
    <w:rsid w:val="00A85FB0"/>
    <w:rsid w:val="00A86DD3"/>
    <w:rsid w:val="00A87C3F"/>
    <w:rsid w:val="00A905A4"/>
    <w:rsid w:val="00A90D48"/>
    <w:rsid w:val="00A9152B"/>
    <w:rsid w:val="00A91692"/>
    <w:rsid w:val="00A91796"/>
    <w:rsid w:val="00A91E87"/>
    <w:rsid w:val="00A9452B"/>
    <w:rsid w:val="00A94C5B"/>
    <w:rsid w:val="00A9687B"/>
    <w:rsid w:val="00A96CBD"/>
    <w:rsid w:val="00A97086"/>
    <w:rsid w:val="00A97185"/>
    <w:rsid w:val="00A9750D"/>
    <w:rsid w:val="00A97E89"/>
    <w:rsid w:val="00AA0C42"/>
    <w:rsid w:val="00AA169B"/>
    <w:rsid w:val="00AA1A86"/>
    <w:rsid w:val="00AA3C4B"/>
    <w:rsid w:val="00AA4F15"/>
    <w:rsid w:val="00AA62AA"/>
    <w:rsid w:val="00AA72DA"/>
    <w:rsid w:val="00AA7838"/>
    <w:rsid w:val="00AA7CB9"/>
    <w:rsid w:val="00AB0282"/>
    <w:rsid w:val="00AB03C2"/>
    <w:rsid w:val="00AB0906"/>
    <w:rsid w:val="00AB1000"/>
    <w:rsid w:val="00AB1464"/>
    <w:rsid w:val="00AB158D"/>
    <w:rsid w:val="00AB16A6"/>
    <w:rsid w:val="00AB16CA"/>
    <w:rsid w:val="00AB2C4D"/>
    <w:rsid w:val="00AB3312"/>
    <w:rsid w:val="00AB39DA"/>
    <w:rsid w:val="00AB40B9"/>
    <w:rsid w:val="00AB4593"/>
    <w:rsid w:val="00AB4C3D"/>
    <w:rsid w:val="00AB53C8"/>
    <w:rsid w:val="00AB6B15"/>
    <w:rsid w:val="00AC0C30"/>
    <w:rsid w:val="00AC10FD"/>
    <w:rsid w:val="00AC13FA"/>
    <w:rsid w:val="00AC17A8"/>
    <w:rsid w:val="00AC1B90"/>
    <w:rsid w:val="00AC3242"/>
    <w:rsid w:val="00AC3919"/>
    <w:rsid w:val="00AC53E4"/>
    <w:rsid w:val="00AC5C71"/>
    <w:rsid w:val="00AC5CC5"/>
    <w:rsid w:val="00AC7F77"/>
    <w:rsid w:val="00AD1045"/>
    <w:rsid w:val="00AD1089"/>
    <w:rsid w:val="00AD1B3B"/>
    <w:rsid w:val="00AD4EB7"/>
    <w:rsid w:val="00AD4F7A"/>
    <w:rsid w:val="00AD4F8B"/>
    <w:rsid w:val="00AD6044"/>
    <w:rsid w:val="00AD7926"/>
    <w:rsid w:val="00AD7DC0"/>
    <w:rsid w:val="00AE08B3"/>
    <w:rsid w:val="00AE0E61"/>
    <w:rsid w:val="00AE103D"/>
    <w:rsid w:val="00AE19C5"/>
    <w:rsid w:val="00AE1E79"/>
    <w:rsid w:val="00AE25A4"/>
    <w:rsid w:val="00AE2A13"/>
    <w:rsid w:val="00AE3E4B"/>
    <w:rsid w:val="00AE407D"/>
    <w:rsid w:val="00AE55B7"/>
    <w:rsid w:val="00AE69B0"/>
    <w:rsid w:val="00AF0387"/>
    <w:rsid w:val="00AF0573"/>
    <w:rsid w:val="00AF0B10"/>
    <w:rsid w:val="00AF14A3"/>
    <w:rsid w:val="00AF1E5C"/>
    <w:rsid w:val="00AF20AC"/>
    <w:rsid w:val="00AF2FF3"/>
    <w:rsid w:val="00AF339B"/>
    <w:rsid w:val="00AF3F14"/>
    <w:rsid w:val="00AF4810"/>
    <w:rsid w:val="00AF4A07"/>
    <w:rsid w:val="00AF4EB0"/>
    <w:rsid w:val="00AF56B7"/>
    <w:rsid w:val="00AF75E5"/>
    <w:rsid w:val="00AF7963"/>
    <w:rsid w:val="00B00B5D"/>
    <w:rsid w:val="00B0123F"/>
    <w:rsid w:val="00B01405"/>
    <w:rsid w:val="00B01B02"/>
    <w:rsid w:val="00B01B7F"/>
    <w:rsid w:val="00B02228"/>
    <w:rsid w:val="00B02435"/>
    <w:rsid w:val="00B0258B"/>
    <w:rsid w:val="00B02C88"/>
    <w:rsid w:val="00B0338B"/>
    <w:rsid w:val="00B0376E"/>
    <w:rsid w:val="00B0428F"/>
    <w:rsid w:val="00B04CD5"/>
    <w:rsid w:val="00B060F0"/>
    <w:rsid w:val="00B0618B"/>
    <w:rsid w:val="00B06D1B"/>
    <w:rsid w:val="00B07D76"/>
    <w:rsid w:val="00B10983"/>
    <w:rsid w:val="00B1164E"/>
    <w:rsid w:val="00B116EF"/>
    <w:rsid w:val="00B11C14"/>
    <w:rsid w:val="00B128A1"/>
    <w:rsid w:val="00B12B8B"/>
    <w:rsid w:val="00B1325B"/>
    <w:rsid w:val="00B13F74"/>
    <w:rsid w:val="00B15239"/>
    <w:rsid w:val="00B16CD8"/>
    <w:rsid w:val="00B17CB1"/>
    <w:rsid w:val="00B20E48"/>
    <w:rsid w:val="00B22430"/>
    <w:rsid w:val="00B23469"/>
    <w:rsid w:val="00B23544"/>
    <w:rsid w:val="00B23DF7"/>
    <w:rsid w:val="00B243CE"/>
    <w:rsid w:val="00B253BE"/>
    <w:rsid w:val="00B2615E"/>
    <w:rsid w:val="00B26634"/>
    <w:rsid w:val="00B26F60"/>
    <w:rsid w:val="00B27028"/>
    <w:rsid w:val="00B2780C"/>
    <w:rsid w:val="00B27D4B"/>
    <w:rsid w:val="00B27E27"/>
    <w:rsid w:val="00B306A0"/>
    <w:rsid w:val="00B30912"/>
    <w:rsid w:val="00B30A79"/>
    <w:rsid w:val="00B310C7"/>
    <w:rsid w:val="00B3124D"/>
    <w:rsid w:val="00B31563"/>
    <w:rsid w:val="00B31670"/>
    <w:rsid w:val="00B31D97"/>
    <w:rsid w:val="00B3203A"/>
    <w:rsid w:val="00B33AF7"/>
    <w:rsid w:val="00B34A16"/>
    <w:rsid w:val="00B34DAE"/>
    <w:rsid w:val="00B353B1"/>
    <w:rsid w:val="00B35B1D"/>
    <w:rsid w:val="00B35DF7"/>
    <w:rsid w:val="00B3612D"/>
    <w:rsid w:val="00B37616"/>
    <w:rsid w:val="00B43A60"/>
    <w:rsid w:val="00B43F29"/>
    <w:rsid w:val="00B44499"/>
    <w:rsid w:val="00B44803"/>
    <w:rsid w:val="00B45147"/>
    <w:rsid w:val="00B4565C"/>
    <w:rsid w:val="00B45D1F"/>
    <w:rsid w:val="00B46C14"/>
    <w:rsid w:val="00B4764E"/>
    <w:rsid w:val="00B50082"/>
    <w:rsid w:val="00B50182"/>
    <w:rsid w:val="00B51043"/>
    <w:rsid w:val="00B51917"/>
    <w:rsid w:val="00B5226C"/>
    <w:rsid w:val="00B52676"/>
    <w:rsid w:val="00B52972"/>
    <w:rsid w:val="00B53414"/>
    <w:rsid w:val="00B534ED"/>
    <w:rsid w:val="00B53937"/>
    <w:rsid w:val="00B544EE"/>
    <w:rsid w:val="00B54B01"/>
    <w:rsid w:val="00B54D8F"/>
    <w:rsid w:val="00B550F0"/>
    <w:rsid w:val="00B557B9"/>
    <w:rsid w:val="00B55C17"/>
    <w:rsid w:val="00B57444"/>
    <w:rsid w:val="00B60462"/>
    <w:rsid w:val="00B609F7"/>
    <w:rsid w:val="00B612BF"/>
    <w:rsid w:val="00B619B1"/>
    <w:rsid w:val="00B61E90"/>
    <w:rsid w:val="00B63A9C"/>
    <w:rsid w:val="00B6550B"/>
    <w:rsid w:val="00B66C89"/>
    <w:rsid w:val="00B673D1"/>
    <w:rsid w:val="00B708EE"/>
    <w:rsid w:val="00B715A0"/>
    <w:rsid w:val="00B715DC"/>
    <w:rsid w:val="00B7199C"/>
    <w:rsid w:val="00B7222C"/>
    <w:rsid w:val="00B728CF"/>
    <w:rsid w:val="00B7661B"/>
    <w:rsid w:val="00B7764E"/>
    <w:rsid w:val="00B77862"/>
    <w:rsid w:val="00B77F62"/>
    <w:rsid w:val="00B80991"/>
    <w:rsid w:val="00B81C01"/>
    <w:rsid w:val="00B81FBF"/>
    <w:rsid w:val="00B82276"/>
    <w:rsid w:val="00B825A4"/>
    <w:rsid w:val="00B82F2A"/>
    <w:rsid w:val="00B83A92"/>
    <w:rsid w:val="00B84613"/>
    <w:rsid w:val="00B857B6"/>
    <w:rsid w:val="00B8600D"/>
    <w:rsid w:val="00B87285"/>
    <w:rsid w:val="00B87B38"/>
    <w:rsid w:val="00B91304"/>
    <w:rsid w:val="00B9133B"/>
    <w:rsid w:val="00B92AE8"/>
    <w:rsid w:val="00B93700"/>
    <w:rsid w:val="00B9450E"/>
    <w:rsid w:val="00B94A66"/>
    <w:rsid w:val="00B95AE6"/>
    <w:rsid w:val="00B95B35"/>
    <w:rsid w:val="00B96BE5"/>
    <w:rsid w:val="00B96D5A"/>
    <w:rsid w:val="00B971DB"/>
    <w:rsid w:val="00B9754B"/>
    <w:rsid w:val="00B97C3D"/>
    <w:rsid w:val="00B97D1E"/>
    <w:rsid w:val="00B97E54"/>
    <w:rsid w:val="00BA0872"/>
    <w:rsid w:val="00BA0AA7"/>
    <w:rsid w:val="00BA1457"/>
    <w:rsid w:val="00BA2D40"/>
    <w:rsid w:val="00BA2E06"/>
    <w:rsid w:val="00BA3956"/>
    <w:rsid w:val="00BA3AA8"/>
    <w:rsid w:val="00BA57FF"/>
    <w:rsid w:val="00BA58D9"/>
    <w:rsid w:val="00BA62E3"/>
    <w:rsid w:val="00BA72A4"/>
    <w:rsid w:val="00BB05D0"/>
    <w:rsid w:val="00BB0C6F"/>
    <w:rsid w:val="00BB0E71"/>
    <w:rsid w:val="00BB1204"/>
    <w:rsid w:val="00BB14F4"/>
    <w:rsid w:val="00BB1810"/>
    <w:rsid w:val="00BB1915"/>
    <w:rsid w:val="00BB227E"/>
    <w:rsid w:val="00BB4FA5"/>
    <w:rsid w:val="00BB700B"/>
    <w:rsid w:val="00BB7993"/>
    <w:rsid w:val="00BC062F"/>
    <w:rsid w:val="00BC0C21"/>
    <w:rsid w:val="00BC0E8E"/>
    <w:rsid w:val="00BC20B0"/>
    <w:rsid w:val="00BC35A6"/>
    <w:rsid w:val="00BC4202"/>
    <w:rsid w:val="00BC46E6"/>
    <w:rsid w:val="00BC5EE7"/>
    <w:rsid w:val="00BC7D03"/>
    <w:rsid w:val="00BD0797"/>
    <w:rsid w:val="00BD0A1F"/>
    <w:rsid w:val="00BD1B05"/>
    <w:rsid w:val="00BD1B48"/>
    <w:rsid w:val="00BD2065"/>
    <w:rsid w:val="00BD2C34"/>
    <w:rsid w:val="00BD2DD6"/>
    <w:rsid w:val="00BD3E29"/>
    <w:rsid w:val="00BD3F84"/>
    <w:rsid w:val="00BD4247"/>
    <w:rsid w:val="00BD6058"/>
    <w:rsid w:val="00BD6A10"/>
    <w:rsid w:val="00BD7336"/>
    <w:rsid w:val="00BD7581"/>
    <w:rsid w:val="00BE0193"/>
    <w:rsid w:val="00BE0908"/>
    <w:rsid w:val="00BE2052"/>
    <w:rsid w:val="00BE223E"/>
    <w:rsid w:val="00BE5390"/>
    <w:rsid w:val="00BE554C"/>
    <w:rsid w:val="00BE5FA4"/>
    <w:rsid w:val="00BE66F0"/>
    <w:rsid w:val="00BE6F5F"/>
    <w:rsid w:val="00BE70CD"/>
    <w:rsid w:val="00BE71DA"/>
    <w:rsid w:val="00BE7C26"/>
    <w:rsid w:val="00BF0340"/>
    <w:rsid w:val="00BF13A6"/>
    <w:rsid w:val="00BF1D42"/>
    <w:rsid w:val="00BF29F2"/>
    <w:rsid w:val="00BF3B19"/>
    <w:rsid w:val="00BF470B"/>
    <w:rsid w:val="00BF5004"/>
    <w:rsid w:val="00BF7716"/>
    <w:rsid w:val="00C00456"/>
    <w:rsid w:val="00C005A3"/>
    <w:rsid w:val="00C008D9"/>
    <w:rsid w:val="00C0114A"/>
    <w:rsid w:val="00C0232F"/>
    <w:rsid w:val="00C025F6"/>
    <w:rsid w:val="00C02C53"/>
    <w:rsid w:val="00C03837"/>
    <w:rsid w:val="00C04187"/>
    <w:rsid w:val="00C04198"/>
    <w:rsid w:val="00C0678F"/>
    <w:rsid w:val="00C109B5"/>
    <w:rsid w:val="00C11D2A"/>
    <w:rsid w:val="00C122BB"/>
    <w:rsid w:val="00C1554A"/>
    <w:rsid w:val="00C15A94"/>
    <w:rsid w:val="00C17637"/>
    <w:rsid w:val="00C17DF4"/>
    <w:rsid w:val="00C21873"/>
    <w:rsid w:val="00C21C9D"/>
    <w:rsid w:val="00C23068"/>
    <w:rsid w:val="00C23AB6"/>
    <w:rsid w:val="00C2464F"/>
    <w:rsid w:val="00C2473F"/>
    <w:rsid w:val="00C24EA9"/>
    <w:rsid w:val="00C25335"/>
    <w:rsid w:val="00C25A44"/>
    <w:rsid w:val="00C27181"/>
    <w:rsid w:val="00C3019A"/>
    <w:rsid w:val="00C301B0"/>
    <w:rsid w:val="00C3063D"/>
    <w:rsid w:val="00C310D3"/>
    <w:rsid w:val="00C31B79"/>
    <w:rsid w:val="00C3260D"/>
    <w:rsid w:val="00C33757"/>
    <w:rsid w:val="00C339FB"/>
    <w:rsid w:val="00C34466"/>
    <w:rsid w:val="00C34717"/>
    <w:rsid w:val="00C35CD9"/>
    <w:rsid w:val="00C35FB8"/>
    <w:rsid w:val="00C36A61"/>
    <w:rsid w:val="00C37B64"/>
    <w:rsid w:val="00C40D1C"/>
    <w:rsid w:val="00C41520"/>
    <w:rsid w:val="00C4219D"/>
    <w:rsid w:val="00C42533"/>
    <w:rsid w:val="00C445D0"/>
    <w:rsid w:val="00C44BD8"/>
    <w:rsid w:val="00C44E4A"/>
    <w:rsid w:val="00C45CC7"/>
    <w:rsid w:val="00C469B3"/>
    <w:rsid w:val="00C46F3E"/>
    <w:rsid w:val="00C470E7"/>
    <w:rsid w:val="00C476EB"/>
    <w:rsid w:val="00C5024E"/>
    <w:rsid w:val="00C50F2E"/>
    <w:rsid w:val="00C51677"/>
    <w:rsid w:val="00C51A14"/>
    <w:rsid w:val="00C51B60"/>
    <w:rsid w:val="00C52050"/>
    <w:rsid w:val="00C5307D"/>
    <w:rsid w:val="00C53100"/>
    <w:rsid w:val="00C532BA"/>
    <w:rsid w:val="00C5413D"/>
    <w:rsid w:val="00C5547B"/>
    <w:rsid w:val="00C55CCD"/>
    <w:rsid w:val="00C56BCA"/>
    <w:rsid w:val="00C56BD7"/>
    <w:rsid w:val="00C56F78"/>
    <w:rsid w:val="00C57809"/>
    <w:rsid w:val="00C6058F"/>
    <w:rsid w:val="00C60904"/>
    <w:rsid w:val="00C61BB3"/>
    <w:rsid w:val="00C61DD4"/>
    <w:rsid w:val="00C6238C"/>
    <w:rsid w:val="00C63FF5"/>
    <w:rsid w:val="00C6437F"/>
    <w:rsid w:val="00C64726"/>
    <w:rsid w:val="00C655A9"/>
    <w:rsid w:val="00C6597D"/>
    <w:rsid w:val="00C66180"/>
    <w:rsid w:val="00C6622B"/>
    <w:rsid w:val="00C666DE"/>
    <w:rsid w:val="00C67791"/>
    <w:rsid w:val="00C713B0"/>
    <w:rsid w:val="00C7193E"/>
    <w:rsid w:val="00C72CE3"/>
    <w:rsid w:val="00C72D2B"/>
    <w:rsid w:val="00C72ED0"/>
    <w:rsid w:val="00C74680"/>
    <w:rsid w:val="00C74E24"/>
    <w:rsid w:val="00C755DF"/>
    <w:rsid w:val="00C75663"/>
    <w:rsid w:val="00C75711"/>
    <w:rsid w:val="00C75771"/>
    <w:rsid w:val="00C7595D"/>
    <w:rsid w:val="00C75C47"/>
    <w:rsid w:val="00C7667C"/>
    <w:rsid w:val="00C771C9"/>
    <w:rsid w:val="00C772DB"/>
    <w:rsid w:val="00C776CA"/>
    <w:rsid w:val="00C80395"/>
    <w:rsid w:val="00C8093F"/>
    <w:rsid w:val="00C837FD"/>
    <w:rsid w:val="00C8441A"/>
    <w:rsid w:val="00C8497E"/>
    <w:rsid w:val="00C854C8"/>
    <w:rsid w:val="00C85743"/>
    <w:rsid w:val="00C86C3D"/>
    <w:rsid w:val="00C86E32"/>
    <w:rsid w:val="00C87F2C"/>
    <w:rsid w:val="00C907C4"/>
    <w:rsid w:val="00C90E54"/>
    <w:rsid w:val="00C91C7F"/>
    <w:rsid w:val="00C91F09"/>
    <w:rsid w:val="00C9247B"/>
    <w:rsid w:val="00C9276A"/>
    <w:rsid w:val="00C937FA"/>
    <w:rsid w:val="00C94006"/>
    <w:rsid w:val="00C942B1"/>
    <w:rsid w:val="00C95510"/>
    <w:rsid w:val="00C95B74"/>
    <w:rsid w:val="00C968F2"/>
    <w:rsid w:val="00C979A5"/>
    <w:rsid w:val="00C97ADA"/>
    <w:rsid w:val="00CA001B"/>
    <w:rsid w:val="00CA0B81"/>
    <w:rsid w:val="00CA0EEE"/>
    <w:rsid w:val="00CA0FBA"/>
    <w:rsid w:val="00CA15E5"/>
    <w:rsid w:val="00CA247D"/>
    <w:rsid w:val="00CA2A4C"/>
    <w:rsid w:val="00CA3719"/>
    <w:rsid w:val="00CA43B2"/>
    <w:rsid w:val="00CA6DA7"/>
    <w:rsid w:val="00CA7A00"/>
    <w:rsid w:val="00CB0A54"/>
    <w:rsid w:val="00CB3403"/>
    <w:rsid w:val="00CB3559"/>
    <w:rsid w:val="00CB4F0B"/>
    <w:rsid w:val="00CB55FC"/>
    <w:rsid w:val="00CB5E53"/>
    <w:rsid w:val="00CB65A6"/>
    <w:rsid w:val="00CC0CDA"/>
    <w:rsid w:val="00CC1E59"/>
    <w:rsid w:val="00CC21A5"/>
    <w:rsid w:val="00CC2D1E"/>
    <w:rsid w:val="00CC3389"/>
    <w:rsid w:val="00CC34FB"/>
    <w:rsid w:val="00CC388C"/>
    <w:rsid w:val="00CC3C00"/>
    <w:rsid w:val="00CC53BD"/>
    <w:rsid w:val="00CC5621"/>
    <w:rsid w:val="00CC5868"/>
    <w:rsid w:val="00CD0BC5"/>
    <w:rsid w:val="00CD1C9A"/>
    <w:rsid w:val="00CD1E68"/>
    <w:rsid w:val="00CD219B"/>
    <w:rsid w:val="00CD2B45"/>
    <w:rsid w:val="00CD403D"/>
    <w:rsid w:val="00CD41E9"/>
    <w:rsid w:val="00CD758C"/>
    <w:rsid w:val="00CD7C1D"/>
    <w:rsid w:val="00CE0A53"/>
    <w:rsid w:val="00CE0FFD"/>
    <w:rsid w:val="00CE1BE8"/>
    <w:rsid w:val="00CE1ECE"/>
    <w:rsid w:val="00CE2378"/>
    <w:rsid w:val="00CE3405"/>
    <w:rsid w:val="00CE5835"/>
    <w:rsid w:val="00CE6077"/>
    <w:rsid w:val="00CE65BA"/>
    <w:rsid w:val="00CE7861"/>
    <w:rsid w:val="00CF2279"/>
    <w:rsid w:val="00CF2DB2"/>
    <w:rsid w:val="00CF4F86"/>
    <w:rsid w:val="00CF5428"/>
    <w:rsid w:val="00CF5BF5"/>
    <w:rsid w:val="00CF706D"/>
    <w:rsid w:val="00CF74D4"/>
    <w:rsid w:val="00CF7B21"/>
    <w:rsid w:val="00CF7B6D"/>
    <w:rsid w:val="00D000B1"/>
    <w:rsid w:val="00D00FFC"/>
    <w:rsid w:val="00D012B4"/>
    <w:rsid w:val="00D01B4D"/>
    <w:rsid w:val="00D01CAB"/>
    <w:rsid w:val="00D03907"/>
    <w:rsid w:val="00D0462B"/>
    <w:rsid w:val="00D06321"/>
    <w:rsid w:val="00D06E83"/>
    <w:rsid w:val="00D0709F"/>
    <w:rsid w:val="00D07CA6"/>
    <w:rsid w:val="00D07DA1"/>
    <w:rsid w:val="00D107DA"/>
    <w:rsid w:val="00D11F12"/>
    <w:rsid w:val="00D12D4D"/>
    <w:rsid w:val="00D12ECA"/>
    <w:rsid w:val="00D137E1"/>
    <w:rsid w:val="00D14B4A"/>
    <w:rsid w:val="00D16D7E"/>
    <w:rsid w:val="00D177A3"/>
    <w:rsid w:val="00D17FCA"/>
    <w:rsid w:val="00D20AA1"/>
    <w:rsid w:val="00D215BD"/>
    <w:rsid w:val="00D23FC5"/>
    <w:rsid w:val="00D26056"/>
    <w:rsid w:val="00D2648A"/>
    <w:rsid w:val="00D2706D"/>
    <w:rsid w:val="00D274BF"/>
    <w:rsid w:val="00D27F32"/>
    <w:rsid w:val="00D30658"/>
    <w:rsid w:val="00D307A1"/>
    <w:rsid w:val="00D30978"/>
    <w:rsid w:val="00D31064"/>
    <w:rsid w:val="00D31547"/>
    <w:rsid w:val="00D328EA"/>
    <w:rsid w:val="00D3346F"/>
    <w:rsid w:val="00D33642"/>
    <w:rsid w:val="00D33CA8"/>
    <w:rsid w:val="00D356E4"/>
    <w:rsid w:val="00D371A2"/>
    <w:rsid w:val="00D40033"/>
    <w:rsid w:val="00D40132"/>
    <w:rsid w:val="00D40233"/>
    <w:rsid w:val="00D4143A"/>
    <w:rsid w:val="00D421A4"/>
    <w:rsid w:val="00D421CC"/>
    <w:rsid w:val="00D423C0"/>
    <w:rsid w:val="00D42EE5"/>
    <w:rsid w:val="00D43248"/>
    <w:rsid w:val="00D43834"/>
    <w:rsid w:val="00D43842"/>
    <w:rsid w:val="00D43D68"/>
    <w:rsid w:val="00D44F9F"/>
    <w:rsid w:val="00D457DB"/>
    <w:rsid w:val="00D461B0"/>
    <w:rsid w:val="00D46A0F"/>
    <w:rsid w:val="00D47489"/>
    <w:rsid w:val="00D47776"/>
    <w:rsid w:val="00D47C34"/>
    <w:rsid w:val="00D47CE4"/>
    <w:rsid w:val="00D5099F"/>
    <w:rsid w:val="00D50BD3"/>
    <w:rsid w:val="00D51309"/>
    <w:rsid w:val="00D5236B"/>
    <w:rsid w:val="00D53141"/>
    <w:rsid w:val="00D53E25"/>
    <w:rsid w:val="00D5465B"/>
    <w:rsid w:val="00D54BE8"/>
    <w:rsid w:val="00D57888"/>
    <w:rsid w:val="00D57DF0"/>
    <w:rsid w:val="00D60030"/>
    <w:rsid w:val="00D60BD4"/>
    <w:rsid w:val="00D60F5F"/>
    <w:rsid w:val="00D61AF4"/>
    <w:rsid w:val="00D6531C"/>
    <w:rsid w:val="00D65628"/>
    <w:rsid w:val="00D659D6"/>
    <w:rsid w:val="00D66019"/>
    <w:rsid w:val="00D66DE2"/>
    <w:rsid w:val="00D70D7E"/>
    <w:rsid w:val="00D710E4"/>
    <w:rsid w:val="00D7123E"/>
    <w:rsid w:val="00D717CD"/>
    <w:rsid w:val="00D7187D"/>
    <w:rsid w:val="00D7281E"/>
    <w:rsid w:val="00D72D87"/>
    <w:rsid w:val="00D72EC6"/>
    <w:rsid w:val="00D72EDF"/>
    <w:rsid w:val="00D7314E"/>
    <w:rsid w:val="00D73979"/>
    <w:rsid w:val="00D740E1"/>
    <w:rsid w:val="00D74D74"/>
    <w:rsid w:val="00D750D7"/>
    <w:rsid w:val="00D75518"/>
    <w:rsid w:val="00D75BE5"/>
    <w:rsid w:val="00D77100"/>
    <w:rsid w:val="00D77CE9"/>
    <w:rsid w:val="00D77F10"/>
    <w:rsid w:val="00D801FA"/>
    <w:rsid w:val="00D80B33"/>
    <w:rsid w:val="00D8358B"/>
    <w:rsid w:val="00D847F8"/>
    <w:rsid w:val="00D84866"/>
    <w:rsid w:val="00D84ABF"/>
    <w:rsid w:val="00D8525F"/>
    <w:rsid w:val="00D85819"/>
    <w:rsid w:val="00D86491"/>
    <w:rsid w:val="00D872B9"/>
    <w:rsid w:val="00D87AE9"/>
    <w:rsid w:val="00D87F8C"/>
    <w:rsid w:val="00D87F8D"/>
    <w:rsid w:val="00D901A5"/>
    <w:rsid w:val="00D90CC4"/>
    <w:rsid w:val="00D90D28"/>
    <w:rsid w:val="00D922FA"/>
    <w:rsid w:val="00D9247F"/>
    <w:rsid w:val="00D928CD"/>
    <w:rsid w:val="00D93090"/>
    <w:rsid w:val="00D93BDF"/>
    <w:rsid w:val="00D93E4D"/>
    <w:rsid w:val="00D94C6C"/>
    <w:rsid w:val="00D94EC0"/>
    <w:rsid w:val="00D97930"/>
    <w:rsid w:val="00DA04DF"/>
    <w:rsid w:val="00DA16DD"/>
    <w:rsid w:val="00DA2118"/>
    <w:rsid w:val="00DA2D2E"/>
    <w:rsid w:val="00DA37B1"/>
    <w:rsid w:val="00DA404C"/>
    <w:rsid w:val="00DA4F2B"/>
    <w:rsid w:val="00DA4FEE"/>
    <w:rsid w:val="00DA51D3"/>
    <w:rsid w:val="00DA5247"/>
    <w:rsid w:val="00DA67D7"/>
    <w:rsid w:val="00DA6874"/>
    <w:rsid w:val="00DA75F1"/>
    <w:rsid w:val="00DA7ACE"/>
    <w:rsid w:val="00DB02BF"/>
    <w:rsid w:val="00DB05D9"/>
    <w:rsid w:val="00DB0BDF"/>
    <w:rsid w:val="00DB107A"/>
    <w:rsid w:val="00DB12B1"/>
    <w:rsid w:val="00DB147F"/>
    <w:rsid w:val="00DB16EE"/>
    <w:rsid w:val="00DB2331"/>
    <w:rsid w:val="00DB2534"/>
    <w:rsid w:val="00DB2D55"/>
    <w:rsid w:val="00DB2E71"/>
    <w:rsid w:val="00DB3138"/>
    <w:rsid w:val="00DB3D61"/>
    <w:rsid w:val="00DB46EB"/>
    <w:rsid w:val="00DB52D9"/>
    <w:rsid w:val="00DB75C1"/>
    <w:rsid w:val="00DC276F"/>
    <w:rsid w:val="00DC4323"/>
    <w:rsid w:val="00DC44ED"/>
    <w:rsid w:val="00DC52E5"/>
    <w:rsid w:val="00DC5BDA"/>
    <w:rsid w:val="00DC625E"/>
    <w:rsid w:val="00DC7490"/>
    <w:rsid w:val="00DC78CE"/>
    <w:rsid w:val="00DC7E25"/>
    <w:rsid w:val="00DD0355"/>
    <w:rsid w:val="00DD0C11"/>
    <w:rsid w:val="00DD10FB"/>
    <w:rsid w:val="00DD15DE"/>
    <w:rsid w:val="00DD2BDC"/>
    <w:rsid w:val="00DD3CCC"/>
    <w:rsid w:val="00DD5421"/>
    <w:rsid w:val="00DD589D"/>
    <w:rsid w:val="00DD58D1"/>
    <w:rsid w:val="00DD5FA1"/>
    <w:rsid w:val="00DD6912"/>
    <w:rsid w:val="00DD7A0C"/>
    <w:rsid w:val="00DE1AE3"/>
    <w:rsid w:val="00DE2177"/>
    <w:rsid w:val="00DE2EAA"/>
    <w:rsid w:val="00DE343A"/>
    <w:rsid w:val="00DE391D"/>
    <w:rsid w:val="00DE4151"/>
    <w:rsid w:val="00DE42DE"/>
    <w:rsid w:val="00DE4340"/>
    <w:rsid w:val="00DE4C87"/>
    <w:rsid w:val="00DE4DA0"/>
    <w:rsid w:val="00DE5254"/>
    <w:rsid w:val="00DE52C8"/>
    <w:rsid w:val="00DE693E"/>
    <w:rsid w:val="00DE71F3"/>
    <w:rsid w:val="00DE7C0F"/>
    <w:rsid w:val="00DF065D"/>
    <w:rsid w:val="00DF118B"/>
    <w:rsid w:val="00DF3AEF"/>
    <w:rsid w:val="00DF4AFB"/>
    <w:rsid w:val="00DF5519"/>
    <w:rsid w:val="00DF552F"/>
    <w:rsid w:val="00DF5B18"/>
    <w:rsid w:val="00DF60E2"/>
    <w:rsid w:val="00DF6B59"/>
    <w:rsid w:val="00DF729E"/>
    <w:rsid w:val="00E0041C"/>
    <w:rsid w:val="00E00B56"/>
    <w:rsid w:val="00E01097"/>
    <w:rsid w:val="00E011E8"/>
    <w:rsid w:val="00E012D6"/>
    <w:rsid w:val="00E0183D"/>
    <w:rsid w:val="00E02610"/>
    <w:rsid w:val="00E0289A"/>
    <w:rsid w:val="00E042C5"/>
    <w:rsid w:val="00E04765"/>
    <w:rsid w:val="00E05D90"/>
    <w:rsid w:val="00E05DF9"/>
    <w:rsid w:val="00E0608C"/>
    <w:rsid w:val="00E066B0"/>
    <w:rsid w:val="00E070D6"/>
    <w:rsid w:val="00E07624"/>
    <w:rsid w:val="00E139E8"/>
    <w:rsid w:val="00E13BEA"/>
    <w:rsid w:val="00E1424C"/>
    <w:rsid w:val="00E146AB"/>
    <w:rsid w:val="00E14B74"/>
    <w:rsid w:val="00E155F1"/>
    <w:rsid w:val="00E1617E"/>
    <w:rsid w:val="00E20263"/>
    <w:rsid w:val="00E2066E"/>
    <w:rsid w:val="00E2073B"/>
    <w:rsid w:val="00E20754"/>
    <w:rsid w:val="00E20E86"/>
    <w:rsid w:val="00E22DA4"/>
    <w:rsid w:val="00E2330F"/>
    <w:rsid w:val="00E23400"/>
    <w:rsid w:val="00E23570"/>
    <w:rsid w:val="00E2566E"/>
    <w:rsid w:val="00E25B8C"/>
    <w:rsid w:val="00E25E13"/>
    <w:rsid w:val="00E262D2"/>
    <w:rsid w:val="00E263AF"/>
    <w:rsid w:val="00E26603"/>
    <w:rsid w:val="00E26982"/>
    <w:rsid w:val="00E30415"/>
    <w:rsid w:val="00E31CBC"/>
    <w:rsid w:val="00E31DF3"/>
    <w:rsid w:val="00E32A64"/>
    <w:rsid w:val="00E33F97"/>
    <w:rsid w:val="00E348D2"/>
    <w:rsid w:val="00E35950"/>
    <w:rsid w:val="00E35DD3"/>
    <w:rsid w:val="00E35DDF"/>
    <w:rsid w:val="00E363B1"/>
    <w:rsid w:val="00E36737"/>
    <w:rsid w:val="00E40082"/>
    <w:rsid w:val="00E408F0"/>
    <w:rsid w:val="00E40DF1"/>
    <w:rsid w:val="00E41A24"/>
    <w:rsid w:val="00E428FC"/>
    <w:rsid w:val="00E4416A"/>
    <w:rsid w:val="00E44505"/>
    <w:rsid w:val="00E464F9"/>
    <w:rsid w:val="00E4677B"/>
    <w:rsid w:val="00E46D1A"/>
    <w:rsid w:val="00E46D3D"/>
    <w:rsid w:val="00E47BE9"/>
    <w:rsid w:val="00E500FD"/>
    <w:rsid w:val="00E50472"/>
    <w:rsid w:val="00E51CD8"/>
    <w:rsid w:val="00E521BF"/>
    <w:rsid w:val="00E52A1E"/>
    <w:rsid w:val="00E52CAD"/>
    <w:rsid w:val="00E53B06"/>
    <w:rsid w:val="00E55FF1"/>
    <w:rsid w:val="00E57088"/>
    <w:rsid w:val="00E60C05"/>
    <w:rsid w:val="00E610E0"/>
    <w:rsid w:val="00E62236"/>
    <w:rsid w:val="00E6481A"/>
    <w:rsid w:val="00E65A5C"/>
    <w:rsid w:val="00E65F68"/>
    <w:rsid w:val="00E666F0"/>
    <w:rsid w:val="00E6703F"/>
    <w:rsid w:val="00E6712D"/>
    <w:rsid w:val="00E67530"/>
    <w:rsid w:val="00E67A83"/>
    <w:rsid w:val="00E70591"/>
    <w:rsid w:val="00E70BBC"/>
    <w:rsid w:val="00E72F19"/>
    <w:rsid w:val="00E72FE3"/>
    <w:rsid w:val="00E7306C"/>
    <w:rsid w:val="00E73710"/>
    <w:rsid w:val="00E740B2"/>
    <w:rsid w:val="00E74574"/>
    <w:rsid w:val="00E766CB"/>
    <w:rsid w:val="00E77369"/>
    <w:rsid w:val="00E775D5"/>
    <w:rsid w:val="00E77E08"/>
    <w:rsid w:val="00E80091"/>
    <w:rsid w:val="00E80102"/>
    <w:rsid w:val="00E8020F"/>
    <w:rsid w:val="00E80F28"/>
    <w:rsid w:val="00E82CD9"/>
    <w:rsid w:val="00E82EF7"/>
    <w:rsid w:val="00E84658"/>
    <w:rsid w:val="00E85603"/>
    <w:rsid w:val="00E856A8"/>
    <w:rsid w:val="00E85A8C"/>
    <w:rsid w:val="00E85B45"/>
    <w:rsid w:val="00E85CB3"/>
    <w:rsid w:val="00E868BF"/>
    <w:rsid w:val="00E86C14"/>
    <w:rsid w:val="00E86EEE"/>
    <w:rsid w:val="00E86F8C"/>
    <w:rsid w:val="00E87256"/>
    <w:rsid w:val="00E876AF"/>
    <w:rsid w:val="00E87CDD"/>
    <w:rsid w:val="00E90568"/>
    <w:rsid w:val="00E92401"/>
    <w:rsid w:val="00E93200"/>
    <w:rsid w:val="00E96579"/>
    <w:rsid w:val="00E97A1F"/>
    <w:rsid w:val="00EA0598"/>
    <w:rsid w:val="00EA2514"/>
    <w:rsid w:val="00EA274F"/>
    <w:rsid w:val="00EA279A"/>
    <w:rsid w:val="00EA2A03"/>
    <w:rsid w:val="00EA3C26"/>
    <w:rsid w:val="00EA3C3D"/>
    <w:rsid w:val="00EA451A"/>
    <w:rsid w:val="00EA51E7"/>
    <w:rsid w:val="00EA5338"/>
    <w:rsid w:val="00EA57CC"/>
    <w:rsid w:val="00EA5C3A"/>
    <w:rsid w:val="00EA6342"/>
    <w:rsid w:val="00EA66A2"/>
    <w:rsid w:val="00EA6E6C"/>
    <w:rsid w:val="00EA717B"/>
    <w:rsid w:val="00EA77A7"/>
    <w:rsid w:val="00EA7DB1"/>
    <w:rsid w:val="00EB0476"/>
    <w:rsid w:val="00EB0BBE"/>
    <w:rsid w:val="00EB15A7"/>
    <w:rsid w:val="00EB35A8"/>
    <w:rsid w:val="00EB3916"/>
    <w:rsid w:val="00EB396E"/>
    <w:rsid w:val="00EB420C"/>
    <w:rsid w:val="00EB4577"/>
    <w:rsid w:val="00EB4C07"/>
    <w:rsid w:val="00EB5B97"/>
    <w:rsid w:val="00EB6276"/>
    <w:rsid w:val="00EB6325"/>
    <w:rsid w:val="00EB7616"/>
    <w:rsid w:val="00EC1CB7"/>
    <w:rsid w:val="00EC20D2"/>
    <w:rsid w:val="00EC2691"/>
    <w:rsid w:val="00EC26F7"/>
    <w:rsid w:val="00EC2823"/>
    <w:rsid w:val="00EC2CC2"/>
    <w:rsid w:val="00EC3060"/>
    <w:rsid w:val="00EC3347"/>
    <w:rsid w:val="00EC4172"/>
    <w:rsid w:val="00EC4653"/>
    <w:rsid w:val="00EC47AA"/>
    <w:rsid w:val="00EC5172"/>
    <w:rsid w:val="00EC54C3"/>
    <w:rsid w:val="00EC54F4"/>
    <w:rsid w:val="00EC5E21"/>
    <w:rsid w:val="00EC63E4"/>
    <w:rsid w:val="00EC7140"/>
    <w:rsid w:val="00EC7184"/>
    <w:rsid w:val="00EC793C"/>
    <w:rsid w:val="00EC7D94"/>
    <w:rsid w:val="00EC7EF8"/>
    <w:rsid w:val="00ED07CD"/>
    <w:rsid w:val="00ED0AF7"/>
    <w:rsid w:val="00ED10B6"/>
    <w:rsid w:val="00ED12BC"/>
    <w:rsid w:val="00ED5823"/>
    <w:rsid w:val="00EE0048"/>
    <w:rsid w:val="00EE026F"/>
    <w:rsid w:val="00EE1270"/>
    <w:rsid w:val="00EE1437"/>
    <w:rsid w:val="00EE1A9D"/>
    <w:rsid w:val="00EE2514"/>
    <w:rsid w:val="00EE286D"/>
    <w:rsid w:val="00EE3455"/>
    <w:rsid w:val="00EE51F4"/>
    <w:rsid w:val="00EE5E3F"/>
    <w:rsid w:val="00EE66AE"/>
    <w:rsid w:val="00EF0975"/>
    <w:rsid w:val="00EF1014"/>
    <w:rsid w:val="00EF1356"/>
    <w:rsid w:val="00EF238E"/>
    <w:rsid w:val="00EF264F"/>
    <w:rsid w:val="00EF2F80"/>
    <w:rsid w:val="00EF3830"/>
    <w:rsid w:val="00EF386F"/>
    <w:rsid w:val="00EF38AA"/>
    <w:rsid w:val="00EF40C0"/>
    <w:rsid w:val="00EF5834"/>
    <w:rsid w:val="00EF5C34"/>
    <w:rsid w:val="00EF622D"/>
    <w:rsid w:val="00EF6810"/>
    <w:rsid w:val="00F0075D"/>
    <w:rsid w:val="00F01D22"/>
    <w:rsid w:val="00F030A6"/>
    <w:rsid w:val="00F04398"/>
    <w:rsid w:val="00F04409"/>
    <w:rsid w:val="00F052A9"/>
    <w:rsid w:val="00F052F2"/>
    <w:rsid w:val="00F053DD"/>
    <w:rsid w:val="00F05783"/>
    <w:rsid w:val="00F05A8F"/>
    <w:rsid w:val="00F105D1"/>
    <w:rsid w:val="00F11C35"/>
    <w:rsid w:val="00F124E7"/>
    <w:rsid w:val="00F135CF"/>
    <w:rsid w:val="00F14043"/>
    <w:rsid w:val="00F16608"/>
    <w:rsid w:val="00F209F9"/>
    <w:rsid w:val="00F2145C"/>
    <w:rsid w:val="00F21CF8"/>
    <w:rsid w:val="00F22BEA"/>
    <w:rsid w:val="00F23981"/>
    <w:rsid w:val="00F24E3C"/>
    <w:rsid w:val="00F258E0"/>
    <w:rsid w:val="00F25E7A"/>
    <w:rsid w:val="00F26B13"/>
    <w:rsid w:val="00F26E5F"/>
    <w:rsid w:val="00F27D8C"/>
    <w:rsid w:val="00F3099D"/>
    <w:rsid w:val="00F30F22"/>
    <w:rsid w:val="00F31771"/>
    <w:rsid w:val="00F349C8"/>
    <w:rsid w:val="00F34FA0"/>
    <w:rsid w:val="00F35988"/>
    <w:rsid w:val="00F3686E"/>
    <w:rsid w:val="00F3690D"/>
    <w:rsid w:val="00F36E68"/>
    <w:rsid w:val="00F37220"/>
    <w:rsid w:val="00F4210A"/>
    <w:rsid w:val="00F42983"/>
    <w:rsid w:val="00F42F9E"/>
    <w:rsid w:val="00F4441A"/>
    <w:rsid w:val="00F44812"/>
    <w:rsid w:val="00F451AD"/>
    <w:rsid w:val="00F4544F"/>
    <w:rsid w:val="00F45769"/>
    <w:rsid w:val="00F46898"/>
    <w:rsid w:val="00F4693E"/>
    <w:rsid w:val="00F46FD8"/>
    <w:rsid w:val="00F50C74"/>
    <w:rsid w:val="00F50E03"/>
    <w:rsid w:val="00F52045"/>
    <w:rsid w:val="00F524C8"/>
    <w:rsid w:val="00F52678"/>
    <w:rsid w:val="00F52BFB"/>
    <w:rsid w:val="00F52E54"/>
    <w:rsid w:val="00F54AB1"/>
    <w:rsid w:val="00F54BEC"/>
    <w:rsid w:val="00F54C28"/>
    <w:rsid w:val="00F54F85"/>
    <w:rsid w:val="00F561CF"/>
    <w:rsid w:val="00F56866"/>
    <w:rsid w:val="00F57B63"/>
    <w:rsid w:val="00F6096E"/>
    <w:rsid w:val="00F60A69"/>
    <w:rsid w:val="00F613B0"/>
    <w:rsid w:val="00F619E9"/>
    <w:rsid w:val="00F6247C"/>
    <w:rsid w:val="00F625F3"/>
    <w:rsid w:val="00F62A54"/>
    <w:rsid w:val="00F63EFB"/>
    <w:rsid w:val="00F64BEA"/>
    <w:rsid w:val="00F65EEC"/>
    <w:rsid w:val="00F6668E"/>
    <w:rsid w:val="00F66975"/>
    <w:rsid w:val="00F66A95"/>
    <w:rsid w:val="00F66C57"/>
    <w:rsid w:val="00F67AFC"/>
    <w:rsid w:val="00F70F78"/>
    <w:rsid w:val="00F71679"/>
    <w:rsid w:val="00F71B39"/>
    <w:rsid w:val="00F727FD"/>
    <w:rsid w:val="00F72E29"/>
    <w:rsid w:val="00F72EE3"/>
    <w:rsid w:val="00F733C8"/>
    <w:rsid w:val="00F7429D"/>
    <w:rsid w:val="00F75198"/>
    <w:rsid w:val="00F767DB"/>
    <w:rsid w:val="00F77268"/>
    <w:rsid w:val="00F8001D"/>
    <w:rsid w:val="00F803B6"/>
    <w:rsid w:val="00F815B3"/>
    <w:rsid w:val="00F82036"/>
    <w:rsid w:val="00F822E9"/>
    <w:rsid w:val="00F836D5"/>
    <w:rsid w:val="00F84736"/>
    <w:rsid w:val="00F84A8E"/>
    <w:rsid w:val="00F8541C"/>
    <w:rsid w:val="00F8564B"/>
    <w:rsid w:val="00F86B94"/>
    <w:rsid w:val="00F86ED6"/>
    <w:rsid w:val="00F86FB2"/>
    <w:rsid w:val="00F8756C"/>
    <w:rsid w:val="00F878AC"/>
    <w:rsid w:val="00F9059F"/>
    <w:rsid w:val="00F90610"/>
    <w:rsid w:val="00F90E01"/>
    <w:rsid w:val="00F90FCA"/>
    <w:rsid w:val="00F91248"/>
    <w:rsid w:val="00F91401"/>
    <w:rsid w:val="00F91479"/>
    <w:rsid w:val="00F9550E"/>
    <w:rsid w:val="00F95D14"/>
    <w:rsid w:val="00F96D9A"/>
    <w:rsid w:val="00F97ADE"/>
    <w:rsid w:val="00FA032C"/>
    <w:rsid w:val="00FA1196"/>
    <w:rsid w:val="00FA1A38"/>
    <w:rsid w:val="00FA42B4"/>
    <w:rsid w:val="00FA435A"/>
    <w:rsid w:val="00FA54E8"/>
    <w:rsid w:val="00FA55AE"/>
    <w:rsid w:val="00FA5766"/>
    <w:rsid w:val="00FA64BB"/>
    <w:rsid w:val="00FB0453"/>
    <w:rsid w:val="00FB1A9F"/>
    <w:rsid w:val="00FB2363"/>
    <w:rsid w:val="00FB2871"/>
    <w:rsid w:val="00FB31A6"/>
    <w:rsid w:val="00FB4B94"/>
    <w:rsid w:val="00FB4BCC"/>
    <w:rsid w:val="00FB52BB"/>
    <w:rsid w:val="00FB5447"/>
    <w:rsid w:val="00FB661D"/>
    <w:rsid w:val="00FB6875"/>
    <w:rsid w:val="00FB7065"/>
    <w:rsid w:val="00FC017E"/>
    <w:rsid w:val="00FC03B2"/>
    <w:rsid w:val="00FC0DF1"/>
    <w:rsid w:val="00FC0E8F"/>
    <w:rsid w:val="00FC14D8"/>
    <w:rsid w:val="00FC16F0"/>
    <w:rsid w:val="00FC2927"/>
    <w:rsid w:val="00FC2A73"/>
    <w:rsid w:val="00FC2C9C"/>
    <w:rsid w:val="00FC2D03"/>
    <w:rsid w:val="00FC3B78"/>
    <w:rsid w:val="00FC3BD5"/>
    <w:rsid w:val="00FC427D"/>
    <w:rsid w:val="00FC4859"/>
    <w:rsid w:val="00FC57C1"/>
    <w:rsid w:val="00FC5D89"/>
    <w:rsid w:val="00FC64D7"/>
    <w:rsid w:val="00FC7D1B"/>
    <w:rsid w:val="00FD1849"/>
    <w:rsid w:val="00FD1E06"/>
    <w:rsid w:val="00FD3674"/>
    <w:rsid w:val="00FD3975"/>
    <w:rsid w:val="00FD46E2"/>
    <w:rsid w:val="00FD475E"/>
    <w:rsid w:val="00FD5062"/>
    <w:rsid w:val="00FD526B"/>
    <w:rsid w:val="00FD58DE"/>
    <w:rsid w:val="00FD788C"/>
    <w:rsid w:val="00FD7AFC"/>
    <w:rsid w:val="00FD7D72"/>
    <w:rsid w:val="00FD7D85"/>
    <w:rsid w:val="00FE016D"/>
    <w:rsid w:val="00FE11FE"/>
    <w:rsid w:val="00FE2878"/>
    <w:rsid w:val="00FE2A57"/>
    <w:rsid w:val="00FE3C56"/>
    <w:rsid w:val="00FE61B3"/>
    <w:rsid w:val="00FE6596"/>
    <w:rsid w:val="00FE709B"/>
    <w:rsid w:val="00FE738B"/>
    <w:rsid w:val="00FE7DF2"/>
    <w:rsid w:val="00FF0C94"/>
    <w:rsid w:val="00FF1058"/>
    <w:rsid w:val="00FF12E2"/>
    <w:rsid w:val="00FF1898"/>
    <w:rsid w:val="00FF1E65"/>
    <w:rsid w:val="00FF2939"/>
    <w:rsid w:val="00FF2CF8"/>
    <w:rsid w:val="00FF41FC"/>
    <w:rsid w:val="00FF4D86"/>
    <w:rsid w:val="00FF5CA6"/>
    <w:rsid w:val="00FF6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49A"/>
    <w:pPr>
      <w:spacing w:after="0" w:line="240" w:lineRule="auto"/>
    </w:pPr>
    <w:rPr>
      <w:rFonts w:ascii="Times New Roman" w:eastAsia="Times New Roman" w:hAnsi="Times New Roman" w:cs="Times New Roman"/>
      <w:sz w:val="24"/>
      <w:szCs w:val="24"/>
      <w:lang w:eastAsia="ru-RU"/>
    </w:rPr>
  </w:style>
  <w:style w:type="paragraph" w:styleId="2">
    <w:name w:val="heading 2"/>
    <w:aliases w:val="H2"/>
    <w:basedOn w:val="a"/>
    <w:link w:val="20"/>
    <w:qFormat/>
    <w:rsid w:val="00692E2B"/>
    <w:pPr>
      <w:spacing w:before="75" w:after="75"/>
      <w:ind w:left="150" w:right="75"/>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049A"/>
    <w:pPr>
      <w:spacing w:after="0" w:line="240" w:lineRule="auto"/>
    </w:pPr>
  </w:style>
  <w:style w:type="paragraph" w:customStyle="1" w:styleId="21">
    <w:name w:val="Основной текст 21"/>
    <w:basedOn w:val="a"/>
    <w:rsid w:val="006D049A"/>
    <w:pPr>
      <w:widowControl w:val="0"/>
      <w:jc w:val="both"/>
    </w:pPr>
    <w:rPr>
      <w:rFonts w:cs="Arial"/>
      <w:szCs w:val="18"/>
    </w:rPr>
  </w:style>
  <w:style w:type="character" w:customStyle="1" w:styleId="FontStyle11">
    <w:name w:val="Font Style11"/>
    <w:basedOn w:val="a0"/>
    <w:rsid w:val="006D049A"/>
    <w:rPr>
      <w:rFonts w:ascii="Times New Roman" w:hAnsi="Times New Roman" w:cs="Times New Roman"/>
      <w:sz w:val="26"/>
      <w:szCs w:val="26"/>
    </w:rPr>
  </w:style>
  <w:style w:type="paragraph" w:customStyle="1" w:styleId="01zagolovok">
    <w:name w:val="01_zagolovok"/>
    <w:basedOn w:val="a"/>
    <w:rsid w:val="006D049A"/>
    <w:pPr>
      <w:keepNext/>
      <w:pageBreakBefore/>
      <w:spacing w:before="360" w:after="120"/>
      <w:outlineLvl w:val="0"/>
    </w:pPr>
    <w:rPr>
      <w:rFonts w:ascii="GaramondC" w:hAnsi="GaramondC"/>
      <w:b/>
      <w:color w:val="000000"/>
      <w:sz w:val="40"/>
      <w:szCs w:val="62"/>
    </w:rPr>
  </w:style>
  <w:style w:type="character" w:styleId="a4">
    <w:name w:val="Hyperlink"/>
    <w:basedOn w:val="a0"/>
    <w:rsid w:val="0093047A"/>
    <w:rPr>
      <w:color w:val="0000FF"/>
      <w:u w:val="single"/>
    </w:rPr>
  </w:style>
  <w:style w:type="paragraph" w:customStyle="1" w:styleId="ConsPlusNormal">
    <w:name w:val="ConsPlusNormal"/>
    <w:rsid w:val="009304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93047A"/>
    <w:pPr>
      <w:spacing w:after="0" w:line="240" w:lineRule="auto"/>
    </w:pPr>
    <w:rPr>
      <w:rFonts w:ascii="Calibri" w:eastAsia="Times New Roman" w:hAnsi="Calibri" w:cs="Times New Roman"/>
    </w:rPr>
  </w:style>
  <w:style w:type="paragraph" w:styleId="a5">
    <w:name w:val="header"/>
    <w:basedOn w:val="a"/>
    <w:link w:val="a6"/>
    <w:unhideWhenUsed/>
    <w:rsid w:val="0093047A"/>
    <w:pPr>
      <w:tabs>
        <w:tab w:val="center" w:pos="4677"/>
        <w:tab w:val="right" w:pos="9355"/>
      </w:tabs>
    </w:pPr>
  </w:style>
  <w:style w:type="character" w:customStyle="1" w:styleId="a6">
    <w:name w:val="Верхний колонтитул Знак"/>
    <w:basedOn w:val="a0"/>
    <w:link w:val="a5"/>
    <w:uiPriority w:val="99"/>
    <w:semiHidden/>
    <w:rsid w:val="0093047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3047A"/>
    <w:pPr>
      <w:tabs>
        <w:tab w:val="center" w:pos="4677"/>
        <w:tab w:val="right" w:pos="9355"/>
      </w:tabs>
    </w:pPr>
  </w:style>
  <w:style w:type="character" w:customStyle="1" w:styleId="a8">
    <w:name w:val="Нижний колонтитул Знак"/>
    <w:basedOn w:val="a0"/>
    <w:link w:val="a7"/>
    <w:uiPriority w:val="99"/>
    <w:rsid w:val="0093047A"/>
    <w:rPr>
      <w:rFonts w:ascii="Times New Roman" w:eastAsia="Times New Roman" w:hAnsi="Times New Roman" w:cs="Times New Roman"/>
      <w:sz w:val="24"/>
      <w:szCs w:val="24"/>
      <w:lang w:eastAsia="ru-RU"/>
    </w:rPr>
  </w:style>
  <w:style w:type="paragraph" w:styleId="a9">
    <w:name w:val="List Paragraph"/>
    <w:basedOn w:val="a"/>
    <w:uiPriority w:val="34"/>
    <w:qFormat/>
    <w:rsid w:val="00705D1F"/>
    <w:pPr>
      <w:ind w:left="720"/>
      <w:contextualSpacing/>
    </w:pPr>
  </w:style>
  <w:style w:type="paragraph" w:customStyle="1" w:styleId="02statia1">
    <w:name w:val="02statia1"/>
    <w:basedOn w:val="a"/>
    <w:rsid w:val="00730E38"/>
    <w:pPr>
      <w:keepNext/>
      <w:spacing w:before="280" w:line="320" w:lineRule="atLeast"/>
      <w:ind w:left="1134" w:right="851" w:hanging="578"/>
      <w:outlineLvl w:val="2"/>
    </w:pPr>
    <w:rPr>
      <w:rFonts w:ascii="GaramondNarrowC" w:hAnsi="GaramondNarrowC"/>
      <w:b/>
    </w:rPr>
  </w:style>
  <w:style w:type="character" w:styleId="aa">
    <w:name w:val="annotation reference"/>
    <w:basedOn w:val="a0"/>
    <w:semiHidden/>
    <w:rsid w:val="00730E38"/>
    <w:rPr>
      <w:sz w:val="16"/>
      <w:szCs w:val="16"/>
    </w:rPr>
  </w:style>
  <w:style w:type="paragraph" w:styleId="ab">
    <w:name w:val="annotation text"/>
    <w:basedOn w:val="a"/>
    <w:link w:val="ac"/>
    <w:semiHidden/>
    <w:rsid w:val="00730E38"/>
    <w:rPr>
      <w:sz w:val="20"/>
      <w:szCs w:val="20"/>
    </w:rPr>
  </w:style>
  <w:style w:type="character" w:customStyle="1" w:styleId="ac">
    <w:name w:val="Текст примечания Знак"/>
    <w:basedOn w:val="a0"/>
    <w:link w:val="ab"/>
    <w:semiHidden/>
    <w:rsid w:val="00730E38"/>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730E38"/>
    <w:rPr>
      <w:rFonts w:ascii="Tahoma" w:hAnsi="Tahoma" w:cs="Tahoma"/>
      <w:sz w:val="16"/>
      <w:szCs w:val="16"/>
    </w:rPr>
  </w:style>
  <w:style w:type="character" w:customStyle="1" w:styleId="ae">
    <w:name w:val="Текст выноски Знак"/>
    <w:basedOn w:val="a0"/>
    <w:link w:val="ad"/>
    <w:uiPriority w:val="99"/>
    <w:semiHidden/>
    <w:rsid w:val="00730E38"/>
    <w:rPr>
      <w:rFonts w:ascii="Tahoma" w:eastAsia="Times New Roman" w:hAnsi="Tahoma" w:cs="Tahoma"/>
      <w:sz w:val="16"/>
      <w:szCs w:val="16"/>
      <w:lang w:eastAsia="ru-RU"/>
    </w:rPr>
  </w:style>
  <w:style w:type="paragraph" w:customStyle="1" w:styleId="ConsNormal">
    <w:name w:val="ConsNormal"/>
    <w:rsid w:val="0085087E"/>
    <w:pPr>
      <w:widowControl w:val="0"/>
      <w:spacing w:after="0" w:line="240" w:lineRule="auto"/>
      <w:ind w:firstLine="720"/>
    </w:pPr>
    <w:rPr>
      <w:rFonts w:ascii="Consultant" w:eastAsia="Times New Roman" w:hAnsi="Consultant" w:cs="Times New Roman"/>
      <w:snapToGrid w:val="0"/>
      <w:sz w:val="16"/>
      <w:szCs w:val="20"/>
      <w:lang w:eastAsia="ru-RU"/>
    </w:rPr>
  </w:style>
  <w:style w:type="paragraph" w:customStyle="1" w:styleId="03zagolovok2">
    <w:name w:val="03zagolovok2"/>
    <w:basedOn w:val="a"/>
    <w:rsid w:val="008864C0"/>
    <w:pPr>
      <w:keepNext/>
      <w:spacing w:before="360" w:after="120" w:line="360" w:lineRule="atLeast"/>
      <w:outlineLvl w:val="1"/>
    </w:pPr>
    <w:rPr>
      <w:rFonts w:ascii="GaramondC" w:hAnsi="GaramondC"/>
      <w:b/>
      <w:color w:val="000000"/>
      <w:sz w:val="28"/>
      <w:szCs w:val="28"/>
    </w:rPr>
  </w:style>
  <w:style w:type="paragraph" w:customStyle="1" w:styleId="03osnovnoytext">
    <w:name w:val="03osnovnoytext"/>
    <w:basedOn w:val="a"/>
    <w:rsid w:val="00692E2B"/>
    <w:pPr>
      <w:spacing w:before="320" w:line="320" w:lineRule="atLeast"/>
      <w:ind w:left="1191"/>
      <w:jc w:val="both"/>
    </w:pPr>
    <w:rPr>
      <w:rFonts w:ascii="GaramondC" w:hAnsi="GaramondC"/>
      <w:color w:val="000000"/>
      <w:sz w:val="20"/>
      <w:szCs w:val="20"/>
    </w:rPr>
  </w:style>
  <w:style w:type="paragraph" w:customStyle="1" w:styleId="02statia2">
    <w:name w:val="02statia2"/>
    <w:basedOn w:val="a"/>
    <w:rsid w:val="00692E2B"/>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rsid w:val="00692E2B"/>
    <w:pPr>
      <w:spacing w:before="120" w:line="320" w:lineRule="atLeast"/>
    </w:pPr>
    <w:rPr>
      <w:rFonts w:ascii="GaramondC" w:hAnsi="GaramondC"/>
      <w:color w:val="000000"/>
      <w:sz w:val="20"/>
      <w:szCs w:val="20"/>
    </w:rPr>
  </w:style>
  <w:style w:type="character" w:customStyle="1" w:styleId="20">
    <w:name w:val="Заголовок 2 Знак"/>
    <w:aliases w:val="H2 Знак"/>
    <w:basedOn w:val="a0"/>
    <w:link w:val="2"/>
    <w:rsid w:val="00692E2B"/>
    <w:rPr>
      <w:rFonts w:ascii="Times New Roman" w:eastAsia="Times New Roman" w:hAnsi="Times New Roman" w:cs="Times New Roman"/>
      <w:b/>
      <w:bCs/>
      <w:sz w:val="21"/>
      <w:szCs w:val="21"/>
      <w:lang w:eastAsia="ru-RU"/>
    </w:rPr>
  </w:style>
  <w:style w:type="table" w:styleId="af">
    <w:name w:val="Table Grid"/>
    <w:basedOn w:val="a1"/>
    <w:uiPriority w:val="59"/>
    <w:rsid w:val="00344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rsid w:val="004D772F"/>
    <w:pPr>
      <w:spacing w:before="150" w:after="150"/>
      <w:ind w:left="150" w:right="150"/>
    </w:pPr>
  </w:style>
  <w:style w:type="character" w:customStyle="1" w:styleId="af1">
    <w:name w:val="Основной текст с отступом Знак"/>
    <w:basedOn w:val="a0"/>
    <w:link w:val="af0"/>
    <w:rsid w:val="004D772F"/>
    <w:rPr>
      <w:rFonts w:ascii="Times New Roman" w:eastAsia="Times New Roman" w:hAnsi="Times New Roman" w:cs="Times New Roman"/>
      <w:sz w:val="24"/>
      <w:szCs w:val="24"/>
      <w:lang w:eastAsia="ru-RU"/>
    </w:rPr>
  </w:style>
  <w:style w:type="paragraph" w:customStyle="1" w:styleId="af2">
    <w:name w:val="Тендерные данные"/>
    <w:basedOn w:val="a"/>
    <w:semiHidden/>
    <w:rsid w:val="004D772F"/>
    <w:pPr>
      <w:tabs>
        <w:tab w:val="left" w:pos="1985"/>
      </w:tabs>
      <w:spacing w:before="120" w:after="60"/>
      <w:jc w:val="both"/>
    </w:pPr>
    <w:rPr>
      <w:b/>
      <w:szCs w:val="20"/>
    </w:rPr>
  </w:style>
  <w:style w:type="paragraph" w:styleId="af3">
    <w:name w:val="Body Text"/>
    <w:basedOn w:val="a"/>
    <w:link w:val="af4"/>
    <w:uiPriority w:val="99"/>
    <w:semiHidden/>
    <w:unhideWhenUsed/>
    <w:rsid w:val="004D772F"/>
    <w:pPr>
      <w:spacing w:after="120"/>
    </w:pPr>
  </w:style>
  <w:style w:type="character" w:customStyle="1" w:styleId="af4">
    <w:name w:val="Основной текст Знак"/>
    <w:basedOn w:val="a0"/>
    <w:link w:val="af3"/>
    <w:uiPriority w:val="99"/>
    <w:semiHidden/>
    <w:rsid w:val="004D772F"/>
    <w:rPr>
      <w:rFonts w:ascii="Times New Roman" w:eastAsia="Times New Roman" w:hAnsi="Times New Roman" w:cs="Times New Roman"/>
      <w:sz w:val="24"/>
      <w:szCs w:val="24"/>
      <w:lang w:eastAsia="ru-RU"/>
    </w:rPr>
  </w:style>
  <w:style w:type="paragraph" w:customStyle="1" w:styleId="af5">
    <w:name w:val="Знак"/>
    <w:basedOn w:val="a"/>
    <w:rsid w:val="004D772F"/>
    <w:pPr>
      <w:spacing w:after="160" w:line="240" w:lineRule="exact"/>
    </w:pPr>
    <w:rPr>
      <w:rFonts w:ascii="Verdana" w:hAnsi="Verdana"/>
      <w:lang w:val="en-US" w:eastAsia="en-US"/>
    </w:rPr>
  </w:style>
  <w:style w:type="paragraph" w:customStyle="1" w:styleId="10">
    <w:name w:val="Обычный1"/>
    <w:rsid w:val="004D772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DefaultText">
    <w:name w:val="Default Text"/>
    <w:rsid w:val="008A79F7"/>
    <w:pPr>
      <w:suppressAutoHyphens/>
      <w:spacing w:after="0" w:line="240" w:lineRule="auto"/>
    </w:pPr>
    <w:rPr>
      <w:rFonts w:ascii="Times New Roman" w:eastAsia="Arial" w:hAnsi="Times New Roman" w:cs="Times New Roman"/>
      <w:color w:val="000000"/>
      <w:sz w:val="24"/>
      <w:szCs w:val="20"/>
      <w:lang w:eastAsia="ar-SA"/>
    </w:rPr>
  </w:style>
  <w:style w:type="paragraph" w:customStyle="1" w:styleId="11">
    <w:name w:val="Основной текст1"/>
    <w:basedOn w:val="a"/>
    <w:rsid w:val="008A79F7"/>
    <w:pPr>
      <w:suppressAutoHyphens/>
    </w:pPr>
    <w:rPr>
      <w:rFonts w:ascii="Arial" w:hAnsi="Arial"/>
      <w:szCs w:val="20"/>
      <w:lang w:eastAsia="ar-SA"/>
    </w:rPr>
  </w:style>
  <w:style w:type="paragraph" w:styleId="22">
    <w:name w:val="Body Text Indent 2"/>
    <w:aliases w:val=" Знак"/>
    <w:basedOn w:val="a"/>
    <w:link w:val="23"/>
    <w:rsid w:val="00F70F78"/>
    <w:pPr>
      <w:spacing w:after="120" w:line="480" w:lineRule="auto"/>
      <w:ind w:left="283"/>
    </w:pPr>
    <w:rPr>
      <w:kern w:val="32"/>
      <w:sz w:val="28"/>
      <w:szCs w:val="28"/>
    </w:rPr>
  </w:style>
  <w:style w:type="character" w:customStyle="1" w:styleId="23">
    <w:name w:val="Основной текст с отступом 2 Знак"/>
    <w:aliases w:val=" Знак Знак"/>
    <w:basedOn w:val="a0"/>
    <w:link w:val="22"/>
    <w:rsid w:val="00F70F78"/>
    <w:rPr>
      <w:rFonts w:ascii="Times New Roman" w:eastAsia="Times New Roman" w:hAnsi="Times New Roman" w:cs="Times New Roman"/>
      <w:kern w:val="32"/>
      <w:sz w:val="28"/>
      <w:szCs w:val="28"/>
      <w:lang w:eastAsia="ru-RU"/>
    </w:rPr>
  </w:style>
  <w:style w:type="paragraph" w:customStyle="1" w:styleId="24">
    <w:name w:val="Обычный2"/>
    <w:rsid w:val="00F70F78"/>
    <w:pPr>
      <w:spacing w:after="0" w:line="240" w:lineRule="auto"/>
    </w:pPr>
    <w:rPr>
      <w:rFonts w:ascii="Times New Roman" w:eastAsia="Times New Roman" w:hAnsi="Times New Roman" w:cs="Times New Roman"/>
      <w:sz w:val="20"/>
      <w:szCs w:val="20"/>
      <w:lang w:eastAsia="ru-RU"/>
    </w:rPr>
  </w:style>
  <w:style w:type="paragraph" w:styleId="af6">
    <w:name w:val="caption"/>
    <w:basedOn w:val="a"/>
    <w:next w:val="a"/>
    <w:qFormat/>
    <w:rsid w:val="00A0509B"/>
    <w:pPr>
      <w:framePr w:hSpace="180" w:wrap="notBeside" w:vAnchor="text" w:hAnchor="page" w:x="2069" w:y="980"/>
      <w:tabs>
        <w:tab w:val="left" w:pos="142"/>
        <w:tab w:val="left" w:pos="426"/>
      </w:tabs>
      <w:jc w:val="both"/>
    </w:pPr>
    <w:rPr>
      <w:i/>
      <w:iCs/>
      <w:szCs w:val="20"/>
    </w:rPr>
  </w:style>
  <w:style w:type="paragraph" w:styleId="af7">
    <w:name w:val="Plain Text"/>
    <w:basedOn w:val="a"/>
    <w:link w:val="af8"/>
    <w:rsid w:val="002904BF"/>
    <w:rPr>
      <w:rFonts w:ascii="Courier New" w:hAnsi="Courier New"/>
      <w:sz w:val="20"/>
      <w:szCs w:val="20"/>
    </w:rPr>
  </w:style>
  <w:style w:type="character" w:customStyle="1" w:styleId="af8">
    <w:name w:val="Текст Знак"/>
    <w:basedOn w:val="a0"/>
    <w:link w:val="af7"/>
    <w:rsid w:val="002904BF"/>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3.jpeg"/><Relationship Id="rId18" Type="http://schemas.openxmlformats.org/officeDocument/2006/relationships/hyperlink" Target="mailto:zakupki_ipk_chuv@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chuvpres@chtts.ru" TargetMode="External"/><Relationship Id="rId19" Type="http://schemas.openxmlformats.org/officeDocument/2006/relationships/hyperlink" Target="mailto:chuvpres@chtts.ru" TargetMode="External"/><Relationship Id="rId4" Type="http://schemas.openxmlformats.org/officeDocument/2006/relationships/settings" Target="settings.xml"/><Relationship Id="rId9" Type="http://schemas.openxmlformats.org/officeDocument/2006/relationships/hyperlink" Target="mailto:zakupki_ipk_chuv@mail.ru"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4E3D9-6554-44D9-B77E-9474136F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1562</TotalTime>
  <Pages>147</Pages>
  <Words>65735</Words>
  <Characters>374694</Characters>
  <Application>Microsoft Office Word</Application>
  <DocSecurity>0</DocSecurity>
  <Lines>3122</Lines>
  <Paragraphs>879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207</cp:revision>
  <cp:lastPrinted>2015-05-08T10:31:00Z</cp:lastPrinted>
  <dcterms:created xsi:type="dcterms:W3CDTF">2015-03-16T05:35:00Z</dcterms:created>
  <dcterms:modified xsi:type="dcterms:W3CDTF">2015-05-08T11:19:00Z</dcterms:modified>
</cp:coreProperties>
</file>